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91643B" w14:textId="77777777" w:rsidR="006D6934" w:rsidRDefault="006D6934" w:rsidP="00437735">
      <w:pPr>
        <w:tabs>
          <w:tab w:val="left" w:pos="1560"/>
        </w:tabs>
        <w:spacing w:line="300" w:lineRule="auto"/>
        <w:rPr>
          <w:rFonts w:ascii="Times New Roman" w:hAnsi="Times New Roman"/>
          <w:i/>
          <w:color w:val="000000"/>
          <w:lang w:val="en-US"/>
        </w:rPr>
      </w:pPr>
    </w:p>
    <w:p w14:paraId="035363D3" w14:textId="77777777" w:rsidR="007D56AD" w:rsidRDefault="007D56AD" w:rsidP="00437735">
      <w:pPr>
        <w:tabs>
          <w:tab w:val="left" w:pos="1560"/>
        </w:tabs>
        <w:spacing w:line="300" w:lineRule="auto"/>
        <w:rPr>
          <w:rFonts w:ascii="Times New Roman" w:hAnsi="Times New Roman"/>
          <w:i/>
          <w:color w:val="000000"/>
          <w:lang w:val="en-US"/>
        </w:rPr>
      </w:pPr>
    </w:p>
    <w:p w14:paraId="312953EB" w14:textId="77777777" w:rsidR="007D56AD" w:rsidRDefault="007D56AD" w:rsidP="00437735">
      <w:pPr>
        <w:tabs>
          <w:tab w:val="left" w:pos="1560"/>
        </w:tabs>
        <w:spacing w:line="300" w:lineRule="auto"/>
        <w:rPr>
          <w:rFonts w:ascii="Times New Roman" w:hAnsi="Times New Roman"/>
          <w:i/>
          <w:color w:val="000000"/>
          <w:lang w:val="en-US"/>
        </w:rPr>
      </w:pPr>
    </w:p>
    <w:p w14:paraId="1985360B" w14:textId="77777777" w:rsidR="007D56AD" w:rsidRDefault="007D56AD" w:rsidP="00437735">
      <w:pPr>
        <w:tabs>
          <w:tab w:val="left" w:pos="1560"/>
        </w:tabs>
        <w:spacing w:line="300" w:lineRule="auto"/>
        <w:rPr>
          <w:rFonts w:ascii="Times New Roman" w:hAnsi="Times New Roman"/>
          <w:i/>
          <w:color w:val="000000"/>
          <w:lang w:val="en-US"/>
        </w:rPr>
      </w:pPr>
    </w:p>
    <w:p w14:paraId="2676FC0B" w14:textId="77777777" w:rsidR="007D56AD" w:rsidRDefault="007D56AD" w:rsidP="00437735">
      <w:pPr>
        <w:tabs>
          <w:tab w:val="left" w:pos="1560"/>
        </w:tabs>
        <w:spacing w:line="300" w:lineRule="auto"/>
        <w:rPr>
          <w:rFonts w:ascii="Times New Roman" w:hAnsi="Times New Roman"/>
          <w:i/>
          <w:color w:val="000000"/>
          <w:lang w:val="en-US"/>
        </w:rPr>
      </w:pPr>
    </w:p>
    <w:p w14:paraId="3DB006BE" w14:textId="77777777" w:rsidR="007D56AD" w:rsidRDefault="007D56AD" w:rsidP="00437735">
      <w:pPr>
        <w:tabs>
          <w:tab w:val="left" w:pos="1560"/>
        </w:tabs>
        <w:spacing w:line="300" w:lineRule="auto"/>
        <w:rPr>
          <w:rFonts w:ascii="Times New Roman" w:hAnsi="Times New Roman"/>
          <w:i/>
          <w:color w:val="000000"/>
          <w:lang w:val="en-US"/>
        </w:rPr>
      </w:pPr>
    </w:p>
    <w:p w14:paraId="24FF6B36" w14:textId="77777777" w:rsidR="007D56AD" w:rsidRDefault="007D56AD" w:rsidP="00437735">
      <w:pPr>
        <w:tabs>
          <w:tab w:val="left" w:pos="1560"/>
        </w:tabs>
        <w:spacing w:line="300" w:lineRule="auto"/>
        <w:rPr>
          <w:rFonts w:ascii="Times New Roman" w:hAnsi="Times New Roman"/>
          <w:i/>
          <w:color w:val="000000"/>
          <w:lang w:val="en-US"/>
        </w:rPr>
      </w:pPr>
    </w:p>
    <w:p w14:paraId="75C0B554" w14:textId="77777777" w:rsidR="007D56AD" w:rsidRDefault="007D56AD" w:rsidP="00437735">
      <w:pPr>
        <w:tabs>
          <w:tab w:val="left" w:pos="1560"/>
        </w:tabs>
        <w:spacing w:line="300" w:lineRule="auto"/>
        <w:rPr>
          <w:rFonts w:ascii="Times New Roman" w:hAnsi="Times New Roman"/>
          <w:i/>
          <w:color w:val="000000"/>
          <w:lang w:val="en-US"/>
        </w:rPr>
      </w:pPr>
    </w:p>
    <w:p w14:paraId="7CF958FD" w14:textId="77777777" w:rsidR="007D56AD" w:rsidRPr="007D56AD" w:rsidRDefault="007D56AD" w:rsidP="00437735">
      <w:pPr>
        <w:tabs>
          <w:tab w:val="left" w:pos="1560"/>
        </w:tabs>
        <w:spacing w:line="300" w:lineRule="auto"/>
        <w:rPr>
          <w:rFonts w:ascii="Times New Roman" w:hAnsi="Times New Roman"/>
          <w:i/>
          <w:color w:val="000000"/>
          <w:lang w:val="en-US"/>
        </w:rPr>
      </w:pPr>
    </w:p>
    <w:p w14:paraId="1CBEF504" w14:textId="77777777" w:rsidR="006D6934" w:rsidRPr="004941AD" w:rsidRDefault="006D6934" w:rsidP="00437735">
      <w:pPr>
        <w:tabs>
          <w:tab w:val="left" w:pos="1560"/>
        </w:tabs>
        <w:spacing w:line="300" w:lineRule="auto"/>
        <w:rPr>
          <w:rFonts w:ascii="Times New Roman" w:hAnsi="Times New Roman"/>
          <w:i/>
          <w:color w:val="000000"/>
        </w:rPr>
      </w:pPr>
    </w:p>
    <w:p w14:paraId="64CA5C2A" w14:textId="77777777" w:rsidR="006D6934" w:rsidRPr="004941AD" w:rsidRDefault="006D6934" w:rsidP="00437735">
      <w:pPr>
        <w:tabs>
          <w:tab w:val="left" w:pos="1560"/>
        </w:tabs>
        <w:spacing w:line="300" w:lineRule="auto"/>
        <w:rPr>
          <w:rFonts w:ascii="Times New Roman" w:hAnsi="Times New Roman"/>
          <w:i/>
          <w:color w:val="000000"/>
        </w:rPr>
      </w:pPr>
    </w:p>
    <w:p w14:paraId="423E9C90" w14:textId="77777777" w:rsidR="006D6934" w:rsidRPr="004941AD" w:rsidRDefault="006D6934" w:rsidP="00437735">
      <w:pPr>
        <w:tabs>
          <w:tab w:val="left" w:pos="1560"/>
        </w:tabs>
        <w:spacing w:line="300" w:lineRule="auto"/>
        <w:rPr>
          <w:rFonts w:ascii="Times New Roman" w:hAnsi="Times New Roman"/>
          <w:i/>
          <w:color w:val="000000"/>
        </w:rPr>
      </w:pPr>
    </w:p>
    <w:p w14:paraId="770909F7" w14:textId="77777777" w:rsidR="008100B0" w:rsidRPr="004941AD" w:rsidRDefault="005015C7" w:rsidP="008100B0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4941AD">
        <w:rPr>
          <w:rFonts w:ascii="Times New Roman" w:hAnsi="Times New Roman"/>
          <w:b/>
          <w:color w:val="000000"/>
          <w:sz w:val="28"/>
          <w:szCs w:val="28"/>
        </w:rPr>
        <w:t>ТЕХНИЧЕСКОЕ ЗАДАНИЕ</w:t>
      </w:r>
    </w:p>
    <w:p w14:paraId="30D037C7" w14:textId="77777777" w:rsidR="004655E5" w:rsidRPr="004941AD" w:rsidRDefault="004655E5" w:rsidP="006D6934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</w:pPr>
    </w:p>
    <w:p w14:paraId="3EF88843" w14:textId="77777777" w:rsidR="00847E54" w:rsidRPr="0028033E" w:rsidRDefault="00847E54" w:rsidP="006D6934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28033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На проект</w:t>
      </w:r>
    </w:p>
    <w:p w14:paraId="5F904A4E" w14:textId="77777777" w:rsidR="006D6934" w:rsidRPr="004941AD" w:rsidRDefault="006D6934" w:rsidP="006D6934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</w:pPr>
    </w:p>
    <w:p w14:paraId="3D7F759E" w14:textId="77777777" w:rsidR="00437735" w:rsidRPr="004941AD" w:rsidRDefault="004655E5" w:rsidP="00ED29F2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</w:pPr>
      <w:r w:rsidRPr="004941AD"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>«</w:t>
      </w:r>
      <w:r w:rsidR="006D6934" w:rsidRPr="004941AD"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>ВНЕДРЕНИЕ СИСТЕМЫ АВТОМАТИЗАЦИИ ВНУТРЕННЕГО КОНТРОЛЯ ПО ПРОТИВОДЕЙСТВИЮ ЛЕГАЛИЗАЦИИ ДОХОДОВ, ПОЛУЧЕННЫХ ОТ ПРЕСТУПНОЙ ДЕЯТЕЛЬНОСТИ, ФИНАНСИРОВАНИЮ ТЕРРОРИЗМА И ФИНАНСИРОВАНИЮ РАСПРОСТРАНЕНИЯ ОРУЖИЯ МАССОВОГО УНИЧТОЖЕНИЯ В УЗНАЦБАНКЕ</w:t>
      </w:r>
      <w:r w:rsidRPr="004941AD"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>»</w:t>
      </w:r>
    </w:p>
    <w:p w14:paraId="5DCFFBB9" w14:textId="77777777" w:rsidR="00E1120B" w:rsidRPr="004941AD" w:rsidRDefault="00E1120B" w:rsidP="006D6934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</w:pPr>
    </w:p>
    <w:p w14:paraId="0EF8D36F" w14:textId="77777777" w:rsidR="008077C7" w:rsidRPr="004941AD" w:rsidRDefault="008077C7" w:rsidP="008077C7">
      <w:pPr>
        <w:widowControl w:val="0"/>
        <w:tabs>
          <w:tab w:val="left" w:pos="1560"/>
        </w:tabs>
        <w:suppressAutoHyphens/>
        <w:spacing w:before="28" w:after="130" w:line="300" w:lineRule="auto"/>
        <w:ind w:left="360"/>
        <w:jc w:val="center"/>
        <w:rPr>
          <w:rFonts w:ascii="Times New Roman" w:eastAsia="Times New Roman" w:hAnsi="Times New Roman"/>
          <w:b/>
          <w:color w:val="000000"/>
          <w:kern w:val="2"/>
          <w:sz w:val="28"/>
          <w:szCs w:val="24"/>
          <w:lang w:eastAsia="zh-CN" w:bidi="hi-IN"/>
        </w:rPr>
      </w:pPr>
    </w:p>
    <w:p w14:paraId="7AD3FA06" w14:textId="77777777" w:rsidR="006D6934" w:rsidRPr="004941AD" w:rsidRDefault="006D6934" w:rsidP="006D6934">
      <w:pPr>
        <w:spacing w:after="0"/>
        <w:rPr>
          <w:rFonts w:ascii="Times New Roman" w:hAnsi="Times New Roman"/>
          <w:color w:val="000000"/>
          <w:sz w:val="26"/>
          <w:szCs w:val="26"/>
        </w:rPr>
      </w:pPr>
    </w:p>
    <w:p w14:paraId="3D949C1C" w14:textId="77777777" w:rsidR="00D7391A" w:rsidRDefault="00D7391A" w:rsidP="008077C7">
      <w:pPr>
        <w:widowControl w:val="0"/>
        <w:tabs>
          <w:tab w:val="left" w:pos="1560"/>
        </w:tabs>
        <w:suppressAutoHyphens/>
        <w:spacing w:before="28" w:after="130" w:line="300" w:lineRule="auto"/>
        <w:ind w:left="360"/>
        <w:jc w:val="center"/>
        <w:rPr>
          <w:rFonts w:ascii="Times New Roman" w:eastAsia="Times New Roman" w:hAnsi="Times New Roman"/>
          <w:i/>
          <w:color w:val="000000"/>
          <w:kern w:val="2"/>
          <w:sz w:val="24"/>
          <w:szCs w:val="24"/>
          <w:lang w:val="en-US" w:eastAsia="zh-CN" w:bidi="hi-IN"/>
        </w:rPr>
      </w:pPr>
    </w:p>
    <w:p w14:paraId="04D7DD52" w14:textId="77777777" w:rsidR="007D56AD" w:rsidRDefault="007D56AD" w:rsidP="008077C7">
      <w:pPr>
        <w:widowControl w:val="0"/>
        <w:tabs>
          <w:tab w:val="left" w:pos="1560"/>
        </w:tabs>
        <w:suppressAutoHyphens/>
        <w:spacing w:before="28" w:after="130" w:line="300" w:lineRule="auto"/>
        <w:ind w:left="360"/>
        <w:jc w:val="center"/>
        <w:rPr>
          <w:rFonts w:ascii="Times New Roman" w:eastAsia="Times New Roman" w:hAnsi="Times New Roman"/>
          <w:i/>
          <w:color w:val="000000"/>
          <w:kern w:val="2"/>
          <w:sz w:val="24"/>
          <w:szCs w:val="24"/>
          <w:lang w:val="en-US" w:eastAsia="zh-CN" w:bidi="hi-IN"/>
        </w:rPr>
      </w:pPr>
    </w:p>
    <w:p w14:paraId="68524C8F" w14:textId="77777777" w:rsidR="007D56AD" w:rsidRPr="007D56AD" w:rsidRDefault="007D56AD" w:rsidP="008077C7">
      <w:pPr>
        <w:widowControl w:val="0"/>
        <w:tabs>
          <w:tab w:val="left" w:pos="1560"/>
        </w:tabs>
        <w:suppressAutoHyphens/>
        <w:spacing w:before="28" w:after="130" w:line="300" w:lineRule="auto"/>
        <w:ind w:left="360"/>
        <w:jc w:val="center"/>
        <w:rPr>
          <w:rFonts w:ascii="Times New Roman" w:eastAsia="Times New Roman" w:hAnsi="Times New Roman"/>
          <w:i/>
          <w:color w:val="000000"/>
          <w:kern w:val="2"/>
          <w:sz w:val="24"/>
          <w:szCs w:val="24"/>
          <w:lang w:val="en-US" w:eastAsia="zh-CN" w:bidi="hi-IN"/>
        </w:rPr>
      </w:pPr>
      <w:bookmarkStart w:id="0" w:name="_GoBack"/>
      <w:bookmarkEnd w:id="0"/>
    </w:p>
    <w:p w14:paraId="0935B17F" w14:textId="77777777" w:rsidR="00ED29F2" w:rsidRPr="004941AD" w:rsidRDefault="00ED29F2" w:rsidP="00ED29F2">
      <w:pPr>
        <w:spacing w:after="0" w:line="240" w:lineRule="auto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</w:p>
    <w:p w14:paraId="6BE70803" w14:textId="77777777" w:rsidR="00ED29F2" w:rsidRPr="004941AD" w:rsidRDefault="00ED29F2" w:rsidP="00ED29F2">
      <w:pPr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941AD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 xml:space="preserve">Заказчик: </w:t>
      </w:r>
      <w:r w:rsidRPr="004941AD">
        <w:rPr>
          <w:rFonts w:ascii="Times New Roman" w:hAnsi="Times New Roman"/>
          <w:bCs/>
          <w:color w:val="000000"/>
          <w:sz w:val="26"/>
          <w:szCs w:val="26"/>
        </w:rPr>
        <w:t>АО «Узнацбанк»</w:t>
      </w:r>
    </w:p>
    <w:p w14:paraId="192B41BF" w14:textId="77777777" w:rsidR="00D7391A" w:rsidRPr="004941AD" w:rsidRDefault="00D7391A" w:rsidP="008077C7">
      <w:pPr>
        <w:widowControl w:val="0"/>
        <w:tabs>
          <w:tab w:val="left" w:pos="1560"/>
        </w:tabs>
        <w:suppressAutoHyphens/>
        <w:spacing w:before="28" w:after="130" w:line="300" w:lineRule="auto"/>
        <w:ind w:left="360"/>
        <w:jc w:val="center"/>
        <w:rPr>
          <w:rFonts w:ascii="Times New Roman" w:eastAsia="Times New Roman" w:hAnsi="Times New Roman"/>
          <w:i/>
          <w:color w:val="000000"/>
          <w:kern w:val="2"/>
          <w:sz w:val="24"/>
          <w:szCs w:val="24"/>
          <w:lang w:eastAsia="zh-CN" w:bidi="hi-IN"/>
        </w:rPr>
      </w:pPr>
    </w:p>
    <w:p w14:paraId="2B85EA2B" w14:textId="77777777" w:rsidR="00ED29F2" w:rsidRPr="004941AD" w:rsidRDefault="00ED29F2" w:rsidP="008077C7">
      <w:pPr>
        <w:widowControl w:val="0"/>
        <w:tabs>
          <w:tab w:val="left" w:pos="1560"/>
        </w:tabs>
        <w:suppressAutoHyphens/>
        <w:spacing w:before="28" w:after="130" w:line="300" w:lineRule="auto"/>
        <w:ind w:left="360"/>
        <w:jc w:val="center"/>
        <w:rPr>
          <w:rFonts w:ascii="Times New Roman" w:eastAsia="Times New Roman" w:hAnsi="Times New Roman"/>
          <w:i/>
          <w:color w:val="000000"/>
          <w:kern w:val="2"/>
          <w:sz w:val="24"/>
          <w:szCs w:val="24"/>
          <w:lang w:eastAsia="zh-CN" w:bidi="hi-IN"/>
        </w:rPr>
      </w:pPr>
    </w:p>
    <w:p w14:paraId="4B754CC9" w14:textId="77777777" w:rsidR="00ED29F2" w:rsidRPr="004941AD" w:rsidRDefault="00ED29F2" w:rsidP="008077C7">
      <w:pPr>
        <w:widowControl w:val="0"/>
        <w:tabs>
          <w:tab w:val="left" w:pos="1560"/>
        </w:tabs>
        <w:suppressAutoHyphens/>
        <w:spacing w:before="28" w:after="130" w:line="300" w:lineRule="auto"/>
        <w:ind w:left="360"/>
        <w:jc w:val="center"/>
        <w:rPr>
          <w:rFonts w:ascii="Times New Roman" w:eastAsia="Times New Roman" w:hAnsi="Times New Roman"/>
          <w:i/>
          <w:color w:val="000000"/>
          <w:kern w:val="2"/>
          <w:sz w:val="24"/>
          <w:szCs w:val="24"/>
          <w:lang w:eastAsia="zh-CN" w:bidi="hi-IN"/>
        </w:rPr>
      </w:pPr>
    </w:p>
    <w:p w14:paraId="6E0F9AB3" w14:textId="77777777" w:rsidR="00ED29F2" w:rsidRPr="004941AD" w:rsidRDefault="00ED29F2" w:rsidP="008077C7">
      <w:pPr>
        <w:widowControl w:val="0"/>
        <w:tabs>
          <w:tab w:val="left" w:pos="1560"/>
        </w:tabs>
        <w:suppressAutoHyphens/>
        <w:spacing w:before="28" w:after="130" w:line="300" w:lineRule="auto"/>
        <w:ind w:left="360"/>
        <w:jc w:val="center"/>
        <w:rPr>
          <w:rFonts w:ascii="Times New Roman" w:eastAsia="Times New Roman" w:hAnsi="Times New Roman"/>
          <w:i/>
          <w:color w:val="000000"/>
          <w:kern w:val="2"/>
          <w:sz w:val="24"/>
          <w:szCs w:val="24"/>
          <w:lang w:eastAsia="zh-CN" w:bidi="hi-IN"/>
        </w:rPr>
      </w:pPr>
    </w:p>
    <w:p w14:paraId="67AEC381" w14:textId="77777777" w:rsidR="008100B0" w:rsidRPr="004941AD" w:rsidRDefault="008100B0" w:rsidP="00153D38">
      <w:pPr>
        <w:tabs>
          <w:tab w:val="left" w:pos="1560"/>
        </w:tabs>
        <w:spacing w:line="300" w:lineRule="auto"/>
        <w:ind w:left="360"/>
        <w:jc w:val="center"/>
        <w:rPr>
          <w:rFonts w:ascii="Times New Roman" w:hAnsi="Times New Roman"/>
          <w:b/>
          <w:color w:val="000000"/>
          <w:sz w:val="24"/>
        </w:rPr>
      </w:pPr>
    </w:p>
    <w:p w14:paraId="368F1D15" w14:textId="77777777" w:rsidR="009E3F21" w:rsidRPr="0028033E" w:rsidRDefault="00847E54" w:rsidP="00153D38">
      <w:pPr>
        <w:tabs>
          <w:tab w:val="left" w:pos="1560"/>
        </w:tabs>
        <w:spacing w:line="300" w:lineRule="auto"/>
        <w:ind w:left="360"/>
        <w:jc w:val="center"/>
        <w:rPr>
          <w:rFonts w:ascii="Times New Roman" w:hAnsi="Times New Roman"/>
          <w:color w:val="000000"/>
          <w:sz w:val="26"/>
          <w:szCs w:val="26"/>
        </w:rPr>
      </w:pPr>
      <w:r w:rsidRPr="0028033E">
        <w:rPr>
          <w:rFonts w:ascii="Times New Roman" w:hAnsi="Times New Roman"/>
          <w:color w:val="000000"/>
          <w:sz w:val="26"/>
          <w:szCs w:val="26"/>
        </w:rPr>
        <w:t>Ташкент 20</w:t>
      </w:r>
      <w:r w:rsidR="00B77BDB" w:rsidRPr="0028033E">
        <w:rPr>
          <w:rFonts w:ascii="Times New Roman" w:hAnsi="Times New Roman"/>
          <w:color w:val="000000"/>
          <w:sz w:val="26"/>
          <w:szCs w:val="26"/>
        </w:rPr>
        <w:t>2</w:t>
      </w:r>
      <w:r w:rsidR="0028033E" w:rsidRPr="0028033E">
        <w:rPr>
          <w:rFonts w:ascii="Times New Roman" w:hAnsi="Times New Roman"/>
          <w:color w:val="000000"/>
          <w:sz w:val="26"/>
          <w:szCs w:val="26"/>
        </w:rPr>
        <w:t>1</w:t>
      </w:r>
      <w:r w:rsidRPr="0028033E">
        <w:rPr>
          <w:rFonts w:ascii="Times New Roman" w:hAnsi="Times New Roman"/>
          <w:color w:val="000000"/>
          <w:sz w:val="26"/>
          <w:szCs w:val="26"/>
        </w:rPr>
        <w:t>г.</w:t>
      </w:r>
      <w:bookmarkStart w:id="1" w:name="_Toc383096643"/>
      <w:bookmarkStart w:id="2" w:name="_Toc326917629"/>
      <w:bookmarkStart w:id="3" w:name="_Toc402052430"/>
      <w:bookmarkStart w:id="4" w:name="_Toc402060875"/>
      <w:r w:rsidR="009E3F21" w:rsidRPr="0028033E">
        <w:rPr>
          <w:rFonts w:ascii="Times New Roman" w:hAnsi="Times New Roman"/>
          <w:color w:val="000000"/>
          <w:sz w:val="26"/>
          <w:szCs w:val="26"/>
        </w:rPr>
        <w:br w:type="page"/>
      </w:r>
    </w:p>
    <w:p w14:paraId="2B5B73B7" w14:textId="77777777" w:rsidR="00083372" w:rsidRPr="004941AD" w:rsidRDefault="00083372" w:rsidP="00032E08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4941AD">
        <w:rPr>
          <w:rFonts w:ascii="Times New Roman" w:hAnsi="Times New Roman"/>
          <w:b/>
          <w:color w:val="000000"/>
          <w:sz w:val="26"/>
          <w:szCs w:val="26"/>
        </w:rPr>
        <w:lastRenderedPageBreak/>
        <w:t>ПЕРЕЧЕНЬ УСЛОВНЫХ ОБОЗНАЧЕНИЙ, СОКРАЩЕНИЙ И ТЕРМИНОВ</w:t>
      </w:r>
      <w:bookmarkEnd w:id="1"/>
      <w:bookmarkEnd w:id="2"/>
      <w:bookmarkEnd w:id="3"/>
      <w:bookmarkEnd w:id="4"/>
    </w:p>
    <w:tbl>
      <w:tblPr>
        <w:tblW w:w="101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8506"/>
      </w:tblGrid>
      <w:tr w:rsidR="004655E5" w:rsidRPr="004941AD" w14:paraId="3AE9DDC7" w14:textId="77777777" w:rsidTr="0021468A">
        <w:trPr>
          <w:trHeight w:val="390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E72F916" w14:textId="77777777" w:rsidR="004655E5" w:rsidRPr="004941AD" w:rsidRDefault="004655E5" w:rsidP="00DF226D">
            <w:pPr>
              <w:spacing w:beforeLines="20" w:before="48" w:afterLines="20" w:after="48" w:line="23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4941A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Обозначение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BCAB761" w14:textId="77777777" w:rsidR="004655E5" w:rsidRPr="004941AD" w:rsidRDefault="004655E5" w:rsidP="00DF226D">
            <w:pPr>
              <w:spacing w:beforeLines="20" w:before="48" w:afterLines="20" w:after="48" w:line="23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4941A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Пояснение</w:t>
            </w:r>
          </w:p>
        </w:tc>
      </w:tr>
      <w:tr w:rsidR="004655E5" w:rsidRPr="004941AD" w14:paraId="1F88F12F" w14:textId="77777777" w:rsidTr="0021468A">
        <w:trPr>
          <w:trHeight w:val="390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DF775" w14:textId="77777777" w:rsidR="004655E5" w:rsidRPr="004941AD" w:rsidRDefault="00301DC5" w:rsidP="00DF226D">
            <w:pPr>
              <w:spacing w:beforeLines="20" w:before="48" w:afterLines="20" w:after="48" w:line="23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EAI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B0704" w14:textId="77777777" w:rsidR="004655E5" w:rsidRPr="004941AD" w:rsidRDefault="00F822F8" w:rsidP="00DF226D">
            <w:pPr>
              <w:spacing w:beforeLines="20" w:before="48" w:afterLines="20" w:after="48" w:line="23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Интеграция приложений предприятия (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Enterprise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Application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Integration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EAI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) — это технологии и приложения, задача которых - вовлечь несколько приложений, используемых в одной организации, в единый процесс и осуществлять преобразование форматов данных между ними.</w:t>
            </w:r>
          </w:p>
        </w:tc>
      </w:tr>
      <w:tr w:rsidR="004655E5" w:rsidRPr="004941AD" w14:paraId="552AF794" w14:textId="77777777" w:rsidTr="0021468A">
        <w:trPr>
          <w:trHeight w:val="390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94B8C" w14:textId="77777777" w:rsidR="004655E5" w:rsidRPr="004941AD" w:rsidRDefault="00301DC5" w:rsidP="00DF226D">
            <w:pPr>
              <w:spacing w:beforeLines="20" w:before="48" w:afterLines="20" w:after="48" w:line="23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RBA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431E6" w14:textId="77777777" w:rsidR="004655E5" w:rsidRPr="004941AD" w:rsidRDefault="00301DC5" w:rsidP="00DF226D">
            <w:pPr>
              <w:spacing w:beforeLines="20" w:before="48" w:afterLines="20" w:after="48" w:line="23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risk</w:t>
            </w:r>
            <w:proofErr w:type="spellEnd"/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based</w:t>
            </w:r>
            <w:proofErr w:type="spellEnd"/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approach</w:t>
            </w:r>
            <w:proofErr w:type="spellEnd"/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. подход на основе оценки рисков</w:t>
            </w:r>
          </w:p>
        </w:tc>
      </w:tr>
      <w:tr w:rsidR="004655E5" w:rsidRPr="004941AD" w14:paraId="4C98729D" w14:textId="77777777" w:rsidTr="0021468A">
        <w:trPr>
          <w:trHeight w:val="390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8DD5A" w14:textId="77777777" w:rsidR="00301DC5" w:rsidRPr="004941AD" w:rsidRDefault="00301DC5" w:rsidP="00DF226D">
            <w:pPr>
              <w:spacing w:beforeLines="20" w:before="48" w:afterLines="20" w:after="48" w:line="23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EDD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0B7D1" w14:textId="77777777" w:rsidR="004655E5" w:rsidRPr="004941AD" w:rsidRDefault="00301DC5" w:rsidP="00DF226D">
            <w:pPr>
              <w:spacing w:beforeLines="20" w:before="48" w:afterLines="20" w:after="48" w:line="23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Enhanced</w:t>
            </w:r>
            <w:r w:rsidRPr="004941A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941AD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Due</w:t>
            </w:r>
            <w:r w:rsidRPr="004941A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941AD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Diligence</w:t>
            </w:r>
            <w:r w:rsidRPr="004941A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(</w:t>
            </w:r>
            <w:r w:rsidR="002F49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углублённая, или расширенная проверка клиента</w:t>
            </w:r>
            <w:r w:rsidRPr="004941A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4655E5" w:rsidRPr="004941AD" w14:paraId="4383904E" w14:textId="77777777" w:rsidTr="0021468A">
        <w:trPr>
          <w:trHeight w:val="390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1D8E4" w14:textId="77777777" w:rsidR="004655E5" w:rsidRPr="004941AD" w:rsidRDefault="00301DC5" w:rsidP="00DF226D">
            <w:pPr>
              <w:spacing w:beforeLines="20" w:before="48" w:afterLines="20" w:after="48" w:line="23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4941AD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CDD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A4CDE" w14:textId="77777777" w:rsidR="004655E5" w:rsidRPr="004941AD" w:rsidRDefault="00301DC5" w:rsidP="00301DC5">
            <w:pPr>
              <w:spacing w:after="0"/>
              <w:contextualSpacing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Customer</w:t>
            </w:r>
            <w:r w:rsidRPr="004941A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941AD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Due</w:t>
            </w:r>
            <w:r w:rsidRPr="004941A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941AD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Diligence</w:t>
            </w:r>
            <w:r w:rsidRPr="004941A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(надлежащая проверка клиентов)</w:t>
            </w:r>
          </w:p>
        </w:tc>
      </w:tr>
      <w:tr w:rsidR="004655E5" w:rsidRPr="004941AD" w14:paraId="61A425E2" w14:textId="77777777" w:rsidTr="0021468A">
        <w:trPr>
          <w:trHeight w:val="390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3C7E5" w14:textId="77777777" w:rsidR="004655E5" w:rsidRPr="004941AD" w:rsidRDefault="0050724F" w:rsidP="00DF226D">
            <w:pPr>
              <w:spacing w:beforeLines="20" w:before="48" w:afterLines="20" w:after="48" w:line="23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UBO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86194" w14:textId="77777777" w:rsidR="004655E5" w:rsidRPr="004941AD" w:rsidRDefault="0050724F" w:rsidP="00DF226D">
            <w:pPr>
              <w:spacing w:beforeLines="20" w:before="48" w:afterLines="20" w:after="48" w:line="23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Ultimate</w:t>
            </w:r>
            <w:proofErr w:type="spellEnd"/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Beneficial</w:t>
            </w:r>
            <w:proofErr w:type="spellEnd"/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Owner</w:t>
            </w:r>
            <w:proofErr w:type="spellEnd"/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(Конечный бенефициар) – это лицо, по факту владеющее компанией и получающее выгоду от ее деятельности. </w:t>
            </w:r>
          </w:p>
        </w:tc>
      </w:tr>
      <w:tr w:rsidR="004655E5" w:rsidRPr="004941AD" w14:paraId="1B843792" w14:textId="77777777" w:rsidTr="0021468A">
        <w:trPr>
          <w:trHeight w:val="349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E3500" w14:textId="77777777" w:rsidR="004655E5" w:rsidRPr="004941AD" w:rsidRDefault="00362F5D" w:rsidP="00DF226D">
            <w:pPr>
              <w:spacing w:beforeLines="20" w:before="48" w:afterLines="20" w:after="48" w:line="23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EDW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44266" w14:textId="77777777" w:rsidR="004655E5" w:rsidRPr="004941AD" w:rsidRDefault="00362F5D" w:rsidP="00DF226D">
            <w:pPr>
              <w:spacing w:beforeLines="20" w:before="48" w:afterLines="20" w:after="48" w:line="23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Enterprise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data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warehouse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корпоративное хранилище данных</w:t>
            </w:r>
          </w:p>
        </w:tc>
      </w:tr>
      <w:tr w:rsidR="004655E5" w:rsidRPr="004941AD" w14:paraId="39333C42" w14:textId="77777777" w:rsidTr="0021468A">
        <w:trPr>
          <w:trHeight w:val="390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4A0D3" w14:textId="77777777" w:rsidR="004655E5" w:rsidRPr="004941AD" w:rsidRDefault="00362F5D" w:rsidP="00DF226D">
            <w:pPr>
              <w:spacing w:beforeLines="20" w:before="48" w:afterLines="20" w:after="48" w:line="23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PEP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A8EC0" w14:textId="77777777" w:rsidR="004655E5" w:rsidRPr="004941AD" w:rsidRDefault="00362F5D" w:rsidP="002F490B">
            <w:pPr>
              <w:spacing w:beforeLines="20" w:before="48" w:afterLines="20" w:after="48" w:line="23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Politically</w:t>
            </w:r>
            <w:proofErr w:type="spellEnd"/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exposed</w:t>
            </w:r>
            <w:proofErr w:type="spellEnd"/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person</w:t>
            </w:r>
            <w:proofErr w:type="spellEnd"/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(PEP) - Термин в области финансового регулирования. Обозначает физическое лицо, играющее выдающуюся общественную роль как внутри той или иной страны, так и на международном уровне.</w:t>
            </w:r>
          </w:p>
        </w:tc>
      </w:tr>
      <w:tr w:rsidR="004655E5" w:rsidRPr="004941AD" w14:paraId="5B0821BE" w14:textId="77777777" w:rsidTr="0021468A">
        <w:trPr>
          <w:trHeight w:val="390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B8804" w14:textId="77777777" w:rsidR="004655E5" w:rsidRPr="004941AD" w:rsidRDefault="00362F5D" w:rsidP="00DF226D">
            <w:pPr>
              <w:spacing w:beforeLines="20" w:before="48" w:afterLines="20" w:after="48" w:line="23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ODD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DEBB3" w14:textId="77777777" w:rsidR="004655E5" w:rsidRPr="004941AD" w:rsidRDefault="008D7A5C" w:rsidP="00DF226D">
            <w:pPr>
              <w:spacing w:beforeLines="20" w:before="48" w:afterLines="20" w:after="48" w:line="23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Ongoing</w:t>
            </w:r>
            <w:proofErr w:type="spellEnd"/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Customer</w:t>
            </w:r>
            <w:proofErr w:type="spellEnd"/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Due</w:t>
            </w:r>
            <w:proofErr w:type="spellEnd"/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Diligence</w:t>
            </w:r>
            <w:proofErr w:type="spellEnd"/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Постоянная проверка клиентов</w:t>
            </w:r>
          </w:p>
        </w:tc>
      </w:tr>
      <w:tr w:rsidR="00360665" w:rsidRPr="004941AD" w14:paraId="59A06225" w14:textId="77777777" w:rsidTr="0021468A">
        <w:trPr>
          <w:trHeight w:val="390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36F8E" w14:textId="77777777" w:rsidR="00360665" w:rsidRPr="004941AD" w:rsidRDefault="00360665" w:rsidP="00DF226D">
            <w:pPr>
              <w:spacing w:beforeLines="20" w:before="48" w:afterLines="20" w:after="48" w:line="23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ПЛПД/ФТ/ФРОМУ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B8C41" w14:textId="77777777" w:rsidR="00360665" w:rsidRPr="004941AD" w:rsidRDefault="00360665" w:rsidP="00DF226D">
            <w:pPr>
              <w:spacing w:beforeLines="20" w:before="48" w:afterLines="20" w:after="48" w:line="23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Противодействие легализации доходов, полученных от преступной деятельности, финансированию терроризма и финансированию распространения оружия массового уничтожения</w:t>
            </w:r>
          </w:p>
        </w:tc>
      </w:tr>
      <w:tr w:rsidR="00717205" w:rsidRPr="004941AD" w14:paraId="0F41BE2E" w14:textId="77777777" w:rsidTr="0021468A">
        <w:trPr>
          <w:trHeight w:val="390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1F8AF" w14:textId="77777777" w:rsidR="00717205" w:rsidRPr="004941AD" w:rsidRDefault="00717205" w:rsidP="00DF226D">
            <w:pPr>
              <w:spacing w:beforeLines="20" w:before="48" w:afterLines="20" w:after="48" w:line="23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ПДЛ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E4A36" w14:textId="77777777" w:rsidR="00717205" w:rsidRPr="004941AD" w:rsidRDefault="00717205" w:rsidP="00DF226D">
            <w:pPr>
              <w:spacing w:beforeLines="20" w:before="48" w:afterLines="20" w:after="48" w:line="23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Публичное должностное лицо</w:t>
            </w:r>
          </w:p>
        </w:tc>
      </w:tr>
      <w:tr w:rsidR="00717205" w:rsidRPr="004941AD" w14:paraId="2C6FCB4D" w14:textId="77777777" w:rsidTr="0021468A">
        <w:trPr>
          <w:trHeight w:val="390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9A5E7" w14:textId="77777777" w:rsidR="00717205" w:rsidRPr="004941AD" w:rsidRDefault="00717205" w:rsidP="00DF226D">
            <w:pPr>
              <w:spacing w:beforeLines="20" w:before="48" w:afterLines="20" w:after="48" w:line="23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Перечень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E7BCA" w14:textId="77777777" w:rsidR="00717205" w:rsidRPr="004941AD" w:rsidRDefault="00717205" w:rsidP="00DF226D">
            <w:pPr>
              <w:spacing w:beforeLines="20" w:before="48" w:afterLines="20" w:after="48" w:line="23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Перечень лиц, участвующих или подозреваемых в участии в террористической деятельности или распространении оружия массового уничтожения, формируемый специально уполномоченным государственным органом на основании сведений, представляемых государственными органами, осуществляющими борьбу с терроризмом, распространением оружия массового уничтожения, и другими компетентными органами Республики Узбекистан, а также сведений, полученных по официальным каналам от компетентных органов иностранных государств и международных организаций</w:t>
            </w:r>
          </w:p>
        </w:tc>
      </w:tr>
      <w:tr w:rsidR="004655E5" w:rsidRPr="004941AD" w14:paraId="31D392CF" w14:textId="77777777" w:rsidTr="0021468A">
        <w:trPr>
          <w:trHeight w:val="390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7176C" w14:textId="77777777" w:rsidR="004655E5" w:rsidRPr="004941AD" w:rsidRDefault="004655E5" w:rsidP="00DF226D">
            <w:pPr>
              <w:spacing w:beforeLines="20" w:before="48" w:afterLines="20" w:after="48" w:line="23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Ключевой</w:t>
            </w:r>
            <w:proofErr w:type="spellEnd"/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пользователь</w:t>
            </w:r>
            <w:proofErr w:type="spellEnd"/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A6AE4" w14:textId="77777777" w:rsidR="004655E5" w:rsidRPr="004941AD" w:rsidRDefault="004655E5" w:rsidP="00DF226D">
            <w:pPr>
              <w:spacing w:beforeLines="20" w:before="48" w:afterLines="20" w:after="48" w:line="23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Сотрудник Заказчика, обладающий максимальными компетенциями во внутренних процессах Заказчика, имеющий достаточный опыт и знания для последующей передачи знаний и поддержки пользователей</w:t>
            </w:r>
          </w:p>
        </w:tc>
      </w:tr>
      <w:tr w:rsidR="004655E5" w:rsidRPr="004941AD" w14:paraId="18069FAE" w14:textId="77777777" w:rsidTr="0021468A">
        <w:trPr>
          <w:trHeight w:val="390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3CAEB" w14:textId="77777777" w:rsidR="004655E5" w:rsidRPr="004941AD" w:rsidRDefault="004655E5" w:rsidP="00DF226D">
            <w:pPr>
              <w:spacing w:beforeLines="20" w:before="48" w:afterLines="20" w:after="48" w:line="23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АБС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C6A4B" w14:textId="77777777" w:rsidR="004655E5" w:rsidRPr="004941AD" w:rsidRDefault="004655E5" w:rsidP="00DF226D">
            <w:pPr>
              <w:spacing w:beforeLines="20" w:before="48" w:afterLines="20" w:after="48" w:line="23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Автоматизированная</w:t>
            </w:r>
            <w:proofErr w:type="spellEnd"/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банковская</w:t>
            </w:r>
            <w:proofErr w:type="spellEnd"/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система</w:t>
            </w:r>
            <w:proofErr w:type="spellEnd"/>
          </w:p>
        </w:tc>
      </w:tr>
      <w:tr w:rsidR="004655E5" w:rsidRPr="004941AD" w14:paraId="4D44FADF" w14:textId="77777777" w:rsidTr="0021468A">
        <w:trPr>
          <w:trHeight w:val="390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8A748" w14:textId="77777777" w:rsidR="004655E5" w:rsidRPr="004941AD" w:rsidRDefault="004655E5" w:rsidP="00DF226D">
            <w:pPr>
              <w:spacing w:beforeLines="20" w:before="48" w:afterLines="20" w:after="48" w:line="23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IP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66387" w14:textId="77777777" w:rsidR="004655E5" w:rsidRPr="004941AD" w:rsidRDefault="004655E5" w:rsidP="00DF226D">
            <w:pPr>
              <w:spacing w:beforeLines="20" w:before="48" w:afterLines="20" w:after="48" w:line="23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Internet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Protocol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Маршрутизируемый сетевой протокол</w:t>
            </w:r>
          </w:p>
        </w:tc>
      </w:tr>
      <w:tr w:rsidR="004655E5" w:rsidRPr="004941AD" w14:paraId="4069E8FD" w14:textId="77777777" w:rsidTr="0021468A">
        <w:trPr>
          <w:trHeight w:val="390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92C21" w14:textId="77777777" w:rsidR="004655E5" w:rsidRPr="004941AD" w:rsidRDefault="004655E5" w:rsidP="00DF226D">
            <w:pPr>
              <w:spacing w:beforeLines="20" w:before="48" w:afterLines="20" w:after="48" w:line="23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RH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ED623" w14:textId="77777777" w:rsidR="004655E5" w:rsidRPr="004941AD" w:rsidRDefault="004655E5" w:rsidP="00DF226D">
            <w:pPr>
              <w:spacing w:beforeLines="20" w:before="48" w:afterLines="20" w:after="48" w:line="23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Руководящий</w:t>
            </w:r>
            <w:proofErr w:type="spellEnd"/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документ</w:t>
            </w:r>
            <w:proofErr w:type="spellEnd"/>
          </w:p>
        </w:tc>
      </w:tr>
      <w:tr w:rsidR="004655E5" w:rsidRPr="004941AD" w14:paraId="6082D825" w14:textId="77777777" w:rsidTr="0021468A">
        <w:trPr>
          <w:trHeight w:val="390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BF785" w14:textId="77777777" w:rsidR="004655E5" w:rsidRPr="004941AD" w:rsidRDefault="004655E5" w:rsidP="00DF226D">
            <w:pPr>
              <w:spacing w:beforeLines="20" w:before="48" w:afterLines="20" w:after="48" w:line="23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O’z</w:t>
            </w:r>
            <w:proofErr w:type="spellEnd"/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DSt</w:t>
            </w:r>
            <w:proofErr w:type="spellEnd"/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37957" w14:textId="77777777" w:rsidR="004655E5" w:rsidRPr="004941AD" w:rsidRDefault="004655E5" w:rsidP="00DF226D">
            <w:pPr>
              <w:spacing w:beforeLines="20" w:before="48" w:afterLines="20" w:after="48" w:line="23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Государственный</w:t>
            </w:r>
            <w:proofErr w:type="spellEnd"/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стандарт</w:t>
            </w:r>
            <w:proofErr w:type="spellEnd"/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Республики</w:t>
            </w:r>
            <w:proofErr w:type="spellEnd"/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Узбекистан</w:t>
            </w:r>
            <w:proofErr w:type="spellEnd"/>
          </w:p>
        </w:tc>
      </w:tr>
      <w:tr w:rsidR="004655E5" w:rsidRPr="004941AD" w14:paraId="22994505" w14:textId="77777777" w:rsidTr="0021468A">
        <w:trPr>
          <w:trHeight w:val="390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AADF9B" w14:textId="77777777" w:rsidR="004655E5" w:rsidRPr="004941AD" w:rsidRDefault="004655E5" w:rsidP="00DF226D">
            <w:pPr>
              <w:spacing w:beforeLines="20" w:before="48" w:afterLines="20" w:after="48" w:line="23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БД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5100D2" w14:textId="77777777" w:rsidR="004655E5" w:rsidRPr="004941AD" w:rsidRDefault="004655E5" w:rsidP="00DF226D">
            <w:pPr>
              <w:spacing w:beforeLines="20" w:before="48" w:afterLines="20" w:after="48" w:line="23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База</w:t>
            </w:r>
            <w:proofErr w:type="spellEnd"/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данных</w:t>
            </w:r>
            <w:proofErr w:type="spellEnd"/>
          </w:p>
        </w:tc>
      </w:tr>
      <w:tr w:rsidR="004655E5" w:rsidRPr="004941AD" w14:paraId="475DCAE9" w14:textId="77777777" w:rsidTr="0021468A">
        <w:trPr>
          <w:trHeight w:val="390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9844A" w14:textId="77777777" w:rsidR="004655E5" w:rsidRPr="004941AD" w:rsidRDefault="004655E5" w:rsidP="00DF226D">
            <w:pPr>
              <w:spacing w:beforeLines="20" w:before="48" w:afterLines="20" w:after="48" w:line="23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ГОСТ 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502EB" w14:textId="77777777" w:rsidR="004655E5" w:rsidRPr="004941AD" w:rsidRDefault="004655E5" w:rsidP="00DF226D">
            <w:pPr>
              <w:spacing w:beforeLines="20" w:before="48" w:afterLines="20" w:after="48" w:line="23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Государственный</w:t>
            </w:r>
            <w:proofErr w:type="spellEnd"/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стандарт</w:t>
            </w:r>
            <w:proofErr w:type="spellEnd"/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4655E5" w:rsidRPr="004941AD" w14:paraId="7A1522EA" w14:textId="77777777" w:rsidTr="0021468A">
        <w:trPr>
          <w:trHeight w:val="390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E28CE" w14:textId="77777777" w:rsidR="004655E5" w:rsidRPr="004941AD" w:rsidRDefault="004655E5" w:rsidP="00DF226D">
            <w:pPr>
              <w:spacing w:beforeLines="20" w:before="48" w:afterLines="20" w:after="48" w:line="23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ПАК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050B7" w14:textId="77777777" w:rsidR="004655E5" w:rsidRPr="004941AD" w:rsidRDefault="004655E5" w:rsidP="00DF226D">
            <w:pPr>
              <w:spacing w:beforeLines="20" w:before="48" w:afterLines="20" w:after="48" w:line="23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Программно-аппаратный</w:t>
            </w:r>
            <w:proofErr w:type="spellEnd"/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комплекс</w:t>
            </w:r>
            <w:proofErr w:type="spellEnd"/>
          </w:p>
        </w:tc>
      </w:tr>
      <w:tr w:rsidR="004655E5" w:rsidRPr="004941AD" w14:paraId="0B1F101C" w14:textId="77777777" w:rsidTr="0021468A">
        <w:trPr>
          <w:trHeight w:val="390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9722E" w14:textId="77777777" w:rsidR="004655E5" w:rsidRPr="004941AD" w:rsidRDefault="004655E5" w:rsidP="00DF226D">
            <w:pPr>
              <w:spacing w:beforeLines="20" w:before="48" w:afterLines="20" w:after="48" w:line="23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ПО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E1C42" w14:textId="77777777" w:rsidR="004655E5" w:rsidRPr="004941AD" w:rsidRDefault="004655E5" w:rsidP="00DF226D">
            <w:pPr>
              <w:spacing w:beforeLines="20" w:before="48" w:afterLines="20" w:after="48" w:line="23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Программное</w:t>
            </w:r>
            <w:proofErr w:type="spellEnd"/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обеспечение</w:t>
            </w:r>
            <w:proofErr w:type="spellEnd"/>
          </w:p>
        </w:tc>
      </w:tr>
      <w:tr w:rsidR="004655E5" w:rsidRPr="004941AD" w14:paraId="29970014" w14:textId="77777777" w:rsidTr="0021468A">
        <w:trPr>
          <w:trHeight w:val="390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9A6AA" w14:textId="77777777" w:rsidR="004655E5" w:rsidRPr="004941AD" w:rsidRDefault="004655E5" w:rsidP="00DF226D">
            <w:pPr>
              <w:spacing w:beforeLines="20" w:before="48" w:afterLines="20" w:after="48" w:line="23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ТЗ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B8CD8" w14:textId="77777777" w:rsidR="004655E5" w:rsidRPr="004941AD" w:rsidRDefault="004655E5" w:rsidP="00DF226D">
            <w:pPr>
              <w:spacing w:beforeLines="20" w:before="48" w:afterLines="20" w:after="48" w:line="23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Техническое</w:t>
            </w:r>
            <w:proofErr w:type="spellEnd"/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задание</w:t>
            </w:r>
            <w:proofErr w:type="spellEnd"/>
          </w:p>
        </w:tc>
      </w:tr>
      <w:tr w:rsidR="0067430B" w:rsidRPr="004941AD" w14:paraId="249EC266" w14:textId="77777777" w:rsidTr="0021468A">
        <w:trPr>
          <w:trHeight w:val="390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ACF4B" w14:textId="77777777" w:rsidR="0067430B" w:rsidRPr="004941AD" w:rsidRDefault="0067430B" w:rsidP="00DF226D">
            <w:pPr>
              <w:spacing w:beforeLines="20" w:before="48" w:afterLines="20" w:after="48" w:line="23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СУГО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F236B" w14:textId="77777777" w:rsidR="0067430B" w:rsidRPr="004941AD" w:rsidRDefault="003F63F8" w:rsidP="00DF226D">
            <w:pPr>
              <w:spacing w:beforeLines="20" w:before="48" w:afterLines="20" w:after="48" w:line="23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proofErr w:type="spellStart"/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пециально</w:t>
            </w:r>
            <w:proofErr w:type="spellEnd"/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уполномоченный</w:t>
            </w:r>
            <w:proofErr w:type="spellEnd"/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государственный</w:t>
            </w:r>
            <w:proofErr w:type="spellEnd"/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41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орган</w:t>
            </w:r>
            <w:proofErr w:type="spellEnd"/>
          </w:p>
        </w:tc>
      </w:tr>
    </w:tbl>
    <w:p w14:paraId="799486B6" w14:textId="77777777" w:rsidR="004655E5" w:rsidRPr="004941AD" w:rsidRDefault="004655E5" w:rsidP="00B27DC4">
      <w:pPr>
        <w:pStyle w:val="13"/>
        <w:rPr>
          <w:color w:val="000000"/>
        </w:rPr>
        <w:sectPr w:rsidR="004655E5" w:rsidRPr="004941AD" w:rsidSect="006D6934">
          <w:headerReference w:type="default" r:id="rId11"/>
          <w:footerReference w:type="default" r:id="rId12"/>
          <w:footerReference w:type="first" r:id="rId13"/>
          <w:pgSz w:w="11907" w:h="16839" w:code="9"/>
          <w:pgMar w:top="624" w:right="851" w:bottom="624" w:left="709" w:header="720" w:footer="720" w:gutter="0"/>
          <w:cols w:space="720"/>
          <w:titlePg/>
          <w:docGrid w:linePitch="360"/>
        </w:sectPr>
      </w:pPr>
    </w:p>
    <w:p w14:paraId="5200F525" w14:textId="77777777" w:rsidR="008A1DD3" w:rsidRPr="004941AD" w:rsidRDefault="008A1DD3" w:rsidP="008A1DD3">
      <w:pPr>
        <w:ind w:left="142"/>
        <w:jc w:val="center"/>
        <w:rPr>
          <w:rFonts w:ascii="Times New Roman" w:hAnsi="Times New Roman"/>
          <w:b/>
          <w:color w:val="000000"/>
          <w:sz w:val="24"/>
          <w:szCs w:val="24"/>
        </w:rPr>
      </w:pPr>
      <w:bookmarkStart w:id="5" w:name="_Hlk525128583"/>
      <w:r w:rsidRPr="004941AD">
        <w:rPr>
          <w:rFonts w:ascii="Times New Roman" w:hAnsi="Times New Roman"/>
          <w:b/>
          <w:color w:val="000000"/>
          <w:sz w:val="24"/>
          <w:szCs w:val="24"/>
        </w:rPr>
        <w:lastRenderedPageBreak/>
        <w:t>СОДЕРЖАНИЕ</w:t>
      </w:r>
    </w:p>
    <w:p w14:paraId="09C95E31" w14:textId="77777777" w:rsidR="008A1DD3" w:rsidRPr="004941AD" w:rsidRDefault="008A1DD3" w:rsidP="008A1DD3">
      <w:pPr>
        <w:pStyle w:val="12"/>
        <w:spacing w:before="0"/>
        <w:ind w:left="142"/>
        <w:rPr>
          <w:rFonts w:ascii="Times New Roman" w:eastAsia="Times New Roman" w:hAnsi="Times New Roman"/>
          <w:b w:val="0"/>
          <w:color w:val="000000"/>
          <w:sz w:val="24"/>
          <w:szCs w:val="24"/>
          <w:lang w:val="ru-RU" w:eastAsia="ru-RU"/>
        </w:rPr>
      </w:pPr>
      <w:r w:rsidRPr="004941AD">
        <w:rPr>
          <w:rFonts w:ascii="Times New Roman" w:hAnsi="Times New Roman"/>
          <w:color w:val="000000"/>
          <w:sz w:val="24"/>
          <w:szCs w:val="24"/>
          <w:lang w:val="ru-RU"/>
        </w:rPr>
        <w:t>1.</w:t>
      </w:r>
      <w:r w:rsidRPr="004941AD">
        <w:rPr>
          <w:rFonts w:ascii="Times New Roman" w:eastAsia="Times New Roman" w:hAnsi="Times New Roman"/>
          <w:b w:val="0"/>
          <w:color w:val="000000"/>
          <w:sz w:val="24"/>
          <w:szCs w:val="24"/>
          <w:lang w:val="ru-RU" w:eastAsia="ru-RU"/>
        </w:rPr>
        <w:tab/>
      </w:r>
      <w:r w:rsidRPr="004941AD">
        <w:rPr>
          <w:rFonts w:ascii="Times New Roman" w:hAnsi="Times New Roman"/>
          <w:color w:val="000000"/>
          <w:sz w:val="24"/>
          <w:szCs w:val="24"/>
          <w:lang w:val="ru-RU"/>
        </w:rPr>
        <w:t>ОБЩИЕ СВЕДЕНИЯ</w:t>
      </w:r>
      <w:r w:rsidRPr="004941AD">
        <w:rPr>
          <w:rFonts w:ascii="Times New Roman" w:hAnsi="Times New Roman"/>
          <w:webHidden/>
          <w:color w:val="000000"/>
          <w:sz w:val="24"/>
          <w:szCs w:val="24"/>
          <w:lang w:val="ru-RU"/>
        </w:rPr>
        <w:tab/>
        <w:t>5</w:t>
      </w:r>
    </w:p>
    <w:p w14:paraId="0D2F37CC" w14:textId="77777777" w:rsidR="008A1DD3" w:rsidRPr="004941AD" w:rsidRDefault="008A1DD3" w:rsidP="008A1DD3">
      <w:pPr>
        <w:pStyle w:val="21"/>
        <w:ind w:left="142"/>
        <w:rPr>
          <w:rFonts w:ascii="Times New Roman" w:eastAsia="Times New Roman" w:hAnsi="Times New Roman"/>
          <w:noProof/>
          <w:color w:val="000000"/>
          <w:sz w:val="24"/>
          <w:szCs w:val="24"/>
          <w:lang w:val="ru-RU" w:eastAsia="ru-RU"/>
        </w:rPr>
      </w:pP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1.1.</w:t>
      </w:r>
      <w:r w:rsidRPr="004941AD">
        <w:rPr>
          <w:rFonts w:ascii="Times New Roman" w:eastAsia="Times New Roman" w:hAnsi="Times New Roman"/>
          <w:noProof/>
          <w:color w:val="000000"/>
          <w:sz w:val="24"/>
          <w:szCs w:val="24"/>
          <w:lang w:val="ru-RU" w:eastAsia="ru-RU"/>
        </w:rPr>
        <w:tab/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Полное наименование проекта и его условное обозначение</w:t>
      </w:r>
      <w:r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  <w:t>5</w:t>
      </w:r>
    </w:p>
    <w:p w14:paraId="677C5736" w14:textId="77777777" w:rsidR="008A1DD3" w:rsidRPr="004941AD" w:rsidRDefault="008A1DD3" w:rsidP="008A1DD3">
      <w:pPr>
        <w:pStyle w:val="21"/>
        <w:ind w:left="142"/>
        <w:rPr>
          <w:rFonts w:ascii="Times New Roman" w:eastAsia="Times New Roman" w:hAnsi="Times New Roman"/>
          <w:noProof/>
          <w:color w:val="000000"/>
          <w:sz w:val="24"/>
          <w:szCs w:val="24"/>
          <w:lang w:val="ru-RU" w:eastAsia="ru-RU"/>
        </w:rPr>
      </w:pP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1.2.</w:t>
      </w:r>
      <w:r w:rsidRPr="004941AD">
        <w:rPr>
          <w:rFonts w:ascii="Times New Roman" w:eastAsia="Times New Roman" w:hAnsi="Times New Roman"/>
          <w:noProof/>
          <w:color w:val="000000"/>
          <w:sz w:val="24"/>
          <w:szCs w:val="24"/>
          <w:lang w:val="ru-RU" w:eastAsia="ru-RU"/>
        </w:rPr>
        <w:tab/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Заказчик</w:t>
      </w:r>
      <w:r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  <w:t>5</w:t>
      </w:r>
    </w:p>
    <w:p w14:paraId="282AA51C" w14:textId="77777777" w:rsidR="008A1DD3" w:rsidRPr="004941AD" w:rsidRDefault="008A1DD3" w:rsidP="008A1DD3">
      <w:pPr>
        <w:pStyle w:val="21"/>
        <w:ind w:left="142"/>
        <w:rPr>
          <w:rFonts w:ascii="Times New Roman" w:eastAsia="Times New Roman" w:hAnsi="Times New Roman"/>
          <w:noProof/>
          <w:color w:val="000000"/>
          <w:sz w:val="24"/>
          <w:szCs w:val="24"/>
          <w:lang w:val="ru-RU" w:eastAsia="ru-RU"/>
        </w:rPr>
      </w:pP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1.3.</w:t>
      </w:r>
      <w:r w:rsidRPr="004941AD">
        <w:rPr>
          <w:rFonts w:ascii="Times New Roman" w:eastAsia="Times New Roman" w:hAnsi="Times New Roman"/>
          <w:noProof/>
          <w:color w:val="000000"/>
          <w:sz w:val="24"/>
          <w:szCs w:val="24"/>
          <w:lang w:val="ru-RU" w:eastAsia="ru-RU"/>
        </w:rPr>
        <w:tab/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Исполнитель</w:t>
      </w:r>
      <w:r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  <w:t>5</w:t>
      </w:r>
    </w:p>
    <w:p w14:paraId="070CEBA2" w14:textId="77777777" w:rsidR="008A1DD3" w:rsidRPr="004941AD" w:rsidRDefault="008A1DD3" w:rsidP="008A1DD3">
      <w:pPr>
        <w:pStyle w:val="21"/>
        <w:ind w:left="142"/>
        <w:rPr>
          <w:rFonts w:ascii="Times New Roman" w:eastAsia="Times New Roman" w:hAnsi="Times New Roman"/>
          <w:noProof/>
          <w:color w:val="000000"/>
          <w:sz w:val="24"/>
          <w:szCs w:val="24"/>
          <w:lang w:val="ru-RU" w:eastAsia="ru-RU"/>
        </w:rPr>
      </w:pP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1.4.</w:t>
      </w:r>
      <w:r w:rsidRPr="004941AD">
        <w:rPr>
          <w:rFonts w:ascii="Times New Roman" w:eastAsia="Times New Roman" w:hAnsi="Times New Roman"/>
          <w:noProof/>
          <w:color w:val="000000"/>
          <w:sz w:val="24"/>
          <w:szCs w:val="24"/>
          <w:lang w:val="ru-RU" w:eastAsia="ru-RU"/>
        </w:rPr>
        <w:tab/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Основание для внедрения</w:t>
      </w:r>
      <w:r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="009443C9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>6</w:t>
      </w:r>
    </w:p>
    <w:p w14:paraId="15B84BC5" w14:textId="77777777" w:rsidR="008A1DD3" w:rsidRPr="004941AD" w:rsidRDefault="008A1DD3" w:rsidP="008A1DD3">
      <w:pPr>
        <w:pStyle w:val="21"/>
        <w:ind w:left="142"/>
        <w:rPr>
          <w:rFonts w:ascii="Times New Roman" w:eastAsia="Times New Roman" w:hAnsi="Times New Roman"/>
          <w:noProof/>
          <w:color w:val="000000"/>
          <w:sz w:val="24"/>
          <w:szCs w:val="24"/>
          <w:lang w:val="ru-RU" w:eastAsia="ru-RU"/>
        </w:rPr>
      </w:pP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1.5.</w:t>
      </w:r>
      <w:r w:rsidRPr="004941AD">
        <w:rPr>
          <w:rFonts w:ascii="Times New Roman" w:eastAsia="Times New Roman" w:hAnsi="Times New Roman"/>
          <w:noProof/>
          <w:color w:val="000000"/>
          <w:sz w:val="24"/>
          <w:szCs w:val="24"/>
          <w:lang w:val="ru-RU" w:eastAsia="ru-RU"/>
        </w:rPr>
        <w:tab/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Плановые сроки начала и окончания работ</w:t>
      </w:r>
      <w:r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="009443C9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>7</w:t>
      </w:r>
    </w:p>
    <w:p w14:paraId="5A3F7498" w14:textId="77777777" w:rsidR="008A1DD3" w:rsidRPr="004941AD" w:rsidRDefault="008A1DD3" w:rsidP="008A1DD3">
      <w:pPr>
        <w:pStyle w:val="21"/>
        <w:ind w:left="142"/>
        <w:rPr>
          <w:rFonts w:ascii="Times New Roman" w:eastAsia="Times New Roman" w:hAnsi="Times New Roman"/>
          <w:noProof/>
          <w:color w:val="000000"/>
          <w:sz w:val="24"/>
          <w:szCs w:val="24"/>
          <w:lang w:val="ru-RU" w:eastAsia="ru-RU"/>
        </w:rPr>
      </w:pP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1.6.</w:t>
      </w:r>
      <w:r w:rsidRPr="004941AD">
        <w:rPr>
          <w:rFonts w:ascii="Times New Roman" w:eastAsia="Times New Roman" w:hAnsi="Times New Roman"/>
          <w:noProof/>
          <w:color w:val="000000"/>
          <w:sz w:val="24"/>
          <w:szCs w:val="24"/>
          <w:lang w:val="ru-RU" w:eastAsia="ru-RU"/>
        </w:rPr>
        <w:tab/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Источники финансирования</w:t>
      </w:r>
      <w:r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="009443C9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>7</w:t>
      </w:r>
    </w:p>
    <w:p w14:paraId="4F68D59E" w14:textId="77777777" w:rsidR="008A1DD3" w:rsidRPr="004941AD" w:rsidRDefault="008A1DD3" w:rsidP="008A1DD3">
      <w:pPr>
        <w:pStyle w:val="21"/>
        <w:ind w:left="142"/>
        <w:rPr>
          <w:rFonts w:ascii="Times New Roman" w:eastAsia="Times New Roman" w:hAnsi="Times New Roman"/>
          <w:noProof/>
          <w:color w:val="000000"/>
          <w:sz w:val="24"/>
          <w:szCs w:val="24"/>
          <w:lang w:val="ru-RU" w:eastAsia="ru-RU"/>
        </w:rPr>
      </w:pP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1.7.</w:t>
      </w:r>
      <w:r w:rsidRPr="004941AD">
        <w:rPr>
          <w:rFonts w:ascii="Times New Roman" w:eastAsia="Times New Roman" w:hAnsi="Times New Roman"/>
          <w:noProof/>
          <w:color w:val="000000"/>
          <w:sz w:val="24"/>
          <w:szCs w:val="24"/>
          <w:lang w:val="ru-RU" w:eastAsia="ru-RU"/>
        </w:rPr>
        <w:tab/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Порядок оформления и предъявления результатов работ</w:t>
      </w:r>
      <w:r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="009443C9">
        <w:rPr>
          <w:rFonts w:ascii="Times New Roman" w:hAnsi="Times New Roman"/>
          <w:noProof/>
          <w:color w:val="000000"/>
          <w:sz w:val="24"/>
          <w:szCs w:val="24"/>
          <w:lang w:val="ru-RU"/>
        </w:rPr>
        <w:t>7</w:t>
      </w:r>
    </w:p>
    <w:p w14:paraId="03D7E58B" w14:textId="77777777" w:rsidR="008A1DD3" w:rsidRPr="004941AD" w:rsidRDefault="008A1DD3" w:rsidP="008A1DD3">
      <w:pPr>
        <w:pStyle w:val="12"/>
        <w:spacing w:before="0"/>
        <w:ind w:left="142"/>
        <w:rPr>
          <w:rFonts w:ascii="Times New Roman" w:eastAsia="Times New Roman" w:hAnsi="Times New Roman"/>
          <w:b w:val="0"/>
          <w:color w:val="000000"/>
          <w:sz w:val="24"/>
          <w:szCs w:val="24"/>
          <w:lang w:val="ru-RU" w:eastAsia="ru-RU"/>
        </w:rPr>
      </w:pPr>
      <w:r w:rsidRPr="004941AD">
        <w:rPr>
          <w:rFonts w:ascii="Times New Roman" w:hAnsi="Times New Roman"/>
          <w:color w:val="000000"/>
          <w:sz w:val="24"/>
          <w:szCs w:val="24"/>
          <w:lang w:val="ru-RU"/>
        </w:rPr>
        <w:t>2.</w:t>
      </w:r>
      <w:r w:rsidRPr="004941AD">
        <w:rPr>
          <w:rFonts w:ascii="Times New Roman" w:eastAsia="Times New Roman" w:hAnsi="Times New Roman"/>
          <w:b w:val="0"/>
          <w:color w:val="000000"/>
          <w:sz w:val="24"/>
          <w:szCs w:val="24"/>
          <w:lang w:val="ru-RU" w:eastAsia="ru-RU"/>
        </w:rPr>
        <w:tab/>
      </w:r>
      <w:r w:rsidRPr="004941AD">
        <w:rPr>
          <w:rFonts w:ascii="Times New Roman" w:hAnsi="Times New Roman"/>
          <w:color w:val="000000"/>
          <w:sz w:val="24"/>
          <w:szCs w:val="24"/>
          <w:lang w:val="ru-RU"/>
        </w:rPr>
        <w:t>НАЗНАЧЕНИЕ СИСТЕМЫ И ЦЕЛИ РЕАЛИЗАЦИИ ПРОЕКТА</w:t>
      </w:r>
      <w:r w:rsidRPr="004941AD">
        <w:rPr>
          <w:rFonts w:ascii="Times New Roman" w:hAnsi="Times New Roman"/>
          <w:webHidden/>
          <w:color w:val="000000"/>
          <w:sz w:val="24"/>
          <w:szCs w:val="24"/>
          <w:lang w:val="ru-RU"/>
        </w:rPr>
        <w:tab/>
      </w:r>
      <w:r w:rsidR="00E90DCC">
        <w:rPr>
          <w:rFonts w:ascii="Times New Roman" w:hAnsi="Times New Roman"/>
          <w:webHidden/>
          <w:color w:val="000000"/>
          <w:sz w:val="24"/>
          <w:szCs w:val="24"/>
          <w:lang w:val="ru-RU"/>
        </w:rPr>
        <w:t>8</w:t>
      </w:r>
    </w:p>
    <w:p w14:paraId="0C8DC27E" w14:textId="77777777" w:rsidR="008A1DD3" w:rsidRPr="004941AD" w:rsidRDefault="008A1DD3" w:rsidP="008A1DD3">
      <w:pPr>
        <w:pStyle w:val="21"/>
        <w:ind w:left="142"/>
        <w:rPr>
          <w:rFonts w:ascii="Times New Roman" w:eastAsia="Times New Roman" w:hAnsi="Times New Roman"/>
          <w:noProof/>
          <w:color w:val="000000"/>
          <w:sz w:val="24"/>
          <w:szCs w:val="24"/>
          <w:lang w:val="ru-RU" w:eastAsia="ru-RU"/>
        </w:rPr>
      </w:pP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2.1.</w:t>
      </w:r>
      <w:r w:rsidRPr="004941AD">
        <w:rPr>
          <w:rFonts w:ascii="Times New Roman" w:eastAsia="Times New Roman" w:hAnsi="Times New Roman"/>
          <w:noProof/>
          <w:color w:val="000000"/>
          <w:sz w:val="24"/>
          <w:szCs w:val="24"/>
          <w:lang w:val="ru-RU" w:eastAsia="ru-RU"/>
        </w:rPr>
        <w:tab/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Назначение системы</w:t>
      </w:r>
      <w:r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="00E90DCC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>8</w:t>
      </w:r>
    </w:p>
    <w:p w14:paraId="356B09B5" w14:textId="77777777" w:rsidR="008A1DD3" w:rsidRPr="004941AD" w:rsidRDefault="008A1DD3" w:rsidP="008A1DD3">
      <w:pPr>
        <w:pStyle w:val="21"/>
        <w:ind w:left="142"/>
        <w:rPr>
          <w:rFonts w:ascii="Times New Roman" w:eastAsia="Times New Roman" w:hAnsi="Times New Roman"/>
          <w:noProof/>
          <w:color w:val="000000"/>
          <w:sz w:val="24"/>
          <w:szCs w:val="24"/>
          <w:lang w:val="ru-RU" w:eastAsia="ru-RU"/>
        </w:rPr>
      </w:pP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2.2.</w:t>
      </w:r>
      <w:r w:rsidRPr="004941AD">
        <w:rPr>
          <w:rFonts w:ascii="Times New Roman" w:eastAsia="Times New Roman" w:hAnsi="Times New Roman"/>
          <w:noProof/>
          <w:color w:val="000000"/>
          <w:sz w:val="24"/>
          <w:szCs w:val="24"/>
          <w:lang w:val="ru-RU" w:eastAsia="ru-RU"/>
        </w:rPr>
        <w:tab/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Цели реализации проекта</w:t>
      </w:r>
      <w:r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="009443C9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>8</w:t>
      </w:r>
    </w:p>
    <w:p w14:paraId="6660257D" w14:textId="77777777" w:rsidR="008A1DD3" w:rsidRPr="004941AD" w:rsidRDefault="008A1DD3" w:rsidP="008A1DD3">
      <w:pPr>
        <w:pStyle w:val="12"/>
        <w:spacing w:before="0"/>
        <w:ind w:left="142"/>
        <w:rPr>
          <w:rFonts w:ascii="Times New Roman" w:eastAsia="Times New Roman" w:hAnsi="Times New Roman"/>
          <w:b w:val="0"/>
          <w:color w:val="000000"/>
          <w:sz w:val="24"/>
          <w:szCs w:val="24"/>
          <w:lang w:val="ru-RU" w:eastAsia="ru-RU"/>
        </w:rPr>
      </w:pPr>
      <w:r w:rsidRPr="004941AD">
        <w:rPr>
          <w:rFonts w:ascii="Times New Roman" w:hAnsi="Times New Roman"/>
          <w:color w:val="000000"/>
          <w:sz w:val="24"/>
          <w:szCs w:val="24"/>
          <w:lang w:val="ru-RU"/>
        </w:rPr>
        <w:t>3.</w:t>
      </w:r>
      <w:r w:rsidRPr="004941AD">
        <w:rPr>
          <w:rFonts w:ascii="Times New Roman" w:eastAsia="Times New Roman" w:hAnsi="Times New Roman"/>
          <w:b w:val="0"/>
          <w:color w:val="000000"/>
          <w:sz w:val="24"/>
          <w:szCs w:val="24"/>
          <w:lang w:val="ru-RU" w:eastAsia="ru-RU"/>
        </w:rPr>
        <w:tab/>
      </w:r>
      <w:r w:rsidRPr="004941AD">
        <w:rPr>
          <w:rFonts w:ascii="Times New Roman" w:hAnsi="Times New Roman"/>
          <w:color w:val="000000"/>
          <w:sz w:val="24"/>
          <w:szCs w:val="24"/>
          <w:lang w:val="ru-RU"/>
        </w:rPr>
        <w:t>ХАРАКТЕРИСТИКИ ОБЪЕКТА ИНФОРМАТИЗАЦИИ</w:t>
      </w:r>
      <w:r w:rsidRPr="004941AD">
        <w:rPr>
          <w:rFonts w:ascii="Times New Roman" w:hAnsi="Times New Roman"/>
          <w:webHidden/>
          <w:color w:val="000000"/>
          <w:sz w:val="24"/>
          <w:szCs w:val="24"/>
          <w:lang w:val="ru-RU"/>
        </w:rPr>
        <w:tab/>
      </w:r>
      <w:r w:rsidR="009443C9">
        <w:rPr>
          <w:rFonts w:ascii="Times New Roman" w:hAnsi="Times New Roman"/>
          <w:webHidden/>
          <w:color w:val="000000"/>
          <w:sz w:val="24"/>
          <w:szCs w:val="24"/>
          <w:lang w:val="ru-RU"/>
        </w:rPr>
        <w:t>8</w:t>
      </w:r>
    </w:p>
    <w:p w14:paraId="118B2A38" w14:textId="77777777" w:rsidR="008A1DD3" w:rsidRPr="004941AD" w:rsidRDefault="008A1DD3" w:rsidP="008A1DD3">
      <w:pPr>
        <w:pStyle w:val="21"/>
        <w:ind w:left="142"/>
        <w:rPr>
          <w:rFonts w:ascii="Times New Roman" w:eastAsia="Times New Roman" w:hAnsi="Times New Roman"/>
          <w:noProof/>
          <w:color w:val="000000"/>
          <w:sz w:val="24"/>
          <w:szCs w:val="24"/>
          <w:lang w:val="ru-RU" w:eastAsia="ru-RU"/>
        </w:rPr>
      </w:pP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3.1.</w:t>
      </w:r>
      <w:r w:rsidRPr="004941AD">
        <w:rPr>
          <w:rFonts w:ascii="Times New Roman" w:eastAsia="Times New Roman" w:hAnsi="Times New Roman"/>
          <w:noProof/>
          <w:color w:val="000000"/>
          <w:sz w:val="24"/>
          <w:szCs w:val="24"/>
          <w:lang w:val="ru-RU" w:eastAsia="ru-RU"/>
        </w:rPr>
        <w:tab/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Общие сведения</w:t>
      </w:r>
      <w:r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="009443C9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>8</w:t>
      </w:r>
    </w:p>
    <w:p w14:paraId="22DF58D9" w14:textId="77777777" w:rsidR="008A1DD3" w:rsidRPr="004941AD" w:rsidRDefault="008A1DD3" w:rsidP="008A1DD3">
      <w:pPr>
        <w:pStyle w:val="21"/>
        <w:ind w:left="142"/>
        <w:rPr>
          <w:rFonts w:ascii="Times New Roman" w:eastAsia="Times New Roman" w:hAnsi="Times New Roman"/>
          <w:noProof/>
          <w:color w:val="000000"/>
          <w:sz w:val="24"/>
          <w:szCs w:val="24"/>
          <w:lang w:val="ru-RU" w:eastAsia="ru-RU"/>
        </w:rPr>
      </w:pP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3.2.</w:t>
      </w:r>
      <w:r w:rsidRPr="004941AD">
        <w:rPr>
          <w:rFonts w:ascii="Times New Roman" w:eastAsia="Times New Roman" w:hAnsi="Times New Roman"/>
          <w:noProof/>
          <w:color w:val="000000"/>
          <w:sz w:val="24"/>
          <w:szCs w:val="24"/>
          <w:lang w:val="ru-RU" w:eastAsia="ru-RU"/>
        </w:rPr>
        <w:tab/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Архитектура и программно-аппаратный состав ИТ-комплекса</w:t>
      </w:r>
      <w:r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="00E90DCC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>10</w:t>
      </w:r>
    </w:p>
    <w:p w14:paraId="6D6040A4" w14:textId="77777777" w:rsidR="008A1DD3" w:rsidRPr="004941AD" w:rsidRDefault="008A1DD3" w:rsidP="008A1DD3">
      <w:pPr>
        <w:pStyle w:val="21"/>
        <w:ind w:left="142"/>
        <w:rPr>
          <w:rFonts w:ascii="Times New Roman" w:hAnsi="Times New Roman"/>
          <w:noProof/>
          <w:color w:val="000000"/>
          <w:sz w:val="24"/>
          <w:szCs w:val="24"/>
          <w:lang w:val="ru-RU"/>
        </w:rPr>
      </w:pP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3.3.</w:t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  <w:t>Имеющиеся недостатки текущего процесса</w:t>
      </w:r>
      <w:r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  <w:t>1</w:t>
      </w:r>
      <w:r w:rsidR="00E90DCC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>3</w:t>
      </w:r>
    </w:p>
    <w:p w14:paraId="209CBC2E" w14:textId="77777777" w:rsidR="008A1DD3" w:rsidRPr="004941AD" w:rsidRDefault="008A1DD3" w:rsidP="008A1DD3">
      <w:pPr>
        <w:pStyle w:val="21"/>
        <w:ind w:left="142"/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</w:pP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3.4.</w:t>
      </w:r>
      <w:r w:rsidRPr="004941AD">
        <w:rPr>
          <w:rFonts w:ascii="Times New Roman" w:eastAsia="Times New Roman" w:hAnsi="Times New Roman"/>
          <w:noProof/>
          <w:color w:val="000000"/>
          <w:sz w:val="24"/>
          <w:szCs w:val="24"/>
          <w:lang w:val="ru-RU" w:eastAsia="ru-RU"/>
        </w:rPr>
        <w:tab/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Обоснование выбора аппаратной платформы</w:t>
      </w:r>
      <w:r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  <w:t>1</w:t>
      </w:r>
      <w:r w:rsidR="00E90DCC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>6</w:t>
      </w:r>
    </w:p>
    <w:p w14:paraId="37EBFA11" w14:textId="77777777" w:rsidR="008A1DD3" w:rsidRPr="004941AD" w:rsidRDefault="008A1DD3" w:rsidP="008A1DD3">
      <w:pPr>
        <w:pStyle w:val="12"/>
        <w:spacing w:before="0"/>
        <w:ind w:left="142"/>
        <w:rPr>
          <w:rFonts w:ascii="Times New Roman" w:eastAsia="Times New Roman" w:hAnsi="Times New Roman"/>
          <w:b w:val="0"/>
          <w:color w:val="000000"/>
          <w:sz w:val="24"/>
          <w:szCs w:val="24"/>
          <w:lang w:val="ru-RU" w:eastAsia="ru-RU"/>
        </w:rPr>
      </w:pPr>
      <w:r w:rsidRPr="004941AD">
        <w:rPr>
          <w:rFonts w:ascii="Times New Roman" w:hAnsi="Times New Roman"/>
          <w:color w:val="000000"/>
          <w:sz w:val="24"/>
          <w:szCs w:val="24"/>
          <w:lang w:val="ru-RU"/>
        </w:rPr>
        <w:t>4.</w:t>
      </w:r>
      <w:r w:rsidRPr="004941AD">
        <w:rPr>
          <w:rFonts w:ascii="Times New Roman" w:eastAsia="Times New Roman" w:hAnsi="Times New Roman"/>
          <w:b w:val="0"/>
          <w:color w:val="000000"/>
          <w:sz w:val="24"/>
          <w:szCs w:val="24"/>
          <w:lang w:val="ru-RU" w:eastAsia="ru-RU"/>
        </w:rPr>
        <w:tab/>
      </w:r>
      <w:r w:rsidRPr="004941AD">
        <w:rPr>
          <w:rFonts w:ascii="Times New Roman" w:hAnsi="Times New Roman"/>
          <w:color w:val="000000"/>
          <w:sz w:val="24"/>
          <w:szCs w:val="24"/>
          <w:lang w:val="ru-RU"/>
        </w:rPr>
        <w:t>ТРЕБОВАНИЯ К СИСТЕМЕ</w:t>
      </w:r>
      <w:r w:rsidRPr="004941AD">
        <w:rPr>
          <w:rFonts w:ascii="Times New Roman" w:hAnsi="Times New Roman"/>
          <w:webHidden/>
          <w:color w:val="000000"/>
          <w:sz w:val="24"/>
          <w:szCs w:val="24"/>
          <w:lang w:val="ru-RU"/>
        </w:rPr>
        <w:tab/>
      </w:r>
      <w:r w:rsidR="009443C9">
        <w:rPr>
          <w:rFonts w:ascii="Times New Roman" w:hAnsi="Times New Roman"/>
          <w:webHidden/>
          <w:color w:val="000000"/>
          <w:sz w:val="24"/>
          <w:szCs w:val="24"/>
          <w:lang w:val="ru-RU"/>
        </w:rPr>
        <w:t>19</w:t>
      </w:r>
    </w:p>
    <w:p w14:paraId="72E53158" w14:textId="77777777" w:rsidR="008A1DD3" w:rsidRPr="004941AD" w:rsidRDefault="008A1DD3" w:rsidP="0021468A">
      <w:pPr>
        <w:pStyle w:val="21"/>
        <w:ind w:left="142"/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</w:pP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4.1.</w:t>
      </w:r>
      <w:r w:rsidR="0021468A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Требования к системе в целом</w:t>
      </w:r>
      <w:r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="009443C9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>19</w:t>
      </w:r>
    </w:p>
    <w:p w14:paraId="5DA2EEA2" w14:textId="77777777" w:rsidR="008A1DD3" w:rsidRDefault="008A1DD3" w:rsidP="0021468A">
      <w:pPr>
        <w:pStyle w:val="21"/>
        <w:ind w:left="142"/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</w:pP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4.2.</w:t>
      </w:r>
      <w:r w:rsidR="0021468A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Требования к структуре и функционированию системы</w:t>
      </w:r>
      <w:r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="009443C9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>2</w:t>
      </w:r>
      <w:r w:rsidR="00E90DCC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>3</w:t>
      </w:r>
    </w:p>
    <w:p w14:paraId="4EA9ABD2" w14:textId="77777777" w:rsidR="006E1178" w:rsidRPr="004941AD" w:rsidRDefault="006E1178" w:rsidP="006E1178">
      <w:pPr>
        <w:pStyle w:val="31"/>
        <w:tabs>
          <w:tab w:val="clear" w:pos="1320"/>
          <w:tab w:val="left" w:pos="1134"/>
          <w:tab w:val="left" w:pos="1418"/>
        </w:tabs>
        <w:ind w:left="284"/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</w:pP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4.2.1.</w:t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  <w:t>Требования к режимам функционирования системы</w:t>
      </w:r>
      <w:r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  <w:t>2</w:t>
      </w:r>
      <w:r w:rsidR="00E90DCC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>3</w:t>
      </w:r>
    </w:p>
    <w:p w14:paraId="5E317180" w14:textId="77777777" w:rsidR="008A1DD3" w:rsidRPr="004941AD" w:rsidRDefault="006E1178" w:rsidP="006E17AD">
      <w:pPr>
        <w:pStyle w:val="31"/>
        <w:tabs>
          <w:tab w:val="clear" w:pos="1320"/>
          <w:tab w:val="left" w:pos="1134"/>
          <w:tab w:val="left" w:pos="1418"/>
        </w:tabs>
        <w:ind w:left="284"/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ru-RU"/>
        </w:rPr>
        <w:t>4.2.2</w:t>
      </w:r>
      <w:r w:rsidR="008A1DD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.</w:t>
      </w:r>
      <w:r w:rsidR="0021468A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</w:r>
      <w:r w:rsidR="008A1DD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Требования к режимам функционирования системы</w:t>
      </w:r>
      <w:r w:rsidR="008A1DD3"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  <w:t>2</w:t>
      </w:r>
      <w:r w:rsidR="00E90DCC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>3</w:t>
      </w:r>
    </w:p>
    <w:p w14:paraId="29DC3004" w14:textId="77777777" w:rsidR="008A1DD3" w:rsidRPr="004941AD" w:rsidRDefault="006E1178" w:rsidP="006E17AD">
      <w:pPr>
        <w:pStyle w:val="31"/>
        <w:tabs>
          <w:tab w:val="clear" w:pos="1320"/>
          <w:tab w:val="left" w:pos="1134"/>
          <w:tab w:val="left" w:pos="1418"/>
        </w:tabs>
        <w:ind w:left="284"/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ru-RU"/>
        </w:rPr>
        <w:t>4.2.3</w:t>
      </w:r>
      <w:r w:rsidR="008A1DD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.</w:t>
      </w:r>
      <w:r w:rsidR="005D6A3B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</w:r>
      <w:r w:rsidR="008A1DD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Перспективы развития, модернизации системы</w:t>
      </w:r>
      <w:r w:rsidR="008A1DD3"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  <w:t>2</w:t>
      </w:r>
      <w:r w:rsidR="00E90DCC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>3</w:t>
      </w:r>
    </w:p>
    <w:p w14:paraId="7F2ACE3C" w14:textId="77777777" w:rsidR="008A1DD3" w:rsidRPr="004941AD" w:rsidRDefault="006E1178" w:rsidP="006E17AD">
      <w:pPr>
        <w:pStyle w:val="31"/>
        <w:tabs>
          <w:tab w:val="clear" w:pos="1320"/>
          <w:tab w:val="left" w:pos="1134"/>
          <w:tab w:val="left" w:pos="1418"/>
        </w:tabs>
        <w:ind w:left="284"/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ru-RU"/>
        </w:rPr>
        <w:t>4.2.4</w:t>
      </w:r>
      <w:r w:rsidR="008A1DD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.</w:t>
      </w:r>
      <w:r w:rsidR="005D6A3B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</w:r>
      <w:r w:rsidR="008A1DD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Перечень и описание сценариев использования ИС</w:t>
      </w:r>
      <w:r w:rsidR="008A1DD3"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  <w:t>2</w:t>
      </w:r>
      <w:r w:rsidR="00E90DCC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>4</w:t>
      </w:r>
    </w:p>
    <w:p w14:paraId="2836CA43" w14:textId="77777777" w:rsidR="008A1DD3" w:rsidRPr="004941AD" w:rsidRDefault="006E1178" w:rsidP="006E17AD">
      <w:pPr>
        <w:pStyle w:val="31"/>
        <w:tabs>
          <w:tab w:val="clear" w:pos="1320"/>
          <w:tab w:val="left" w:pos="1134"/>
          <w:tab w:val="left" w:pos="1418"/>
        </w:tabs>
        <w:ind w:left="284"/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ru-RU"/>
        </w:rPr>
        <w:t>4.2.5</w:t>
      </w:r>
      <w:r w:rsidR="008A1DD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.</w:t>
      </w:r>
      <w:r w:rsidR="005D6A3B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</w:r>
      <w:r w:rsidR="008A1DD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Требования к диагностированию системы</w:t>
      </w:r>
      <w:r w:rsidR="008A1DD3"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  <w:t>2</w:t>
      </w:r>
      <w:r w:rsidR="00E90DCC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>5</w:t>
      </w:r>
    </w:p>
    <w:p w14:paraId="58FA268F" w14:textId="77777777" w:rsidR="008A1DD3" w:rsidRPr="004941AD" w:rsidRDefault="006E1178" w:rsidP="006E17AD">
      <w:pPr>
        <w:pStyle w:val="31"/>
        <w:tabs>
          <w:tab w:val="clear" w:pos="1320"/>
          <w:tab w:val="left" w:pos="1134"/>
          <w:tab w:val="left" w:pos="1418"/>
        </w:tabs>
        <w:ind w:left="284"/>
        <w:rPr>
          <w:rFonts w:ascii="Times New Roman" w:hAnsi="Times New Roman"/>
          <w:noProof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ru-RU"/>
        </w:rPr>
        <w:t>4.2.6</w:t>
      </w:r>
      <w:r w:rsidR="008A1DD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.</w:t>
      </w:r>
      <w:r w:rsidR="005D6A3B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</w:r>
      <w:r w:rsidR="008A1DD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Требования к численности и квалификации  пользователей  системы и режиму его работы</w:t>
      </w:r>
      <w:r w:rsidR="008A1DD3"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 xml:space="preserve"> </w:t>
      </w:r>
      <w:r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="008A1DD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2</w:t>
      </w:r>
      <w:r w:rsidR="00E90DCC">
        <w:rPr>
          <w:rFonts w:ascii="Times New Roman" w:hAnsi="Times New Roman"/>
          <w:noProof/>
          <w:color w:val="000000"/>
          <w:sz w:val="24"/>
          <w:szCs w:val="24"/>
          <w:lang w:val="ru-RU"/>
        </w:rPr>
        <w:t>6</w:t>
      </w:r>
    </w:p>
    <w:p w14:paraId="0FA61AF6" w14:textId="77777777" w:rsidR="008A1DD3" w:rsidRPr="004941AD" w:rsidRDefault="006E1178" w:rsidP="006E17AD">
      <w:pPr>
        <w:pStyle w:val="31"/>
        <w:tabs>
          <w:tab w:val="clear" w:pos="1320"/>
          <w:tab w:val="left" w:pos="1134"/>
          <w:tab w:val="left" w:pos="1418"/>
        </w:tabs>
        <w:ind w:left="284"/>
        <w:rPr>
          <w:rFonts w:ascii="Times New Roman" w:hAnsi="Times New Roman"/>
          <w:noProof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ru-RU"/>
        </w:rPr>
        <w:t>4.2.7</w:t>
      </w:r>
      <w:r w:rsidR="008A1DD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.</w:t>
      </w:r>
      <w:r w:rsidR="005D6A3B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</w:r>
      <w:r w:rsidR="008A1DD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Показатели назначения</w:t>
      </w:r>
      <w:r w:rsidR="008A1DD3"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="00E90DCC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>30</w:t>
      </w:r>
    </w:p>
    <w:p w14:paraId="72650F21" w14:textId="77777777" w:rsidR="008A1DD3" w:rsidRPr="004941AD" w:rsidRDefault="006E1178" w:rsidP="006E17AD">
      <w:pPr>
        <w:pStyle w:val="31"/>
        <w:tabs>
          <w:tab w:val="clear" w:pos="1320"/>
          <w:tab w:val="left" w:pos="1134"/>
          <w:tab w:val="left" w:pos="1418"/>
        </w:tabs>
        <w:ind w:left="284"/>
        <w:rPr>
          <w:rFonts w:ascii="Times New Roman" w:hAnsi="Times New Roman"/>
          <w:noProof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ru-RU"/>
        </w:rPr>
        <w:t>4.2.8</w:t>
      </w:r>
      <w:r w:rsidR="008A1DD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.</w:t>
      </w:r>
      <w:r w:rsidR="005D6A3B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</w:r>
      <w:r w:rsidR="008A1DD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Требования к надежности</w:t>
      </w:r>
      <w:r w:rsidR="008A1DD3"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="009443C9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>3</w:t>
      </w:r>
      <w:r w:rsidR="00E90DCC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>1</w:t>
      </w:r>
    </w:p>
    <w:p w14:paraId="2A0254EF" w14:textId="77777777" w:rsidR="008A1DD3" w:rsidRPr="004941AD" w:rsidRDefault="006E1178" w:rsidP="006E17AD">
      <w:pPr>
        <w:pStyle w:val="31"/>
        <w:tabs>
          <w:tab w:val="clear" w:pos="1320"/>
          <w:tab w:val="left" w:pos="1134"/>
          <w:tab w:val="left" w:pos="1418"/>
        </w:tabs>
        <w:ind w:left="284"/>
        <w:rPr>
          <w:rFonts w:ascii="Times New Roman" w:hAnsi="Times New Roman"/>
          <w:noProof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ru-RU"/>
        </w:rPr>
        <w:t>4.2.9</w:t>
      </w:r>
      <w:r w:rsidR="008A1DD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.</w:t>
      </w:r>
      <w:r w:rsidR="005D6A3B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</w:r>
      <w:r w:rsidR="008A1DD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Требования к безопасности</w:t>
      </w:r>
      <w:r w:rsidR="008A1DD3"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="009B216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3</w:t>
      </w:r>
      <w:r w:rsidR="00E90DCC">
        <w:rPr>
          <w:rFonts w:ascii="Times New Roman" w:hAnsi="Times New Roman"/>
          <w:noProof/>
          <w:color w:val="000000"/>
          <w:sz w:val="24"/>
          <w:szCs w:val="24"/>
          <w:lang w:val="ru-RU"/>
        </w:rPr>
        <w:t>2</w:t>
      </w:r>
    </w:p>
    <w:p w14:paraId="368116B0" w14:textId="77777777" w:rsidR="008A1DD3" w:rsidRPr="004941AD" w:rsidRDefault="006E1178" w:rsidP="006E17AD">
      <w:pPr>
        <w:pStyle w:val="31"/>
        <w:tabs>
          <w:tab w:val="clear" w:pos="1320"/>
          <w:tab w:val="left" w:pos="1134"/>
          <w:tab w:val="left" w:pos="1418"/>
        </w:tabs>
        <w:ind w:left="284"/>
        <w:rPr>
          <w:rFonts w:ascii="Times New Roman" w:hAnsi="Times New Roman"/>
          <w:noProof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ru-RU"/>
        </w:rPr>
        <w:t>4.2.10</w:t>
      </w:r>
      <w:r w:rsidR="008A1DD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.</w:t>
      </w:r>
      <w:r w:rsidR="005D6A3B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</w:r>
      <w:r w:rsidR="008A1DD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Требования к эргономике и технической эстетике</w:t>
      </w:r>
      <w:r w:rsidR="008A1DD3"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="009B216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3</w:t>
      </w:r>
      <w:r w:rsidR="00E90DCC">
        <w:rPr>
          <w:rFonts w:ascii="Times New Roman" w:hAnsi="Times New Roman"/>
          <w:noProof/>
          <w:color w:val="000000"/>
          <w:sz w:val="24"/>
          <w:szCs w:val="24"/>
          <w:lang w:val="ru-RU"/>
        </w:rPr>
        <w:t>3</w:t>
      </w:r>
    </w:p>
    <w:p w14:paraId="11502AD1" w14:textId="77777777" w:rsidR="008A1DD3" w:rsidRPr="004941AD" w:rsidRDefault="006E1178" w:rsidP="006E17AD">
      <w:pPr>
        <w:pStyle w:val="31"/>
        <w:tabs>
          <w:tab w:val="clear" w:pos="1320"/>
          <w:tab w:val="left" w:pos="1134"/>
          <w:tab w:val="left" w:pos="1418"/>
        </w:tabs>
        <w:ind w:left="284"/>
        <w:rPr>
          <w:rFonts w:ascii="Times New Roman" w:hAnsi="Times New Roman"/>
          <w:noProof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ru-RU"/>
        </w:rPr>
        <w:t>4.2.11</w:t>
      </w:r>
      <w:r w:rsidR="008A1DD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.</w:t>
      </w:r>
      <w:r w:rsidR="005D6A3B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</w:r>
      <w:r w:rsidR="008A1DD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Требования к транспортабельности</w:t>
      </w:r>
      <w:r w:rsidR="008A1DD3"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="00584AAB"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>3</w:t>
      </w:r>
      <w:r w:rsidR="00E90DCC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>4</w:t>
      </w:r>
    </w:p>
    <w:p w14:paraId="4B875556" w14:textId="77777777" w:rsidR="008A1DD3" w:rsidRPr="004941AD" w:rsidRDefault="006E1178" w:rsidP="006E17AD">
      <w:pPr>
        <w:pStyle w:val="31"/>
        <w:tabs>
          <w:tab w:val="clear" w:pos="1320"/>
          <w:tab w:val="left" w:pos="1134"/>
          <w:tab w:val="left" w:pos="1418"/>
        </w:tabs>
        <w:ind w:left="284"/>
        <w:rPr>
          <w:rFonts w:ascii="Times New Roman" w:hAnsi="Times New Roman"/>
          <w:noProof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ru-RU"/>
        </w:rPr>
        <w:t>4.2.12</w:t>
      </w:r>
      <w:r w:rsidR="008A1DD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.</w:t>
      </w:r>
      <w:r w:rsidR="005D6A3B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</w:r>
      <w:r w:rsidR="008A1DD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Требования к эксплуатации, техническому обслуживанию, ремонту и хранению компонентов системы</w:t>
      </w:r>
      <w:r w:rsidR="008A1DD3"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="00584AAB"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>3</w:t>
      </w:r>
      <w:r w:rsidR="00E90DCC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>4</w:t>
      </w:r>
    </w:p>
    <w:p w14:paraId="21E1B40A" w14:textId="77777777" w:rsidR="008A1DD3" w:rsidRPr="004941AD" w:rsidRDefault="006E1178" w:rsidP="006E17AD">
      <w:pPr>
        <w:pStyle w:val="31"/>
        <w:tabs>
          <w:tab w:val="clear" w:pos="1320"/>
          <w:tab w:val="left" w:pos="1134"/>
          <w:tab w:val="left" w:pos="1418"/>
        </w:tabs>
        <w:ind w:left="284"/>
        <w:rPr>
          <w:rFonts w:ascii="Times New Roman" w:hAnsi="Times New Roman"/>
          <w:noProof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ru-RU"/>
        </w:rPr>
        <w:t>4.2.13</w:t>
      </w:r>
      <w:r w:rsidR="008A1DD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.</w:t>
      </w:r>
      <w:r w:rsidR="005D6A3B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</w:r>
      <w:r w:rsidR="008A1DD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Требования к защите информации от несанкционированного доступа</w:t>
      </w:r>
      <w:r w:rsidR="008A1DD3"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="008A1DD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3</w:t>
      </w:r>
      <w:r w:rsidR="00E90DCC">
        <w:rPr>
          <w:rFonts w:ascii="Times New Roman" w:hAnsi="Times New Roman"/>
          <w:noProof/>
          <w:color w:val="000000"/>
          <w:sz w:val="24"/>
          <w:szCs w:val="24"/>
          <w:lang w:val="ru-RU"/>
        </w:rPr>
        <w:t>5</w:t>
      </w:r>
    </w:p>
    <w:p w14:paraId="6AC49768" w14:textId="77777777" w:rsidR="008A1DD3" w:rsidRPr="004941AD" w:rsidRDefault="006E1178" w:rsidP="006E17AD">
      <w:pPr>
        <w:pStyle w:val="31"/>
        <w:tabs>
          <w:tab w:val="clear" w:pos="1320"/>
          <w:tab w:val="left" w:pos="1134"/>
          <w:tab w:val="left" w:pos="1418"/>
        </w:tabs>
        <w:ind w:left="284"/>
        <w:rPr>
          <w:rFonts w:ascii="Times New Roman" w:hAnsi="Times New Roman"/>
          <w:noProof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ru-RU"/>
        </w:rPr>
        <w:t>4.2.14</w:t>
      </w:r>
      <w:r w:rsidR="008A1DD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.</w:t>
      </w:r>
      <w:r w:rsidR="005D6A3B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</w:r>
      <w:r w:rsidR="00584AAB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 xml:space="preserve">Требования к разграничению прав </w:t>
      </w:r>
      <w:r w:rsidR="008A1DD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доступа</w:t>
      </w:r>
      <w:r w:rsidR="008A1DD3"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="008A1DD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3</w:t>
      </w:r>
      <w:r w:rsidR="00E90DCC">
        <w:rPr>
          <w:rFonts w:ascii="Times New Roman" w:hAnsi="Times New Roman"/>
          <w:noProof/>
          <w:color w:val="000000"/>
          <w:sz w:val="24"/>
          <w:szCs w:val="24"/>
          <w:lang w:val="ru-RU"/>
        </w:rPr>
        <w:t>6</w:t>
      </w:r>
    </w:p>
    <w:p w14:paraId="12F15E54" w14:textId="77777777" w:rsidR="008A1DD3" w:rsidRPr="004941AD" w:rsidRDefault="006E1178" w:rsidP="006E17AD">
      <w:pPr>
        <w:pStyle w:val="31"/>
        <w:tabs>
          <w:tab w:val="clear" w:pos="1320"/>
          <w:tab w:val="left" w:pos="1134"/>
          <w:tab w:val="left" w:pos="1418"/>
        </w:tabs>
        <w:ind w:left="284"/>
        <w:rPr>
          <w:rFonts w:ascii="Times New Roman" w:hAnsi="Times New Roman"/>
          <w:noProof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ru-RU"/>
        </w:rPr>
        <w:t>4.2.15</w:t>
      </w:r>
      <w:r w:rsidR="008A1DD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.</w:t>
      </w:r>
      <w:r w:rsidR="005D6A3B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</w:r>
      <w:r w:rsidR="008A1DD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Требования по сохранности информации при авариях</w:t>
      </w:r>
      <w:r w:rsidR="008A1DD3"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  <w:t>3</w:t>
      </w:r>
      <w:r w:rsidR="00E90DCC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>7</w:t>
      </w:r>
    </w:p>
    <w:p w14:paraId="50BC856C" w14:textId="77777777" w:rsidR="008A1DD3" w:rsidRPr="004941AD" w:rsidRDefault="006E1178" w:rsidP="006E17AD">
      <w:pPr>
        <w:pStyle w:val="31"/>
        <w:tabs>
          <w:tab w:val="clear" w:pos="1320"/>
          <w:tab w:val="left" w:pos="1134"/>
          <w:tab w:val="left" w:pos="1418"/>
        </w:tabs>
        <w:ind w:left="284"/>
        <w:rPr>
          <w:rFonts w:ascii="Times New Roman" w:hAnsi="Times New Roman"/>
          <w:noProof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ru-RU"/>
        </w:rPr>
        <w:t>4.2.16</w:t>
      </w:r>
      <w:r w:rsidR="008A1DD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.</w:t>
      </w:r>
      <w:r w:rsidR="005D6A3B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</w:r>
      <w:r w:rsidR="008A1DD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Требования защите от влияния внешнего воздействия</w:t>
      </w:r>
      <w:r w:rsidR="008A1DD3"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  <w:t>3</w:t>
      </w:r>
      <w:r w:rsidR="00E90DCC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>8</w:t>
      </w:r>
    </w:p>
    <w:p w14:paraId="6B574FF5" w14:textId="77777777" w:rsidR="008A1DD3" w:rsidRPr="004941AD" w:rsidRDefault="006E1178" w:rsidP="006E17AD">
      <w:pPr>
        <w:pStyle w:val="31"/>
        <w:tabs>
          <w:tab w:val="clear" w:pos="1320"/>
          <w:tab w:val="left" w:pos="1134"/>
          <w:tab w:val="left" w:pos="1418"/>
        </w:tabs>
        <w:ind w:left="284"/>
        <w:rPr>
          <w:rFonts w:ascii="Times New Roman" w:hAnsi="Times New Roman"/>
          <w:noProof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ru-RU"/>
        </w:rPr>
        <w:t>4.2.17</w:t>
      </w:r>
      <w:r w:rsidR="008A1DD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.</w:t>
      </w:r>
      <w:r w:rsidR="005D6A3B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</w:r>
      <w:r w:rsidR="008A1DD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Требования к патентной и лицензионной чистоте</w:t>
      </w:r>
      <w:r w:rsidR="008A1DD3"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  <w:t>3</w:t>
      </w:r>
      <w:r w:rsidR="00E90DCC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>8</w:t>
      </w:r>
    </w:p>
    <w:p w14:paraId="0FA34E09" w14:textId="77777777" w:rsidR="008A1DD3" w:rsidRPr="004941AD" w:rsidRDefault="006E1178" w:rsidP="006E17AD">
      <w:pPr>
        <w:pStyle w:val="31"/>
        <w:tabs>
          <w:tab w:val="clear" w:pos="1320"/>
          <w:tab w:val="left" w:pos="1134"/>
          <w:tab w:val="left" w:pos="1418"/>
        </w:tabs>
        <w:ind w:left="284"/>
        <w:rPr>
          <w:rFonts w:ascii="Times New Roman" w:hAnsi="Times New Roman"/>
          <w:noProof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ru-RU"/>
        </w:rPr>
        <w:t>4.2.18</w:t>
      </w:r>
      <w:r w:rsidR="008A1DD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.</w:t>
      </w:r>
      <w:r w:rsidR="005D6A3B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</w:r>
      <w:r w:rsidR="008A1DD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Требования по стандартизации и унификации</w:t>
      </w:r>
      <w:r w:rsidR="008A1DD3"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  <w:t>3</w:t>
      </w:r>
      <w:r w:rsidR="00E90DCC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>8</w:t>
      </w:r>
    </w:p>
    <w:p w14:paraId="06F575A2" w14:textId="77777777" w:rsidR="008A1DD3" w:rsidRPr="004941AD" w:rsidRDefault="008A1DD3" w:rsidP="006E17AD">
      <w:pPr>
        <w:pStyle w:val="21"/>
        <w:ind w:left="142"/>
        <w:rPr>
          <w:rFonts w:ascii="Times New Roman" w:hAnsi="Times New Roman"/>
          <w:noProof/>
          <w:color w:val="000000"/>
          <w:sz w:val="24"/>
          <w:szCs w:val="24"/>
          <w:lang w:val="ru-RU"/>
        </w:rPr>
      </w:pP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4.3.</w:t>
      </w:r>
      <w:r w:rsidR="006E17AD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Требования к функциям (задачам), выполняемым системой</w:t>
      </w:r>
      <w:r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3</w:t>
      </w:r>
      <w:r w:rsidR="00E90DCC">
        <w:rPr>
          <w:rFonts w:ascii="Times New Roman" w:hAnsi="Times New Roman"/>
          <w:noProof/>
          <w:color w:val="000000"/>
          <w:sz w:val="24"/>
          <w:szCs w:val="24"/>
          <w:lang w:val="ru-RU"/>
        </w:rPr>
        <w:t>9</w:t>
      </w:r>
    </w:p>
    <w:p w14:paraId="11AE6A79" w14:textId="77777777" w:rsidR="006E17AD" w:rsidRPr="004941AD" w:rsidRDefault="006E17AD" w:rsidP="006E17AD">
      <w:pPr>
        <w:pStyle w:val="31"/>
        <w:tabs>
          <w:tab w:val="clear" w:pos="1320"/>
          <w:tab w:val="left" w:pos="1134"/>
          <w:tab w:val="left" w:pos="1418"/>
        </w:tabs>
        <w:ind w:left="284"/>
        <w:rPr>
          <w:rFonts w:ascii="Times New Roman" w:hAnsi="Times New Roman"/>
          <w:noProof/>
          <w:color w:val="000000"/>
          <w:sz w:val="24"/>
          <w:szCs w:val="24"/>
          <w:lang w:val="ru-RU"/>
        </w:rPr>
      </w:pP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4.3.1.</w:t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  <w:t>Общие требования к функционалу Системы</w:t>
      </w:r>
      <w:r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="009B216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3</w:t>
      </w:r>
      <w:r w:rsidR="00E90DCC">
        <w:rPr>
          <w:rFonts w:ascii="Times New Roman" w:hAnsi="Times New Roman"/>
          <w:noProof/>
          <w:color w:val="000000"/>
          <w:sz w:val="24"/>
          <w:szCs w:val="24"/>
          <w:lang w:val="ru-RU"/>
        </w:rPr>
        <w:t>9</w:t>
      </w:r>
    </w:p>
    <w:p w14:paraId="6B375449" w14:textId="77777777" w:rsidR="008A1DD3" w:rsidRPr="004941AD" w:rsidRDefault="008A1DD3" w:rsidP="006E17AD">
      <w:pPr>
        <w:pStyle w:val="31"/>
        <w:tabs>
          <w:tab w:val="clear" w:pos="1320"/>
          <w:tab w:val="left" w:pos="1134"/>
          <w:tab w:val="left" w:pos="1418"/>
        </w:tabs>
        <w:ind w:left="284"/>
        <w:rPr>
          <w:rFonts w:ascii="Times New Roman" w:hAnsi="Times New Roman"/>
          <w:noProof/>
          <w:color w:val="000000"/>
          <w:sz w:val="24"/>
          <w:szCs w:val="24"/>
          <w:lang w:val="ru-RU"/>
        </w:rPr>
      </w:pP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4.3.</w:t>
      </w:r>
      <w:r w:rsidR="000374A9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2</w:t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.</w:t>
      </w:r>
      <w:r w:rsidR="006E17AD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 xml:space="preserve">Требования к подсистеме противодействия отмыванию денежных средств (AML) </w:t>
      </w:r>
      <w:r w:rsidR="000374A9"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="006E1178">
        <w:rPr>
          <w:rFonts w:ascii="Times New Roman" w:hAnsi="Times New Roman"/>
          <w:noProof/>
          <w:color w:val="000000"/>
          <w:sz w:val="24"/>
          <w:szCs w:val="24"/>
          <w:lang w:val="ru-RU"/>
        </w:rPr>
        <w:t>4</w:t>
      </w:r>
      <w:r w:rsidR="009443C9">
        <w:rPr>
          <w:rFonts w:ascii="Times New Roman" w:hAnsi="Times New Roman"/>
          <w:noProof/>
          <w:color w:val="000000"/>
          <w:sz w:val="24"/>
          <w:szCs w:val="24"/>
          <w:lang w:val="ru-RU"/>
        </w:rPr>
        <w:t>1</w:t>
      </w:r>
    </w:p>
    <w:p w14:paraId="44A9546E" w14:textId="77777777" w:rsidR="008A1DD3" w:rsidRPr="004941AD" w:rsidRDefault="008A1DD3" w:rsidP="006E1178">
      <w:pPr>
        <w:pStyle w:val="31"/>
        <w:tabs>
          <w:tab w:val="clear" w:pos="1320"/>
          <w:tab w:val="left" w:pos="1134"/>
          <w:tab w:val="left" w:pos="1418"/>
        </w:tabs>
        <w:ind w:left="284"/>
        <w:rPr>
          <w:rFonts w:ascii="Times New Roman" w:hAnsi="Times New Roman"/>
          <w:noProof/>
          <w:color w:val="000000"/>
          <w:sz w:val="24"/>
          <w:szCs w:val="24"/>
          <w:lang w:val="ru-RU"/>
        </w:rPr>
      </w:pP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4.3.</w:t>
      </w:r>
      <w:r w:rsidR="000374A9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3</w:t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.</w:t>
      </w:r>
      <w:r w:rsidR="000374A9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Требования к подсистеме консо</w:t>
      </w:r>
      <w:r w:rsidR="006E1178">
        <w:rPr>
          <w:rFonts w:ascii="Times New Roman" w:hAnsi="Times New Roman"/>
          <w:noProof/>
          <w:color w:val="000000"/>
          <w:sz w:val="24"/>
          <w:szCs w:val="24"/>
          <w:lang w:val="ru-RU"/>
        </w:rPr>
        <w:t xml:space="preserve">лидации процесса расследования </w:t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подозрительной деятельности на единой платформе на уровне Банка (ECM)</w:t>
      </w:r>
      <w:r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="009B216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4</w:t>
      </w:r>
      <w:r w:rsidR="00E90DCC">
        <w:rPr>
          <w:rFonts w:ascii="Times New Roman" w:hAnsi="Times New Roman"/>
          <w:noProof/>
          <w:color w:val="000000"/>
          <w:sz w:val="24"/>
          <w:szCs w:val="24"/>
          <w:lang w:val="ru-RU"/>
        </w:rPr>
        <w:t>3</w:t>
      </w:r>
    </w:p>
    <w:p w14:paraId="2F18C69F" w14:textId="77777777" w:rsidR="008A1DD3" w:rsidRPr="004941AD" w:rsidRDefault="008A1DD3" w:rsidP="006E17AD">
      <w:pPr>
        <w:pStyle w:val="31"/>
        <w:tabs>
          <w:tab w:val="clear" w:pos="1320"/>
          <w:tab w:val="left" w:pos="1134"/>
          <w:tab w:val="left" w:pos="1418"/>
        </w:tabs>
        <w:ind w:left="284"/>
        <w:rPr>
          <w:rFonts w:ascii="Times New Roman" w:hAnsi="Times New Roman"/>
          <w:noProof/>
          <w:color w:val="000000"/>
          <w:sz w:val="24"/>
          <w:szCs w:val="24"/>
          <w:lang w:val="ru-RU"/>
        </w:rPr>
      </w:pP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4.3.</w:t>
      </w:r>
      <w:r w:rsidR="0003426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4</w:t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.</w:t>
      </w:r>
      <w:r w:rsidR="000374A9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Требования к подсистеме детального исследования клиентов Банка (KYC)</w:t>
      </w:r>
      <w:r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="009B216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4</w:t>
      </w:r>
      <w:r w:rsidR="00E90DCC">
        <w:rPr>
          <w:rFonts w:ascii="Times New Roman" w:hAnsi="Times New Roman"/>
          <w:noProof/>
          <w:color w:val="000000"/>
          <w:sz w:val="24"/>
          <w:szCs w:val="24"/>
          <w:lang w:val="ru-RU"/>
        </w:rPr>
        <w:t>4</w:t>
      </w:r>
    </w:p>
    <w:p w14:paraId="64888040" w14:textId="77777777" w:rsidR="008A1DD3" w:rsidRPr="004941AD" w:rsidRDefault="008A1DD3" w:rsidP="006E17AD">
      <w:pPr>
        <w:pStyle w:val="31"/>
        <w:tabs>
          <w:tab w:val="clear" w:pos="1320"/>
          <w:tab w:val="left" w:pos="1134"/>
          <w:tab w:val="left" w:pos="1418"/>
        </w:tabs>
        <w:ind w:left="284"/>
        <w:rPr>
          <w:rFonts w:ascii="Times New Roman" w:hAnsi="Times New Roman"/>
          <w:noProof/>
          <w:color w:val="000000"/>
          <w:sz w:val="24"/>
          <w:szCs w:val="24"/>
          <w:lang w:val="ru-RU"/>
        </w:rPr>
      </w:pP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4.3.</w:t>
      </w:r>
      <w:r w:rsidR="0003426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5</w:t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.</w:t>
      </w:r>
      <w:r w:rsidR="000374A9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Требования к подсистеме идентификации клиентов, упомянутых в списках особого внимания (CS)</w:t>
      </w:r>
      <w:r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="0003426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4</w:t>
      </w:r>
      <w:r w:rsidR="00E90DCC">
        <w:rPr>
          <w:rFonts w:ascii="Times New Roman" w:hAnsi="Times New Roman"/>
          <w:noProof/>
          <w:color w:val="000000"/>
          <w:sz w:val="24"/>
          <w:szCs w:val="24"/>
          <w:lang w:val="ru-RU"/>
        </w:rPr>
        <w:t>7</w:t>
      </w:r>
    </w:p>
    <w:p w14:paraId="63AD03D2" w14:textId="77777777" w:rsidR="008A1DD3" w:rsidRPr="004941AD" w:rsidRDefault="008A1DD3" w:rsidP="006E17AD">
      <w:pPr>
        <w:pStyle w:val="31"/>
        <w:tabs>
          <w:tab w:val="clear" w:pos="1320"/>
          <w:tab w:val="left" w:pos="1134"/>
          <w:tab w:val="left" w:pos="1418"/>
        </w:tabs>
        <w:ind w:left="284"/>
        <w:rPr>
          <w:rFonts w:ascii="Times New Roman" w:hAnsi="Times New Roman"/>
          <w:noProof/>
          <w:color w:val="000000"/>
          <w:sz w:val="24"/>
          <w:szCs w:val="24"/>
          <w:lang w:val="ru-RU"/>
        </w:rPr>
      </w:pP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4.3.</w:t>
      </w:r>
      <w:r w:rsidR="0003426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6</w:t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.</w:t>
      </w:r>
      <w:r w:rsidR="000374A9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Требования к подсистеме фильтрации транзакций (TF)</w:t>
      </w:r>
      <w:r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="0003426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4</w:t>
      </w:r>
      <w:r w:rsidR="00E90DCC">
        <w:rPr>
          <w:rFonts w:ascii="Times New Roman" w:hAnsi="Times New Roman"/>
          <w:noProof/>
          <w:color w:val="000000"/>
          <w:sz w:val="24"/>
          <w:szCs w:val="24"/>
          <w:lang w:val="ru-RU"/>
        </w:rPr>
        <w:t>9</w:t>
      </w:r>
    </w:p>
    <w:p w14:paraId="7F7870B1" w14:textId="77777777" w:rsidR="008A1DD3" w:rsidRPr="004941AD" w:rsidRDefault="008A1DD3" w:rsidP="006E17AD">
      <w:pPr>
        <w:pStyle w:val="31"/>
        <w:tabs>
          <w:tab w:val="clear" w:pos="1320"/>
          <w:tab w:val="left" w:pos="1134"/>
          <w:tab w:val="left" w:pos="1418"/>
        </w:tabs>
        <w:ind w:left="284"/>
        <w:rPr>
          <w:rFonts w:ascii="Times New Roman" w:hAnsi="Times New Roman"/>
          <w:noProof/>
          <w:color w:val="000000"/>
          <w:sz w:val="24"/>
          <w:szCs w:val="24"/>
          <w:lang w:val="ru-RU"/>
        </w:rPr>
      </w:pP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4.3.</w:t>
      </w:r>
      <w:r w:rsidR="0003426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7</w:t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.</w:t>
      </w:r>
      <w:r w:rsidR="000374A9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Требования к подсистеме противодействия мошенничеству (Fraud)</w:t>
      </w:r>
      <w:r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="0003426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5</w:t>
      </w:r>
      <w:r w:rsidR="00E90DCC">
        <w:rPr>
          <w:rFonts w:ascii="Times New Roman" w:hAnsi="Times New Roman"/>
          <w:noProof/>
          <w:color w:val="000000"/>
          <w:sz w:val="24"/>
          <w:szCs w:val="24"/>
          <w:lang w:val="ru-RU"/>
        </w:rPr>
        <w:t>5</w:t>
      </w:r>
    </w:p>
    <w:p w14:paraId="4A883B99" w14:textId="77777777" w:rsidR="008A1DD3" w:rsidRPr="004941AD" w:rsidRDefault="008A1DD3" w:rsidP="006E17AD">
      <w:pPr>
        <w:pStyle w:val="31"/>
        <w:tabs>
          <w:tab w:val="clear" w:pos="1320"/>
          <w:tab w:val="left" w:pos="1134"/>
          <w:tab w:val="left" w:pos="1418"/>
        </w:tabs>
        <w:ind w:left="284"/>
        <w:rPr>
          <w:rFonts w:ascii="Times New Roman" w:hAnsi="Times New Roman"/>
          <w:noProof/>
          <w:color w:val="000000"/>
          <w:sz w:val="24"/>
          <w:szCs w:val="24"/>
          <w:lang w:val="ru-RU"/>
        </w:rPr>
      </w:pP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4.3.</w:t>
      </w:r>
      <w:r w:rsidR="0003426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8</w:t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.</w:t>
      </w:r>
      <w:r w:rsidR="000374A9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Требования к подсистеме отчетности</w:t>
      </w:r>
      <w:r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="0003426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5</w:t>
      </w:r>
      <w:r w:rsidR="00E90DCC">
        <w:rPr>
          <w:rFonts w:ascii="Times New Roman" w:hAnsi="Times New Roman"/>
          <w:noProof/>
          <w:color w:val="000000"/>
          <w:sz w:val="24"/>
          <w:szCs w:val="24"/>
          <w:lang w:val="ru-RU"/>
        </w:rPr>
        <w:t>9</w:t>
      </w:r>
    </w:p>
    <w:p w14:paraId="67633BD0" w14:textId="77777777" w:rsidR="008A1DD3" w:rsidRPr="004941AD" w:rsidRDefault="008A1DD3" w:rsidP="00034263">
      <w:pPr>
        <w:pStyle w:val="21"/>
        <w:ind w:left="142"/>
        <w:rPr>
          <w:rFonts w:ascii="Times New Roman" w:hAnsi="Times New Roman"/>
          <w:noProof/>
          <w:color w:val="000000"/>
          <w:sz w:val="24"/>
          <w:szCs w:val="24"/>
          <w:lang w:val="ru-RU"/>
        </w:rPr>
      </w:pP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4.4.</w:t>
      </w:r>
      <w:r w:rsidR="0003426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Требования к взаимодействию со сторонними информационными системами</w:t>
      </w:r>
      <w:r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="00E90DCC">
        <w:rPr>
          <w:rFonts w:ascii="Times New Roman" w:hAnsi="Times New Roman"/>
          <w:noProof/>
          <w:color w:val="000000"/>
          <w:sz w:val="24"/>
          <w:szCs w:val="24"/>
          <w:lang w:val="ru-RU"/>
        </w:rPr>
        <w:t>62</w:t>
      </w:r>
    </w:p>
    <w:p w14:paraId="64FA9598" w14:textId="77777777" w:rsidR="008A1DD3" w:rsidRPr="004941AD" w:rsidRDefault="008A1DD3" w:rsidP="00034263">
      <w:pPr>
        <w:pStyle w:val="21"/>
        <w:ind w:left="142"/>
        <w:rPr>
          <w:rFonts w:ascii="Times New Roman" w:hAnsi="Times New Roman"/>
          <w:noProof/>
          <w:color w:val="000000"/>
          <w:sz w:val="24"/>
          <w:szCs w:val="24"/>
          <w:lang w:val="ru-RU"/>
        </w:rPr>
      </w:pP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lastRenderedPageBreak/>
        <w:t>4.5.</w:t>
      </w:r>
      <w:r w:rsidR="0003426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Требования к видам обеспечения</w:t>
      </w:r>
      <w:r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="009B2163"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>6</w:t>
      </w:r>
      <w:r w:rsidR="00E90DCC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>4</w:t>
      </w:r>
    </w:p>
    <w:p w14:paraId="7C49CBCC" w14:textId="77777777" w:rsidR="008A1DD3" w:rsidRPr="004941AD" w:rsidRDefault="008A1DD3" w:rsidP="00034263">
      <w:pPr>
        <w:pStyle w:val="31"/>
        <w:tabs>
          <w:tab w:val="clear" w:pos="1320"/>
          <w:tab w:val="left" w:pos="1134"/>
          <w:tab w:val="left" w:pos="1418"/>
        </w:tabs>
        <w:ind w:left="284"/>
        <w:rPr>
          <w:rFonts w:ascii="Times New Roman" w:hAnsi="Times New Roman"/>
          <w:noProof/>
          <w:color w:val="000000"/>
          <w:sz w:val="24"/>
          <w:szCs w:val="24"/>
          <w:lang w:val="ru-RU"/>
        </w:rPr>
      </w:pP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4.5.1.</w:t>
      </w:r>
      <w:r w:rsidR="0003426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Требования к математическому обеспечению</w:t>
      </w:r>
      <w:r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="009B2163"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>6</w:t>
      </w:r>
      <w:r w:rsidR="00E90DCC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>4</w:t>
      </w:r>
    </w:p>
    <w:p w14:paraId="361C3A4F" w14:textId="77777777" w:rsidR="008A1DD3" w:rsidRPr="004941AD" w:rsidRDefault="008A1DD3" w:rsidP="00034263">
      <w:pPr>
        <w:pStyle w:val="31"/>
        <w:tabs>
          <w:tab w:val="clear" w:pos="1320"/>
          <w:tab w:val="left" w:pos="1134"/>
          <w:tab w:val="left" w:pos="1418"/>
        </w:tabs>
        <w:ind w:left="284"/>
        <w:rPr>
          <w:rFonts w:ascii="Times New Roman" w:hAnsi="Times New Roman"/>
          <w:noProof/>
          <w:color w:val="000000"/>
          <w:sz w:val="24"/>
          <w:szCs w:val="24"/>
          <w:lang w:val="ru-RU"/>
        </w:rPr>
      </w:pP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4.5.2.</w:t>
      </w:r>
      <w:r w:rsidR="0003426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Требования к информационному обеспечению</w:t>
      </w:r>
      <w:r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="009B2163"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>6</w:t>
      </w:r>
      <w:r w:rsidR="00E90DCC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>4</w:t>
      </w:r>
    </w:p>
    <w:p w14:paraId="73F5C36F" w14:textId="77777777" w:rsidR="008A1DD3" w:rsidRPr="004941AD" w:rsidRDefault="008A1DD3" w:rsidP="00034263">
      <w:pPr>
        <w:pStyle w:val="31"/>
        <w:tabs>
          <w:tab w:val="clear" w:pos="1320"/>
          <w:tab w:val="left" w:pos="1134"/>
          <w:tab w:val="left" w:pos="1418"/>
        </w:tabs>
        <w:ind w:left="284"/>
        <w:rPr>
          <w:rFonts w:ascii="Times New Roman" w:hAnsi="Times New Roman"/>
          <w:noProof/>
          <w:color w:val="000000"/>
          <w:sz w:val="24"/>
          <w:szCs w:val="24"/>
          <w:lang w:val="ru-RU"/>
        </w:rPr>
      </w:pP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4.5.3.</w:t>
      </w:r>
      <w:r w:rsidR="0003426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Требования к лингвистическому обеспечению</w:t>
      </w:r>
      <w:r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="009B2163"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>6</w:t>
      </w:r>
      <w:r w:rsidR="00E90DCC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>4</w:t>
      </w:r>
    </w:p>
    <w:p w14:paraId="36577841" w14:textId="77777777" w:rsidR="008A1DD3" w:rsidRPr="004941AD" w:rsidRDefault="008A1DD3" w:rsidP="00034263">
      <w:pPr>
        <w:pStyle w:val="31"/>
        <w:tabs>
          <w:tab w:val="clear" w:pos="1320"/>
          <w:tab w:val="left" w:pos="1134"/>
          <w:tab w:val="left" w:pos="1418"/>
        </w:tabs>
        <w:ind w:left="284"/>
        <w:rPr>
          <w:rFonts w:ascii="Times New Roman" w:hAnsi="Times New Roman"/>
          <w:noProof/>
          <w:color w:val="000000"/>
          <w:sz w:val="24"/>
          <w:szCs w:val="24"/>
          <w:lang w:val="ru-RU"/>
        </w:rPr>
      </w:pP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4.5.4</w:t>
      </w:r>
      <w:r w:rsidR="0003426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.</w:t>
      </w:r>
      <w:r w:rsidR="0003426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Требования к программному обеспечению</w:t>
      </w:r>
      <w:r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="009B216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6</w:t>
      </w:r>
      <w:r w:rsidR="00E90DCC">
        <w:rPr>
          <w:rFonts w:ascii="Times New Roman" w:hAnsi="Times New Roman"/>
          <w:noProof/>
          <w:color w:val="000000"/>
          <w:sz w:val="24"/>
          <w:szCs w:val="24"/>
          <w:lang w:val="ru-RU"/>
        </w:rPr>
        <w:t>4</w:t>
      </w:r>
    </w:p>
    <w:p w14:paraId="54AD2410" w14:textId="77777777" w:rsidR="008A1DD3" w:rsidRPr="004941AD" w:rsidRDefault="008A1DD3" w:rsidP="00034263">
      <w:pPr>
        <w:pStyle w:val="31"/>
        <w:tabs>
          <w:tab w:val="clear" w:pos="1320"/>
          <w:tab w:val="left" w:pos="1134"/>
          <w:tab w:val="left" w:pos="1418"/>
        </w:tabs>
        <w:ind w:left="284"/>
        <w:rPr>
          <w:rFonts w:ascii="Times New Roman" w:hAnsi="Times New Roman"/>
          <w:noProof/>
          <w:color w:val="000000"/>
          <w:sz w:val="24"/>
          <w:szCs w:val="24"/>
          <w:lang w:val="ru-RU"/>
        </w:rPr>
      </w:pP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4.5.5</w:t>
      </w:r>
      <w:r w:rsidR="0003426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.</w:t>
      </w:r>
      <w:r w:rsidR="0003426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Требования к техническому обеспечению</w:t>
      </w:r>
      <w:r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="00E90DCC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>65</w:t>
      </w:r>
    </w:p>
    <w:p w14:paraId="114D5A79" w14:textId="77777777" w:rsidR="008A1DD3" w:rsidRPr="004941AD" w:rsidRDefault="008A1DD3" w:rsidP="00034263">
      <w:pPr>
        <w:pStyle w:val="31"/>
        <w:tabs>
          <w:tab w:val="clear" w:pos="1320"/>
          <w:tab w:val="left" w:pos="1134"/>
          <w:tab w:val="left" w:pos="1418"/>
        </w:tabs>
        <w:ind w:left="284"/>
        <w:rPr>
          <w:rFonts w:ascii="Times New Roman" w:hAnsi="Times New Roman"/>
          <w:noProof/>
          <w:color w:val="000000"/>
          <w:sz w:val="24"/>
          <w:szCs w:val="24"/>
          <w:lang w:val="ru-RU"/>
        </w:rPr>
      </w:pP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4.5.6</w:t>
      </w:r>
      <w:r w:rsidR="0003426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.</w:t>
      </w:r>
      <w:r w:rsidR="0003426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Требования к метрологическому обеспечению</w:t>
      </w:r>
      <w:r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="009B216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6</w:t>
      </w:r>
      <w:r w:rsidR="00E90DCC">
        <w:rPr>
          <w:rFonts w:ascii="Times New Roman" w:hAnsi="Times New Roman"/>
          <w:noProof/>
          <w:color w:val="000000"/>
          <w:sz w:val="24"/>
          <w:szCs w:val="24"/>
          <w:lang w:val="ru-RU"/>
        </w:rPr>
        <w:t>7</w:t>
      </w:r>
    </w:p>
    <w:p w14:paraId="5F949392" w14:textId="77777777" w:rsidR="008A1DD3" w:rsidRPr="004941AD" w:rsidRDefault="008A1DD3" w:rsidP="00034263">
      <w:pPr>
        <w:pStyle w:val="31"/>
        <w:tabs>
          <w:tab w:val="clear" w:pos="1320"/>
          <w:tab w:val="left" w:pos="1134"/>
          <w:tab w:val="left" w:pos="1418"/>
        </w:tabs>
        <w:ind w:left="284"/>
        <w:rPr>
          <w:rFonts w:ascii="Times New Roman" w:hAnsi="Times New Roman"/>
          <w:noProof/>
          <w:color w:val="000000"/>
          <w:sz w:val="24"/>
          <w:szCs w:val="24"/>
          <w:lang w:val="ru-RU"/>
        </w:rPr>
      </w:pP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4.5.7</w:t>
      </w:r>
      <w:r w:rsidR="0003426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.</w:t>
      </w:r>
      <w:r w:rsidR="0003426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Требования к организационному обеспечению</w:t>
      </w:r>
      <w:r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="009B216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6</w:t>
      </w:r>
      <w:r w:rsidR="00E90DCC">
        <w:rPr>
          <w:rFonts w:ascii="Times New Roman" w:hAnsi="Times New Roman"/>
          <w:noProof/>
          <w:color w:val="000000"/>
          <w:sz w:val="24"/>
          <w:szCs w:val="24"/>
          <w:lang w:val="ru-RU"/>
        </w:rPr>
        <w:t>7</w:t>
      </w:r>
    </w:p>
    <w:p w14:paraId="61EE2A0B" w14:textId="77777777" w:rsidR="008A1DD3" w:rsidRPr="004941AD" w:rsidRDefault="008A1DD3" w:rsidP="00034263">
      <w:pPr>
        <w:pStyle w:val="31"/>
        <w:tabs>
          <w:tab w:val="clear" w:pos="1320"/>
          <w:tab w:val="left" w:pos="1134"/>
          <w:tab w:val="left" w:pos="1418"/>
        </w:tabs>
        <w:ind w:left="284"/>
        <w:rPr>
          <w:rFonts w:ascii="Times New Roman" w:hAnsi="Times New Roman"/>
          <w:noProof/>
          <w:color w:val="000000"/>
          <w:sz w:val="24"/>
          <w:szCs w:val="24"/>
          <w:lang w:val="ru-RU"/>
        </w:rPr>
      </w:pP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4.5.8</w:t>
      </w:r>
      <w:r w:rsidR="0003426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.</w:t>
      </w:r>
      <w:r w:rsidR="0003426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Обучение пользователей</w:t>
      </w:r>
      <w:r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="0036246B"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>6</w:t>
      </w:r>
      <w:r w:rsidR="00E90DCC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>8</w:t>
      </w:r>
    </w:p>
    <w:p w14:paraId="08CFD851" w14:textId="77777777" w:rsidR="008A1DD3" w:rsidRPr="004941AD" w:rsidRDefault="008A1DD3" w:rsidP="00034263">
      <w:pPr>
        <w:pStyle w:val="31"/>
        <w:tabs>
          <w:tab w:val="clear" w:pos="1320"/>
          <w:tab w:val="left" w:pos="1134"/>
          <w:tab w:val="left" w:pos="1418"/>
        </w:tabs>
        <w:ind w:left="284"/>
        <w:rPr>
          <w:rFonts w:ascii="Times New Roman" w:hAnsi="Times New Roman"/>
          <w:noProof/>
          <w:color w:val="000000"/>
          <w:sz w:val="24"/>
          <w:szCs w:val="24"/>
          <w:lang w:val="ru-RU"/>
        </w:rPr>
      </w:pP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4.5.9</w:t>
      </w:r>
      <w:r w:rsidR="0003426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.</w:t>
      </w:r>
      <w:r w:rsidR="0003426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Требования к методическому обеспечению</w:t>
      </w:r>
      <w:r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="0036246B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6</w:t>
      </w:r>
      <w:r w:rsidR="00E90DCC">
        <w:rPr>
          <w:rFonts w:ascii="Times New Roman" w:hAnsi="Times New Roman"/>
          <w:noProof/>
          <w:color w:val="000000"/>
          <w:sz w:val="24"/>
          <w:szCs w:val="24"/>
          <w:lang w:val="ru-RU"/>
        </w:rPr>
        <w:t>8</w:t>
      </w:r>
    </w:p>
    <w:p w14:paraId="28AA599E" w14:textId="77777777" w:rsidR="008A1DD3" w:rsidRPr="004941AD" w:rsidRDefault="008A1DD3" w:rsidP="00034263">
      <w:pPr>
        <w:pStyle w:val="31"/>
        <w:tabs>
          <w:tab w:val="clear" w:pos="1320"/>
          <w:tab w:val="left" w:pos="1134"/>
          <w:tab w:val="left" w:pos="1418"/>
        </w:tabs>
        <w:ind w:left="284"/>
        <w:rPr>
          <w:rFonts w:ascii="Times New Roman" w:hAnsi="Times New Roman"/>
          <w:noProof/>
          <w:color w:val="000000"/>
          <w:sz w:val="24"/>
          <w:szCs w:val="24"/>
          <w:lang w:val="ru-RU"/>
        </w:rPr>
      </w:pPr>
      <w:bookmarkStart w:id="6" w:name="_Hlk16695079"/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4.5.10</w:t>
      </w:r>
      <w:r w:rsidR="0003426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.</w:t>
      </w:r>
      <w:r w:rsidR="0003426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Требования к страхованию товаров</w:t>
      </w:r>
      <w:r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="0036246B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6</w:t>
      </w:r>
      <w:r w:rsidR="00E90DCC">
        <w:rPr>
          <w:rFonts w:ascii="Times New Roman" w:hAnsi="Times New Roman"/>
          <w:noProof/>
          <w:color w:val="000000"/>
          <w:sz w:val="24"/>
          <w:szCs w:val="24"/>
          <w:lang w:val="ru-RU"/>
        </w:rPr>
        <w:t>9</w:t>
      </w:r>
    </w:p>
    <w:p w14:paraId="2A3CD319" w14:textId="77777777" w:rsidR="008A1DD3" w:rsidRDefault="008A1DD3" w:rsidP="00034263">
      <w:pPr>
        <w:pStyle w:val="31"/>
        <w:tabs>
          <w:tab w:val="clear" w:pos="1320"/>
          <w:tab w:val="left" w:pos="1134"/>
          <w:tab w:val="left" w:pos="1418"/>
        </w:tabs>
        <w:ind w:left="284"/>
        <w:rPr>
          <w:rFonts w:ascii="Times New Roman" w:hAnsi="Times New Roman"/>
          <w:noProof/>
          <w:color w:val="000000"/>
          <w:sz w:val="24"/>
          <w:szCs w:val="24"/>
          <w:lang w:val="ru-RU"/>
        </w:rPr>
      </w:pP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4.5.11</w:t>
      </w:r>
      <w:r w:rsidR="0003426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.</w:t>
      </w:r>
      <w:r w:rsidR="0003426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Требования к объему и/или сроку предоставления гарантий</w:t>
      </w:r>
      <w:r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="0036246B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6</w:t>
      </w:r>
      <w:r w:rsidR="00E90DCC">
        <w:rPr>
          <w:rFonts w:ascii="Times New Roman" w:hAnsi="Times New Roman"/>
          <w:noProof/>
          <w:color w:val="000000"/>
          <w:sz w:val="24"/>
          <w:szCs w:val="24"/>
          <w:lang w:val="ru-RU"/>
        </w:rPr>
        <w:t>9</w:t>
      </w:r>
    </w:p>
    <w:p w14:paraId="7A7B319B" w14:textId="77777777" w:rsidR="009443C9" w:rsidRPr="004941AD" w:rsidRDefault="009443C9" w:rsidP="009443C9">
      <w:pPr>
        <w:pStyle w:val="31"/>
        <w:tabs>
          <w:tab w:val="clear" w:pos="1320"/>
          <w:tab w:val="left" w:pos="1134"/>
          <w:tab w:val="left" w:pos="1418"/>
        </w:tabs>
        <w:ind w:left="284"/>
        <w:rPr>
          <w:rFonts w:ascii="Times New Roman" w:hAnsi="Times New Roman"/>
          <w:noProof/>
          <w:color w:val="000000"/>
          <w:sz w:val="24"/>
          <w:szCs w:val="24"/>
          <w:lang w:val="ru-RU"/>
        </w:rPr>
      </w:pP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4.5.1</w:t>
      </w:r>
      <w:r>
        <w:rPr>
          <w:rFonts w:ascii="Times New Roman" w:hAnsi="Times New Roman"/>
          <w:noProof/>
          <w:color w:val="000000"/>
          <w:sz w:val="24"/>
          <w:szCs w:val="24"/>
          <w:lang w:val="ru-RU"/>
        </w:rPr>
        <w:t>2</w:t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.</w:t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</w:r>
      <w:r w:rsidRPr="009443C9">
        <w:rPr>
          <w:rFonts w:ascii="Times New Roman" w:hAnsi="Times New Roman"/>
          <w:noProof/>
          <w:color w:val="000000"/>
          <w:sz w:val="24"/>
          <w:szCs w:val="24"/>
          <w:lang w:val="ru-RU"/>
        </w:rPr>
        <w:t>Требования к месту и условиям поставки закупаемого оборудования</w:t>
      </w:r>
      <w:r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6</w:t>
      </w:r>
      <w:r w:rsidR="00E90DCC">
        <w:rPr>
          <w:rFonts w:ascii="Times New Roman" w:hAnsi="Times New Roman"/>
          <w:noProof/>
          <w:color w:val="000000"/>
          <w:sz w:val="24"/>
          <w:szCs w:val="24"/>
          <w:lang w:val="ru-RU"/>
        </w:rPr>
        <w:t>9</w:t>
      </w:r>
    </w:p>
    <w:bookmarkEnd w:id="6"/>
    <w:p w14:paraId="632B0B1B" w14:textId="77777777" w:rsidR="008A1DD3" w:rsidRPr="004941AD" w:rsidRDefault="008A1DD3" w:rsidP="008A1DD3">
      <w:pPr>
        <w:pStyle w:val="12"/>
        <w:ind w:left="142"/>
        <w:rPr>
          <w:rFonts w:ascii="Times New Roman" w:eastAsia="Times New Roman" w:hAnsi="Times New Roman"/>
          <w:b w:val="0"/>
          <w:color w:val="000000"/>
          <w:sz w:val="24"/>
          <w:szCs w:val="24"/>
          <w:lang w:val="ru-RU" w:eastAsia="ru-RU"/>
        </w:rPr>
      </w:pPr>
      <w:r w:rsidRPr="004941AD">
        <w:rPr>
          <w:rFonts w:ascii="Times New Roman" w:hAnsi="Times New Roman"/>
          <w:color w:val="000000"/>
          <w:sz w:val="24"/>
          <w:szCs w:val="24"/>
          <w:lang w:val="ru-RU"/>
        </w:rPr>
        <w:t>5.</w:t>
      </w:r>
      <w:r w:rsidRPr="004941AD">
        <w:rPr>
          <w:rFonts w:ascii="Times New Roman" w:eastAsia="Times New Roman" w:hAnsi="Times New Roman"/>
          <w:b w:val="0"/>
          <w:color w:val="000000"/>
          <w:sz w:val="24"/>
          <w:szCs w:val="24"/>
          <w:lang w:val="ru-RU" w:eastAsia="ru-RU"/>
        </w:rPr>
        <w:tab/>
      </w:r>
      <w:r w:rsidRPr="004941AD">
        <w:rPr>
          <w:rFonts w:ascii="Times New Roman" w:hAnsi="Times New Roman"/>
          <w:color w:val="000000"/>
          <w:sz w:val="24"/>
          <w:szCs w:val="24"/>
          <w:lang w:val="ru-RU"/>
        </w:rPr>
        <w:t>СОСТАВ И СОДЕРЖАНИЕ РАБОТ ПО ВВОДУ СИСТЕМЫ</w:t>
      </w:r>
      <w:r w:rsidRPr="004941AD">
        <w:rPr>
          <w:rFonts w:ascii="Times New Roman" w:hAnsi="Times New Roman"/>
          <w:webHidden/>
          <w:color w:val="000000"/>
          <w:sz w:val="24"/>
          <w:szCs w:val="24"/>
          <w:lang w:val="ru-RU"/>
        </w:rPr>
        <w:tab/>
      </w:r>
      <w:r w:rsidR="00E90DCC">
        <w:rPr>
          <w:rFonts w:ascii="Times New Roman" w:hAnsi="Times New Roman"/>
          <w:color w:val="000000"/>
          <w:sz w:val="24"/>
          <w:szCs w:val="24"/>
          <w:lang w:val="ru-RU"/>
        </w:rPr>
        <w:t>70</w:t>
      </w:r>
    </w:p>
    <w:p w14:paraId="0555F822" w14:textId="77777777" w:rsidR="008A1DD3" w:rsidRPr="004941AD" w:rsidRDefault="008A1DD3" w:rsidP="008A1DD3">
      <w:pPr>
        <w:pStyle w:val="12"/>
        <w:ind w:left="142"/>
        <w:rPr>
          <w:rFonts w:ascii="Times New Roman" w:eastAsia="Times New Roman" w:hAnsi="Times New Roman"/>
          <w:b w:val="0"/>
          <w:color w:val="000000"/>
          <w:sz w:val="24"/>
          <w:szCs w:val="24"/>
          <w:lang w:val="ru-RU" w:eastAsia="ru-RU"/>
        </w:rPr>
      </w:pPr>
      <w:r w:rsidRPr="004941AD">
        <w:rPr>
          <w:rFonts w:ascii="Times New Roman" w:hAnsi="Times New Roman"/>
          <w:color w:val="000000"/>
          <w:sz w:val="24"/>
          <w:szCs w:val="24"/>
          <w:lang w:val="ru-RU"/>
        </w:rPr>
        <w:t>6.</w:t>
      </w:r>
      <w:r w:rsidRPr="004941AD">
        <w:rPr>
          <w:rFonts w:ascii="Times New Roman" w:eastAsia="Times New Roman" w:hAnsi="Times New Roman"/>
          <w:b w:val="0"/>
          <w:color w:val="000000"/>
          <w:sz w:val="24"/>
          <w:szCs w:val="24"/>
          <w:lang w:val="ru-RU" w:eastAsia="ru-RU"/>
        </w:rPr>
        <w:tab/>
      </w:r>
      <w:r w:rsidRPr="004941AD">
        <w:rPr>
          <w:rFonts w:ascii="Times New Roman" w:hAnsi="Times New Roman"/>
          <w:color w:val="000000"/>
          <w:sz w:val="24"/>
          <w:szCs w:val="24"/>
          <w:lang w:val="ru-RU"/>
        </w:rPr>
        <w:t>ПОРЯДОК КОНТРОЛЯ И ПРИЕМКИ СИСТЕМЫ</w:t>
      </w:r>
      <w:r w:rsidRPr="004941AD">
        <w:rPr>
          <w:rFonts w:ascii="Times New Roman" w:hAnsi="Times New Roman"/>
          <w:webHidden/>
          <w:color w:val="000000"/>
          <w:sz w:val="24"/>
          <w:szCs w:val="24"/>
          <w:lang w:val="ru-RU"/>
        </w:rPr>
        <w:tab/>
      </w:r>
      <w:r w:rsidR="009B2163" w:rsidRPr="004941AD">
        <w:rPr>
          <w:rFonts w:ascii="Times New Roman" w:hAnsi="Times New Roman"/>
          <w:color w:val="000000"/>
          <w:sz w:val="24"/>
          <w:szCs w:val="24"/>
          <w:lang w:val="ru-RU"/>
        </w:rPr>
        <w:t>7</w:t>
      </w:r>
      <w:r w:rsidR="00E90DCC">
        <w:rPr>
          <w:rFonts w:ascii="Times New Roman" w:hAnsi="Times New Roman"/>
          <w:color w:val="000000"/>
          <w:sz w:val="24"/>
          <w:szCs w:val="24"/>
          <w:lang w:val="ru-RU"/>
        </w:rPr>
        <w:t>7</w:t>
      </w:r>
    </w:p>
    <w:p w14:paraId="4E1CE45A" w14:textId="77777777" w:rsidR="008A1DD3" w:rsidRPr="004941AD" w:rsidRDefault="008A1DD3" w:rsidP="008A1DD3">
      <w:pPr>
        <w:pStyle w:val="21"/>
        <w:ind w:left="142"/>
        <w:rPr>
          <w:rFonts w:ascii="Times New Roman" w:hAnsi="Times New Roman"/>
          <w:noProof/>
          <w:color w:val="000000"/>
          <w:sz w:val="24"/>
          <w:szCs w:val="24"/>
          <w:lang w:val="ru-RU"/>
        </w:rPr>
      </w:pP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6.1.</w:t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  <w:t>Виды, объем и методы испытаний</w:t>
      </w:r>
      <w:r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="009B216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7</w:t>
      </w:r>
      <w:r w:rsidR="00E90DCC">
        <w:rPr>
          <w:rFonts w:ascii="Times New Roman" w:hAnsi="Times New Roman"/>
          <w:noProof/>
          <w:color w:val="000000"/>
          <w:sz w:val="24"/>
          <w:szCs w:val="24"/>
          <w:lang w:val="ru-RU"/>
        </w:rPr>
        <w:t>8</w:t>
      </w:r>
    </w:p>
    <w:p w14:paraId="45712CC8" w14:textId="77777777" w:rsidR="008A1DD3" w:rsidRPr="004941AD" w:rsidRDefault="008A1DD3" w:rsidP="0036246B">
      <w:pPr>
        <w:pStyle w:val="31"/>
        <w:tabs>
          <w:tab w:val="clear" w:pos="1320"/>
          <w:tab w:val="left" w:pos="1134"/>
          <w:tab w:val="left" w:pos="1418"/>
        </w:tabs>
        <w:ind w:left="284"/>
        <w:rPr>
          <w:rFonts w:ascii="Times New Roman" w:hAnsi="Times New Roman"/>
          <w:noProof/>
          <w:color w:val="000000"/>
          <w:sz w:val="24"/>
          <w:szCs w:val="24"/>
          <w:lang w:val="ru-RU"/>
        </w:rPr>
      </w:pP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6.1.1</w:t>
      </w:r>
      <w:r w:rsidR="0036246B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.</w:t>
      </w:r>
      <w:r w:rsidR="0036246B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Предварительные испытания</w:t>
      </w:r>
      <w:r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="009B2163"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>7</w:t>
      </w:r>
      <w:r w:rsidR="00E90DCC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>8</w:t>
      </w:r>
    </w:p>
    <w:p w14:paraId="21CFD790" w14:textId="77777777" w:rsidR="008A1DD3" w:rsidRPr="004941AD" w:rsidRDefault="008A1DD3" w:rsidP="0036246B">
      <w:pPr>
        <w:pStyle w:val="31"/>
        <w:tabs>
          <w:tab w:val="clear" w:pos="1320"/>
          <w:tab w:val="left" w:pos="1134"/>
          <w:tab w:val="left" w:pos="1418"/>
        </w:tabs>
        <w:ind w:left="284"/>
        <w:rPr>
          <w:rFonts w:ascii="Times New Roman" w:hAnsi="Times New Roman"/>
          <w:noProof/>
          <w:color w:val="000000"/>
          <w:sz w:val="24"/>
          <w:szCs w:val="24"/>
          <w:lang w:val="ru-RU"/>
        </w:rPr>
      </w:pP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6.1.2</w:t>
      </w:r>
      <w:r w:rsidR="0036246B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.</w:t>
      </w:r>
      <w:r w:rsidR="0036246B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Опытно-промышленная эксплуатация</w:t>
      </w:r>
      <w:r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="009B2163"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>7</w:t>
      </w:r>
      <w:r w:rsidR="00E90DCC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>8</w:t>
      </w:r>
    </w:p>
    <w:p w14:paraId="3D8D8029" w14:textId="77777777" w:rsidR="008A1DD3" w:rsidRPr="004941AD" w:rsidRDefault="008A1DD3" w:rsidP="0036246B">
      <w:pPr>
        <w:pStyle w:val="31"/>
        <w:tabs>
          <w:tab w:val="clear" w:pos="1320"/>
          <w:tab w:val="left" w:pos="1134"/>
          <w:tab w:val="left" w:pos="1418"/>
        </w:tabs>
        <w:ind w:left="284"/>
        <w:rPr>
          <w:rFonts w:ascii="Times New Roman" w:hAnsi="Times New Roman"/>
          <w:noProof/>
          <w:color w:val="000000"/>
          <w:sz w:val="24"/>
          <w:szCs w:val="24"/>
          <w:lang w:val="ru-RU"/>
        </w:rPr>
      </w:pP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6.1.3</w:t>
      </w:r>
      <w:r w:rsidR="0036246B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.</w:t>
      </w:r>
      <w:r w:rsidR="0036246B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ab/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Промышленная эксплуатация</w:t>
      </w:r>
      <w:r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="009B2163"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7</w:t>
      </w:r>
      <w:r w:rsidR="00E90DCC">
        <w:rPr>
          <w:rFonts w:ascii="Times New Roman" w:hAnsi="Times New Roman"/>
          <w:noProof/>
          <w:color w:val="000000"/>
          <w:sz w:val="24"/>
          <w:szCs w:val="24"/>
          <w:lang w:val="ru-RU"/>
        </w:rPr>
        <w:t>8</w:t>
      </w:r>
    </w:p>
    <w:p w14:paraId="787A7E5B" w14:textId="77777777" w:rsidR="008A1DD3" w:rsidRPr="004941AD" w:rsidRDefault="008A1DD3" w:rsidP="008A1DD3">
      <w:pPr>
        <w:pStyle w:val="12"/>
        <w:spacing w:before="0"/>
        <w:ind w:left="142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4941AD">
        <w:rPr>
          <w:rFonts w:ascii="Times New Roman" w:hAnsi="Times New Roman"/>
          <w:color w:val="000000"/>
          <w:sz w:val="24"/>
          <w:szCs w:val="24"/>
          <w:lang w:val="ru-RU"/>
        </w:rPr>
        <w:t>7.</w:t>
      </w:r>
      <w:r w:rsidRPr="004941AD">
        <w:rPr>
          <w:rFonts w:ascii="Times New Roman" w:eastAsia="Times New Roman" w:hAnsi="Times New Roman"/>
          <w:b w:val="0"/>
          <w:color w:val="000000"/>
          <w:sz w:val="24"/>
          <w:szCs w:val="24"/>
          <w:lang w:val="ru-RU" w:eastAsia="ru-RU"/>
        </w:rPr>
        <w:tab/>
      </w:r>
      <w:r w:rsidRPr="004941AD">
        <w:rPr>
          <w:rFonts w:ascii="Times New Roman" w:hAnsi="Times New Roman"/>
          <w:color w:val="000000"/>
          <w:sz w:val="24"/>
          <w:szCs w:val="24"/>
          <w:lang w:val="ru-RU"/>
        </w:rPr>
        <w:t>ТРЕБОВАНИЯ ПО СОСТАВУ И СОДЕРЖАНИЮ РАБОТ ПО ПОДГОТОВКЕ СИСТЕМЫ К ВВОДУ В ДЕЙСТВИЕ</w:t>
      </w:r>
      <w:r w:rsidRPr="004941AD">
        <w:rPr>
          <w:rFonts w:ascii="Times New Roman" w:hAnsi="Times New Roman"/>
          <w:webHidden/>
          <w:color w:val="000000"/>
          <w:sz w:val="24"/>
          <w:szCs w:val="24"/>
          <w:lang w:val="ru-RU"/>
        </w:rPr>
        <w:tab/>
      </w:r>
      <w:r w:rsidR="009B2163" w:rsidRPr="004941AD">
        <w:rPr>
          <w:rFonts w:ascii="Times New Roman" w:hAnsi="Times New Roman"/>
          <w:color w:val="000000"/>
          <w:sz w:val="24"/>
          <w:szCs w:val="24"/>
          <w:lang w:val="ru-RU"/>
        </w:rPr>
        <w:t>7</w:t>
      </w:r>
      <w:r w:rsidR="00E90DCC">
        <w:rPr>
          <w:rFonts w:ascii="Times New Roman" w:hAnsi="Times New Roman"/>
          <w:color w:val="000000"/>
          <w:sz w:val="24"/>
          <w:szCs w:val="24"/>
          <w:lang w:val="ru-RU"/>
        </w:rPr>
        <w:t>8</w:t>
      </w:r>
    </w:p>
    <w:p w14:paraId="0E4E649E" w14:textId="77777777" w:rsidR="008A1DD3" w:rsidRPr="004941AD" w:rsidRDefault="008A1DD3" w:rsidP="008A1DD3">
      <w:pPr>
        <w:pStyle w:val="12"/>
        <w:spacing w:before="0"/>
        <w:ind w:left="142"/>
        <w:rPr>
          <w:rFonts w:ascii="Times New Roman" w:eastAsia="Times New Roman" w:hAnsi="Times New Roman"/>
          <w:b w:val="0"/>
          <w:color w:val="000000"/>
          <w:sz w:val="24"/>
          <w:szCs w:val="24"/>
          <w:lang w:val="ru-RU" w:eastAsia="ru-RU"/>
        </w:rPr>
      </w:pPr>
      <w:r w:rsidRPr="004941AD">
        <w:rPr>
          <w:rFonts w:ascii="Times New Roman" w:hAnsi="Times New Roman"/>
          <w:color w:val="000000"/>
          <w:sz w:val="24"/>
          <w:szCs w:val="24"/>
          <w:lang w:val="ru-RU"/>
        </w:rPr>
        <w:t>8.</w:t>
      </w:r>
      <w:r w:rsidRPr="004941AD">
        <w:rPr>
          <w:rFonts w:ascii="Times New Roman" w:eastAsia="Times New Roman" w:hAnsi="Times New Roman"/>
          <w:b w:val="0"/>
          <w:color w:val="000000"/>
          <w:sz w:val="24"/>
          <w:szCs w:val="24"/>
          <w:lang w:val="ru-RU" w:eastAsia="ru-RU"/>
        </w:rPr>
        <w:tab/>
      </w:r>
      <w:r w:rsidRPr="004941AD">
        <w:rPr>
          <w:rFonts w:ascii="Times New Roman" w:hAnsi="Times New Roman"/>
          <w:color w:val="000000"/>
          <w:sz w:val="24"/>
          <w:szCs w:val="24"/>
          <w:lang w:val="ru-RU"/>
        </w:rPr>
        <w:t>ТРЕБОВАНИЯ К ДОКУМЕНТИРОВАНИЮ</w:t>
      </w:r>
      <w:r w:rsidRPr="004941AD">
        <w:rPr>
          <w:rFonts w:ascii="Times New Roman" w:hAnsi="Times New Roman"/>
          <w:webHidden/>
          <w:color w:val="000000"/>
          <w:sz w:val="24"/>
          <w:szCs w:val="24"/>
          <w:lang w:val="ru-RU"/>
        </w:rPr>
        <w:tab/>
      </w:r>
      <w:r w:rsidR="000B7997" w:rsidRPr="004941AD">
        <w:rPr>
          <w:rFonts w:ascii="Times New Roman" w:hAnsi="Times New Roman"/>
          <w:webHidden/>
          <w:color w:val="000000"/>
          <w:sz w:val="24"/>
          <w:szCs w:val="24"/>
          <w:lang w:val="ru-RU"/>
        </w:rPr>
        <w:t>7</w:t>
      </w:r>
      <w:r w:rsidR="00E90DCC">
        <w:rPr>
          <w:rFonts w:ascii="Times New Roman" w:hAnsi="Times New Roman"/>
          <w:webHidden/>
          <w:color w:val="000000"/>
          <w:sz w:val="24"/>
          <w:szCs w:val="24"/>
          <w:lang w:val="ru-RU"/>
        </w:rPr>
        <w:t>9</w:t>
      </w:r>
    </w:p>
    <w:p w14:paraId="7076C91A" w14:textId="77777777" w:rsidR="008A1DD3" w:rsidRPr="004941AD" w:rsidRDefault="008A1DD3" w:rsidP="008A1DD3">
      <w:pPr>
        <w:pStyle w:val="21"/>
        <w:ind w:left="142"/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</w:pP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8.1.</w:t>
      </w:r>
      <w:r w:rsidRPr="004941AD">
        <w:rPr>
          <w:rFonts w:ascii="Times New Roman" w:eastAsia="Times New Roman" w:hAnsi="Times New Roman"/>
          <w:noProof/>
          <w:color w:val="000000"/>
          <w:sz w:val="24"/>
          <w:szCs w:val="24"/>
          <w:lang w:val="ru-RU" w:eastAsia="ru-RU"/>
        </w:rPr>
        <w:t xml:space="preserve">         </w:t>
      </w:r>
      <w:r w:rsidRPr="004941AD">
        <w:rPr>
          <w:rFonts w:ascii="Times New Roman" w:hAnsi="Times New Roman"/>
          <w:noProof/>
          <w:color w:val="000000"/>
          <w:sz w:val="24"/>
          <w:szCs w:val="24"/>
          <w:lang w:val="ru-RU"/>
        </w:rPr>
        <w:t>Проектная документация</w:t>
      </w:r>
      <w:r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ab/>
      </w:r>
      <w:r w:rsidR="000B7997" w:rsidRPr="004941AD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>7</w:t>
      </w:r>
      <w:r w:rsidR="00E90DCC">
        <w:rPr>
          <w:rFonts w:ascii="Times New Roman" w:hAnsi="Times New Roman"/>
          <w:noProof/>
          <w:webHidden/>
          <w:color w:val="000000"/>
          <w:sz w:val="24"/>
          <w:szCs w:val="24"/>
          <w:lang w:val="ru-RU"/>
        </w:rPr>
        <w:t>9</w:t>
      </w:r>
    </w:p>
    <w:p w14:paraId="180DE422" w14:textId="77777777" w:rsidR="008A1DD3" w:rsidRPr="004941AD" w:rsidRDefault="008A1DD3" w:rsidP="008A1DD3">
      <w:pPr>
        <w:pStyle w:val="12"/>
        <w:spacing w:before="0"/>
        <w:ind w:left="142"/>
        <w:rPr>
          <w:rFonts w:ascii="Times New Roman" w:eastAsia="Times New Roman" w:hAnsi="Times New Roman"/>
          <w:b w:val="0"/>
          <w:color w:val="000000"/>
          <w:sz w:val="24"/>
          <w:szCs w:val="24"/>
          <w:lang w:val="ru-RU" w:eastAsia="ru-RU"/>
        </w:rPr>
      </w:pPr>
      <w:r w:rsidRPr="004941AD">
        <w:rPr>
          <w:rFonts w:ascii="Times New Roman" w:hAnsi="Times New Roman"/>
          <w:color w:val="000000"/>
          <w:sz w:val="24"/>
          <w:szCs w:val="24"/>
          <w:lang w:val="ru-RU"/>
        </w:rPr>
        <w:t>9.</w:t>
      </w:r>
      <w:r w:rsidRPr="004941AD">
        <w:rPr>
          <w:rFonts w:ascii="Times New Roman" w:eastAsia="Times New Roman" w:hAnsi="Times New Roman"/>
          <w:b w:val="0"/>
          <w:color w:val="000000"/>
          <w:sz w:val="24"/>
          <w:szCs w:val="24"/>
          <w:lang w:val="ru-RU" w:eastAsia="ru-RU"/>
        </w:rPr>
        <w:tab/>
      </w:r>
      <w:r w:rsidRPr="004941AD">
        <w:rPr>
          <w:rFonts w:ascii="Times New Roman" w:hAnsi="Times New Roman"/>
          <w:color w:val="000000"/>
          <w:sz w:val="24"/>
          <w:szCs w:val="24"/>
          <w:lang w:val="ru-RU"/>
        </w:rPr>
        <w:t>ИСТОЧНИКИ РАЗРАБОТКИ</w:t>
      </w:r>
      <w:r w:rsidRPr="004941AD">
        <w:rPr>
          <w:rFonts w:ascii="Times New Roman" w:hAnsi="Times New Roman"/>
          <w:webHidden/>
          <w:color w:val="000000"/>
          <w:sz w:val="24"/>
          <w:szCs w:val="24"/>
          <w:lang w:val="ru-RU"/>
        </w:rPr>
        <w:tab/>
      </w:r>
      <w:r w:rsidR="00E90DCC">
        <w:rPr>
          <w:rFonts w:ascii="Times New Roman" w:hAnsi="Times New Roman"/>
          <w:webHidden/>
          <w:color w:val="000000"/>
          <w:sz w:val="24"/>
          <w:szCs w:val="24"/>
          <w:lang w:val="ru-RU"/>
        </w:rPr>
        <w:t>80</w:t>
      </w:r>
    </w:p>
    <w:p w14:paraId="67F59F3A" w14:textId="77777777" w:rsidR="00C20AE5" w:rsidRPr="00B4026F" w:rsidRDefault="008A1DD3" w:rsidP="00B4026F">
      <w:pPr>
        <w:pStyle w:val="2"/>
        <w:rPr>
          <w:rFonts w:ascii="Times New Roman" w:hAnsi="Times New Roman"/>
          <w:sz w:val="24"/>
          <w:szCs w:val="24"/>
        </w:rPr>
      </w:pPr>
      <w:r w:rsidRPr="004941AD">
        <w:t xml:space="preserve"> </w:t>
      </w:r>
      <w:r w:rsidR="00347D32" w:rsidRPr="004941AD">
        <w:br w:type="page"/>
      </w:r>
      <w:bookmarkStart w:id="7" w:name="_Toc528108445"/>
      <w:r w:rsidR="00B4026F" w:rsidRPr="00B4026F">
        <w:rPr>
          <w:rFonts w:ascii="Times New Roman" w:hAnsi="Times New Roman"/>
          <w:sz w:val="24"/>
          <w:szCs w:val="24"/>
        </w:rPr>
        <w:lastRenderedPageBreak/>
        <w:t xml:space="preserve">1. </w:t>
      </w:r>
      <w:r w:rsidR="00C20AE5" w:rsidRPr="00B4026F">
        <w:rPr>
          <w:rFonts w:ascii="Times New Roman" w:hAnsi="Times New Roman"/>
          <w:sz w:val="24"/>
          <w:szCs w:val="24"/>
        </w:rPr>
        <w:t>ОБЩИЕ СВЕДЕНИЯ</w:t>
      </w:r>
      <w:bookmarkStart w:id="8" w:name="_Toc259632345"/>
      <w:bookmarkStart w:id="9" w:name="_Toc259632735"/>
      <w:bookmarkStart w:id="10" w:name="_Toc259637011"/>
      <w:bookmarkStart w:id="11" w:name="_Toc259653745"/>
      <w:bookmarkStart w:id="12" w:name="_Toc265334086"/>
      <w:bookmarkStart w:id="13" w:name="_Toc265350654"/>
      <w:bookmarkStart w:id="14" w:name="_Toc285026103"/>
      <w:bookmarkStart w:id="15" w:name="_Toc347627127"/>
      <w:bookmarkStart w:id="16" w:name="_Toc347668563"/>
      <w:bookmarkStart w:id="17" w:name="_Toc372557725"/>
      <w:bookmarkStart w:id="18" w:name="_Toc383765463"/>
      <w:bookmarkStart w:id="19" w:name="_Toc526298073"/>
      <w:bookmarkStart w:id="20" w:name="_Toc526298464"/>
      <w:bookmarkStart w:id="21" w:name="_Toc526298716"/>
      <w:bookmarkEnd w:id="7"/>
    </w:p>
    <w:p w14:paraId="54EA5AB9" w14:textId="77777777" w:rsidR="00C20AE5" w:rsidRPr="004941AD" w:rsidRDefault="00C20AE5" w:rsidP="008C4E68">
      <w:pPr>
        <w:pStyle w:val="2"/>
        <w:keepNext w:val="0"/>
        <w:keepLines w:val="0"/>
        <w:widowControl w:val="0"/>
        <w:numPr>
          <w:ilvl w:val="1"/>
          <w:numId w:val="2"/>
        </w:numPr>
        <w:autoSpaceDE w:val="0"/>
        <w:autoSpaceDN w:val="0"/>
        <w:adjustRightInd w:val="0"/>
        <w:spacing w:before="0" w:line="240" w:lineRule="auto"/>
        <w:contextualSpacing/>
        <w:rPr>
          <w:rFonts w:ascii="Times New Roman" w:hAnsi="Times New Roman"/>
          <w:sz w:val="24"/>
          <w:szCs w:val="24"/>
        </w:rPr>
      </w:pPr>
      <w:bookmarkStart w:id="22" w:name="_Toc528108446"/>
      <w:r w:rsidRPr="004941AD">
        <w:rPr>
          <w:rFonts w:ascii="Times New Roman" w:hAnsi="Times New Roman"/>
          <w:sz w:val="24"/>
          <w:szCs w:val="24"/>
        </w:rPr>
        <w:t>Полное наименование проекта и его условное обозначение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14:paraId="3DA73F34" w14:textId="77777777" w:rsidR="008C4E68" w:rsidRPr="004941AD" w:rsidRDefault="004655E5" w:rsidP="004655E5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Полное наименование проекта: «</w:t>
      </w:r>
      <w:r w:rsidR="00727B92" w:rsidRPr="004941AD">
        <w:rPr>
          <w:rFonts w:ascii="Times New Roman" w:hAnsi="Times New Roman"/>
          <w:color w:val="000000"/>
          <w:sz w:val="24"/>
          <w:szCs w:val="24"/>
        </w:rPr>
        <w:t xml:space="preserve">Внедрение </w:t>
      </w:r>
      <w:r w:rsidR="00D81F99" w:rsidRPr="004941AD">
        <w:rPr>
          <w:rFonts w:ascii="Times New Roman" w:hAnsi="Times New Roman"/>
          <w:color w:val="000000"/>
          <w:sz w:val="24"/>
          <w:szCs w:val="24"/>
        </w:rPr>
        <w:t xml:space="preserve">системы </w:t>
      </w:r>
      <w:r w:rsidR="00727B92" w:rsidRPr="004941AD">
        <w:rPr>
          <w:rFonts w:ascii="Times New Roman" w:hAnsi="Times New Roman"/>
          <w:color w:val="000000"/>
          <w:sz w:val="24"/>
          <w:szCs w:val="24"/>
        </w:rPr>
        <w:t>автоматиз</w:t>
      </w:r>
      <w:r w:rsidR="00D81F99" w:rsidRPr="004941AD">
        <w:rPr>
          <w:rFonts w:ascii="Times New Roman" w:hAnsi="Times New Roman"/>
          <w:color w:val="000000"/>
          <w:sz w:val="24"/>
          <w:szCs w:val="24"/>
        </w:rPr>
        <w:t>ации внутреннего контроля по противодействию легализации доходов, полученных от преступной деятельности, финансированию терроризма и финансированию распространения оружия массового уничтожения</w:t>
      </w:r>
      <w:r w:rsidRPr="004941AD">
        <w:rPr>
          <w:rFonts w:ascii="Times New Roman" w:hAnsi="Times New Roman"/>
          <w:color w:val="000000"/>
          <w:sz w:val="24"/>
          <w:szCs w:val="24"/>
        </w:rPr>
        <w:t>»</w:t>
      </w:r>
      <w:r w:rsidR="00901033" w:rsidRPr="004941AD">
        <w:rPr>
          <w:rFonts w:ascii="Times New Roman" w:hAnsi="Times New Roman"/>
          <w:color w:val="000000"/>
          <w:sz w:val="24"/>
          <w:szCs w:val="24"/>
        </w:rPr>
        <w:t xml:space="preserve"> (далее – Система)</w:t>
      </w:r>
      <w:r w:rsidRPr="004941AD">
        <w:rPr>
          <w:rFonts w:ascii="Times New Roman" w:hAnsi="Times New Roman"/>
          <w:color w:val="000000"/>
          <w:sz w:val="24"/>
          <w:szCs w:val="24"/>
        </w:rPr>
        <w:t>.</w:t>
      </w:r>
    </w:p>
    <w:p w14:paraId="5430791E" w14:textId="77777777" w:rsidR="004655E5" w:rsidRPr="004941AD" w:rsidRDefault="004655E5" w:rsidP="008C4E68">
      <w:pPr>
        <w:spacing w:after="0"/>
        <w:ind w:firstLine="708"/>
        <w:contextualSpacing/>
        <w:rPr>
          <w:rFonts w:ascii="Times New Roman" w:hAnsi="Times New Roman"/>
          <w:color w:val="000000"/>
        </w:rPr>
      </w:pPr>
    </w:p>
    <w:p w14:paraId="62A35BD2" w14:textId="77777777" w:rsidR="00C20AE5" w:rsidRPr="004941AD" w:rsidRDefault="00C20AE5" w:rsidP="008C4E68">
      <w:pPr>
        <w:pStyle w:val="2"/>
        <w:keepNext w:val="0"/>
        <w:keepLines w:val="0"/>
        <w:widowControl w:val="0"/>
        <w:numPr>
          <w:ilvl w:val="1"/>
          <w:numId w:val="2"/>
        </w:numPr>
        <w:autoSpaceDE w:val="0"/>
        <w:autoSpaceDN w:val="0"/>
        <w:adjustRightInd w:val="0"/>
        <w:spacing w:before="0" w:line="240" w:lineRule="auto"/>
        <w:contextualSpacing/>
        <w:rPr>
          <w:rFonts w:ascii="Times New Roman" w:hAnsi="Times New Roman"/>
          <w:sz w:val="24"/>
        </w:rPr>
      </w:pPr>
      <w:bookmarkStart w:id="23" w:name="_Toc528108447"/>
      <w:r w:rsidRPr="004941AD">
        <w:rPr>
          <w:rFonts w:ascii="Times New Roman" w:hAnsi="Times New Roman"/>
          <w:sz w:val="24"/>
        </w:rPr>
        <w:t>Заказчик</w:t>
      </w:r>
      <w:bookmarkEnd w:id="23"/>
    </w:p>
    <w:p w14:paraId="30068505" w14:textId="77777777" w:rsidR="00A45957" w:rsidRPr="004941AD" w:rsidRDefault="00864E77" w:rsidP="00DF226D">
      <w:pPr>
        <w:tabs>
          <w:tab w:val="left" w:pos="1134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eastAsia="DejaVu Sans" w:hAnsi="Times New Roman"/>
          <w:color w:val="000000"/>
          <w:kern w:val="1"/>
          <w:sz w:val="24"/>
          <w:szCs w:val="24"/>
          <w:lang w:eastAsia="zh-CN" w:bidi="hi-IN"/>
        </w:rPr>
        <w:t>АО «Национальный банк внешнеэкономической деятельности Республики Узбекистан»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45957" w:rsidRPr="004941AD">
        <w:rPr>
          <w:rFonts w:ascii="Times New Roman" w:hAnsi="Times New Roman"/>
          <w:color w:val="000000"/>
          <w:sz w:val="24"/>
          <w:szCs w:val="24"/>
        </w:rPr>
        <w:t>(далее по тексту «Заказчик»).</w:t>
      </w:r>
    </w:p>
    <w:p w14:paraId="0529E2B8" w14:textId="77777777" w:rsidR="006D03CE" w:rsidRPr="004941AD" w:rsidRDefault="006D03CE" w:rsidP="00DF226D">
      <w:pPr>
        <w:spacing w:after="0" w:line="276" w:lineRule="auto"/>
        <w:ind w:firstLine="709"/>
        <w:contextualSpacing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24" w:name="_Toc528108448"/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Реквизиты:</w:t>
      </w:r>
    </w:p>
    <w:p w14:paraId="32EB4E6A" w14:textId="77777777" w:rsidR="00864E77" w:rsidRPr="004941AD" w:rsidRDefault="00864E77" w:rsidP="00864E77">
      <w:pPr>
        <w:spacing w:after="0" w:line="23" w:lineRule="atLeast"/>
        <w:ind w:firstLine="705"/>
        <w:contextualSpacing/>
        <w:jc w:val="both"/>
        <w:textAlignment w:val="baseline"/>
        <w:rPr>
          <w:rFonts w:ascii="Times New Roman" w:eastAsia="DejaVu Sans" w:hAnsi="Times New Roman"/>
          <w:color w:val="000000"/>
          <w:kern w:val="1"/>
          <w:sz w:val="24"/>
          <w:szCs w:val="24"/>
          <w:lang w:eastAsia="zh-CN" w:bidi="hi-IN"/>
        </w:rPr>
      </w:pPr>
      <w:r w:rsidRPr="004941AD">
        <w:rPr>
          <w:rFonts w:ascii="Times New Roman" w:eastAsia="DejaVu Sans" w:hAnsi="Times New Roman"/>
          <w:color w:val="000000"/>
          <w:kern w:val="1"/>
          <w:sz w:val="24"/>
          <w:szCs w:val="24"/>
          <w:lang w:eastAsia="zh-CN" w:bidi="hi-IN"/>
        </w:rPr>
        <w:t xml:space="preserve">- Юридический адрес: Республика Узбекистан 100047, г. Ташкент, ул. </w:t>
      </w:r>
      <w:proofErr w:type="spellStart"/>
      <w:r w:rsidRPr="004941AD">
        <w:rPr>
          <w:rFonts w:ascii="Times New Roman" w:eastAsia="DejaVu Sans" w:hAnsi="Times New Roman"/>
          <w:color w:val="000000"/>
          <w:kern w:val="1"/>
          <w:sz w:val="24"/>
          <w:szCs w:val="24"/>
          <w:lang w:eastAsia="zh-CN" w:bidi="hi-IN"/>
        </w:rPr>
        <w:t>Истикбол</w:t>
      </w:r>
      <w:proofErr w:type="spellEnd"/>
      <w:r w:rsidRPr="004941AD">
        <w:rPr>
          <w:rFonts w:ascii="Times New Roman" w:eastAsia="DejaVu Sans" w:hAnsi="Times New Roman"/>
          <w:color w:val="000000"/>
          <w:kern w:val="1"/>
          <w:sz w:val="24"/>
          <w:szCs w:val="24"/>
          <w:lang w:eastAsia="zh-CN" w:bidi="hi-IN"/>
        </w:rPr>
        <w:t>, 23;</w:t>
      </w:r>
    </w:p>
    <w:p w14:paraId="082BFA60" w14:textId="77777777" w:rsidR="00864E77" w:rsidRPr="004941AD" w:rsidRDefault="00864E77" w:rsidP="00864E77">
      <w:pPr>
        <w:spacing w:after="0" w:line="23" w:lineRule="atLeast"/>
        <w:ind w:firstLine="705"/>
        <w:contextualSpacing/>
        <w:jc w:val="both"/>
        <w:textAlignment w:val="baseline"/>
        <w:rPr>
          <w:rFonts w:ascii="Times New Roman" w:eastAsia="DejaVu Sans" w:hAnsi="Times New Roman"/>
          <w:color w:val="000000"/>
          <w:kern w:val="1"/>
          <w:sz w:val="24"/>
          <w:szCs w:val="24"/>
          <w:lang w:eastAsia="zh-CN" w:bidi="hi-IN"/>
        </w:rPr>
      </w:pPr>
      <w:r w:rsidRPr="004941AD">
        <w:rPr>
          <w:rFonts w:ascii="Times New Roman" w:eastAsia="DejaVu Sans" w:hAnsi="Times New Roman"/>
          <w:color w:val="000000"/>
          <w:kern w:val="1"/>
          <w:sz w:val="24"/>
          <w:szCs w:val="24"/>
          <w:lang w:eastAsia="zh-CN" w:bidi="hi-IN"/>
        </w:rPr>
        <w:t xml:space="preserve">- Почтовый адрес: Республика Узбекистан 100084, г. Ташкент, проспект </w:t>
      </w:r>
      <w:proofErr w:type="spellStart"/>
      <w:r w:rsidRPr="004941AD">
        <w:rPr>
          <w:rFonts w:ascii="Times New Roman" w:eastAsia="DejaVu Sans" w:hAnsi="Times New Roman"/>
          <w:color w:val="000000"/>
          <w:kern w:val="1"/>
          <w:sz w:val="24"/>
          <w:szCs w:val="24"/>
          <w:lang w:eastAsia="zh-CN" w:bidi="hi-IN"/>
        </w:rPr>
        <w:t>А.Темура</w:t>
      </w:r>
      <w:proofErr w:type="spellEnd"/>
      <w:r w:rsidRPr="004941AD">
        <w:rPr>
          <w:rFonts w:ascii="Times New Roman" w:eastAsia="DejaVu Sans" w:hAnsi="Times New Roman"/>
          <w:color w:val="000000"/>
          <w:kern w:val="1"/>
          <w:sz w:val="24"/>
          <w:szCs w:val="24"/>
          <w:lang w:eastAsia="zh-CN" w:bidi="hi-IN"/>
        </w:rPr>
        <w:t>, 101;</w:t>
      </w:r>
    </w:p>
    <w:p w14:paraId="1A30DB64" w14:textId="77777777" w:rsidR="00864E77" w:rsidRPr="004941AD" w:rsidRDefault="00864E77" w:rsidP="00864E77">
      <w:pPr>
        <w:spacing w:after="0" w:line="23" w:lineRule="atLeast"/>
        <w:ind w:left="709"/>
        <w:contextualSpacing/>
        <w:jc w:val="both"/>
        <w:textAlignment w:val="baseline"/>
        <w:rPr>
          <w:rFonts w:ascii="Times New Roman" w:eastAsia="DejaVu Sans" w:hAnsi="Times New Roman"/>
          <w:color w:val="000000"/>
          <w:kern w:val="1"/>
          <w:sz w:val="24"/>
          <w:szCs w:val="24"/>
          <w:lang w:eastAsia="zh-CN" w:bidi="hi-IN"/>
        </w:rPr>
      </w:pPr>
      <w:r w:rsidRPr="004941AD">
        <w:rPr>
          <w:rFonts w:ascii="Times New Roman" w:eastAsia="DejaVu Sans" w:hAnsi="Times New Roman"/>
          <w:color w:val="000000"/>
          <w:kern w:val="1"/>
          <w:sz w:val="24"/>
          <w:szCs w:val="24"/>
          <w:lang w:eastAsia="zh-CN" w:bidi="hi-IN"/>
        </w:rPr>
        <w:t xml:space="preserve">- Р/с </w:t>
      </w:r>
      <w:proofErr w:type="spellStart"/>
      <w:r w:rsidRPr="004941AD">
        <w:rPr>
          <w:rFonts w:ascii="Times New Roman" w:eastAsia="DejaVu Sans" w:hAnsi="Times New Roman"/>
          <w:color w:val="000000"/>
          <w:kern w:val="1"/>
          <w:sz w:val="24"/>
          <w:szCs w:val="24"/>
          <w:lang w:eastAsia="zh-CN" w:bidi="hi-IN"/>
        </w:rPr>
        <w:t>No</w:t>
      </w:r>
      <w:proofErr w:type="spellEnd"/>
      <w:r w:rsidRPr="004941AD">
        <w:rPr>
          <w:rFonts w:ascii="Times New Roman" w:eastAsia="DejaVu Sans" w:hAnsi="Times New Roman"/>
          <w:color w:val="000000"/>
          <w:kern w:val="1"/>
          <w:sz w:val="24"/>
          <w:szCs w:val="24"/>
          <w:lang w:eastAsia="zh-CN" w:bidi="hi-IN"/>
        </w:rPr>
        <w:t xml:space="preserve"> 29802840800000450391 в Межбанковском расчетном центре АО «Национальный банк внешнеэкономической деятельности Республики Узбекистан»;</w:t>
      </w:r>
    </w:p>
    <w:p w14:paraId="5F5D4CBD" w14:textId="77777777" w:rsidR="00864E77" w:rsidRPr="004941AD" w:rsidRDefault="00864E77" w:rsidP="00864E77">
      <w:pPr>
        <w:spacing w:after="0" w:line="23" w:lineRule="atLeast"/>
        <w:ind w:firstLine="705"/>
        <w:contextualSpacing/>
        <w:jc w:val="both"/>
        <w:textAlignment w:val="baseline"/>
        <w:rPr>
          <w:rFonts w:ascii="Times New Roman" w:eastAsia="DejaVu Sans" w:hAnsi="Times New Roman"/>
          <w:color w:val="000000"/>
          <w:kern w:val="1"/>
          <w:sz w:val="24"/>
          <w:szCs w:val="24"/>
          <w:lang w:eastAsia="zh-CN" w:bidi="hi-IN"/>
        </w:rPr>
      </w:pPr>
      <w:r w:rsidRPr="004941AD">
        <w:rPr>
          <w:rFonts w:ascii="Times New Roman" w:eastAsia="DejaVu Sans" w:hAnsi="Times New Roman"/>
          <w:color w:val="000000"/>
          <w:kern w:val="1"/>
          <w:sz w:val="24"/>
          <w:szCs w:val="24"/>
          <w:lang w:eastAsia="zh-CN" w:bidi="hi-IN"/>
        </w:rPr>
        <w:t xml:space="preserve">- МФО 00450; </w:t>
      </w:r>
    </w:p>
    <w:p w14:paraId="1955DE75" w14:textId="77777777" w:rsidR="00864E77" w:rsidRPr="004941AD" w:rsidRDefault="00864E77" w:rsidP="00864E77">
      <w:pPr>
        <w:spacing w:after="0" w:line="23" w:lineRule="atLeast"/>
        <w:ind w:firstLine="705"/>
        <w:contextualSpacing/>
        <w:jc w:val="both"/>
        <w:textAlignment w:val="baseline"/>
        <w:rPr>
          <w:rFonts w:ascii="Times New Roman" w:eastAsia="DejaVu Sans" w:hAnsi="Times New Roman"/>
          <w:color w:val="000000"/>
          <w:kern w:val="1"/>
          <w:sz w:val="24"/>
          <w:szCs w:val="24"/>
          <w:lang w:eastAsia="zh-CN" w:bidi="hi-IN"/>
        </w:rPr>
      </w:pPr>
      <w:r w:rsidRPr="004941AD">
        <w:rPr>
          <w:rFonts w:ascii="Times New Roman" w:eastAsia="DejaVu Sans" w:hAnsi="Times New Roman"/>
          <w:color w:val="000000"/>
          <w:kern w:val="1"/>
          <w:sz w:val="24"/>
          <w:szCs w:val="24"/>
          <w:lang w:eastAsia="zh-CN" w:bidi="hi-IN"/>
        </w:rPr>
        <w:t xml:space="preserve">- ИНН / КПП 200836354; </w:t>
      </w:r>
    </w:p>
    <w:p w14:paraId="0E43E248" w14:textId="77777777" w:rsidR="00864E77" w:rsidRPr="004941AD" w:rsidRDefault="00864E77" w:rsidP="00864E77">
      <w:pPr>
        <w:spacing w:after="0" w:line="23" w:lineRule="atLeast"/>
        <w:ind w:firstLine="705"/>
        <w:contextualSpacing/>
        <w:jc w:val="both"/>
        <w:textAlignment w:val="baseline"/>
        <w:rPr>
          <w:rFonts w:ascii="Times New Roman" w:eastAsia="DejaVu Sans" w:hAnsi="Times New Roman"/>
          <w:color w:val="000000"/>
          <w:kern w:val="1"/>
          <w:sz w:val="24"/>
          <w:szCs w:val="24"/>
          <w:lang w:eastAsia="zh-CN" w:bidi="hi-IN"/>
        </w:rPr>
      </w:pPr>
      <w:r w:rsidRPr="004941AD">
        <w:rPr>
          <w:rFonts w:ascii="Times New Roman" w:eastAsia="DejaVu Sans" w:hAnsi="Times New Roman"/>
          <w:color w:val="000000"/>
          <w:kern w:val="1"/>
          <w:sz w:val="24"/>
          <w:szCs w:val="24"/>
          <w:lang w:eastAsia="zh-CN" w:bidi="hi-IN"/>
        </w:rPr>
        <w:t>- ОКОНХ 96120;</w:t>
      </w:r>
    </w:p>
    <w:p w14:paraId="5D4CAB56" w14:textId="77777777" w:rsidR="00864E77" w:rsidRPr="004941AD" w:rsidRDefault="00864E77" w:rsidP="00864E77">
      <w:pPr>
        <w:spacing w:after="0" w:line="23" w:lineRule="atLeast"/>
        <w:ind w:firstLine="705"/>
        <w:contextualSpacing/>
        <w:jc w:val="both"/>
        <w:textAlignment w:val="baseline"/>
        <w:rPr>
          <w:rFonts w:ascii="Times New Roman" w:eastAsia="DejaVu Sans" w:hAnsi="Times New Roman"/>
          <w:color w:val="000000"/>
          <w:kern w:val="1"/>
          <w:sz w:val="24"/>
          <w:szCs w:val="24"/>
          <w:lang w:eastAsia="zh-CN" w:bidi="hi-IN"/>
        </w:rPr>
      </w:pPr>
      <w:r w:rsidRPr="004941AD">
        <w:rPr>
          <w:rFonts w:ascii="Times New Roman" w:eastAsia="DejaVu Sans" w:hAnsi="Times New Roman"/>
          <w:color w:val="000000"/>
          <w:kern w:val="1"/>
          <w:sz w:val="24"/>
          <w:szCs w:val="24"/>
          <w:lang w:eastAsia="zh-CN" w:bidi="hi-IN"/>
        </w:rPr>
        <w:t>- Тел.: (+99878) 147-15-01;</w:t>
      </w:r>
    </w:p>
    <w:p w14:paraId="6155F182" w14:textId="77777777" w:rsidR="00864E77" w:rsidRPr="00194BD5" w:rsidRDefault="00864E77" w:rsidP="00864E77">
      <w:pPr>
        <w:spacing w:after="0" w:line="23" w:lineRule="atLeast"/>
        <w:ind w:firstLine="705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4941AD"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US" w:eastAsia="ru-RU"/>
        </w:rPr>
        <w:t xml:space="preserve">E-mail: </w:t>
      </w:r>
      <w:r w:rsidR="00194BD5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AMansurov</w:t>
      </w:r>
      <w:r w:rsidRPr="004941AD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@nbu.uz</w:t>
      </w:r>
    </w:p>
    <w:p w14:paraId="391EFE50" w14:textId="77777777" w:rsidR="008C4E68" w:rsidRPr="004941AD" w:rsidRDefault="008C4E68" w:rsidP="008C4E68">
      <w:pPr>
        <w:pStyle w:val="a8"/>
        <w:spacing w:after="0"/>
        <w:ind w:left="0"/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750F2717" w14:textId="77777777" w:rsidR="00C20AE5" w:rsidRPr="004941AD" w:rsidRDefault="00C20AE5" w:rsidP="008C4E68">
      <w:pPr>
        <w:pStyle w:val="2"/>
        <w:keepNext w:val="0"/>
        <w:keepLines w:val="0"/>
        <w:widowControl w:val="0"/>
        <w:numPr>
          <w:ilvl w:val="1"/>
          <w:numId w:val="2"/>
        </w:numPr>
        <w:autoSpaceDE w:val="0"/>
        <w:autoSpaceDN w:val="0"/>
        <w:adjustRightInd w:val="0"/>
        <w:spacing w:before="0" w:line="240" w:lineRule="auto"/>
        <w:contextualSpacing/>
        <w:rPr>
          <w:rFonts w:ascii="Times New Roman" w:hAnsi="Times New Roman"/>
          <w:sz w:val="24"/>
        </w:rPr>
      </w:pPr>
      <w:r w:rsidRPr="004941AD">
        <w:rPr>
          <w:rFonts w:ascii="Times New Roman" w:hAnsi="Times New Roman"/>
          <w:sz w:val="24"/>
        </w:rPr>
        <w:t>Исполнитель</w:t>
      </w:r>
      <w:bookmarkEnd w:id="24"/>
    </w:p>
    <w:p w14:paraId="615B8A00" w14:textId="77777777" w:rsidR="00B77BDB" w:rsidRPr="004941AD" w:rsidRDefault="00B77BDB" w:rsidP="00B77BDB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Исполнитель по данному проекту будет определен на основе результатов тендерного отбора.</w:t>
      </w:r>
    </w:p>
    <w:p w14:paraId="0FCA0A87" w14:textId="77777777" w:rsidR="00A64644" w:rsidRDefault="00A64644" w:rsidP="00634953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64644">
        <w:rPr>
          <w:rFonts w:ascii="Times New Roman" w:hAnsi="Times New Roman"/>
          <w:color w:val="000000"/>
          <w:sz w:val="24"/>
          <w:szCs w:val="24"/>
        </w:rPr>
        <w:t xml:space="preserve">Исполнитель должен иметь наличие опыта внедрения </w:t>
      </w:r>
      <w:r w:rsidR="00634953">
        <w:rPr>
          <w:rFonts w:ascii="Times New Roman" w:hAnsi="Times New Roman"/>
          <w:color w:val="000000"/>
          <w:sz w:val="24"/>
          <w:szCs w:val="24"/>
        </w:rPr>
        <w:t xml:space="preserve">систем финансового мониторинга и </w:t>
      </w:r>
      <w:r w:rsidR="00634953" w:rsidRPr="002B2EBD">
        <w:rPr>
          <w:rFonts w:ascii="Times New Roman" w:hAnsi="Times New Roman"/>
          <w:color w:val="000000"/>
          <w:sz w:val="24"/>
          <w:szCs w:val="24"/>
        </w:rPr>
        <w:t>предотвращения мошеннических операций</w:t>
      </w:r>
      <w:r w:rsidR="00634953" w:rsidRPr="0063495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64644">
        <w:rPr>
          <w:rFonts w:ascii="Times New Roman" w:hAnsi="Times New Roman"/>
          <w:color w:val="000000"/>
          <w:sz w:val="24"/>
          <w:szCs w:val="24"/>
        </w:rPr>
        <w:t xml:space="preserve">в банковской сфере не менее 3 лет. </w:t>
      </w:r>
    </w:p>
    <w:p w14:paraId="55029F6E" w14:textId="77777777" w:rsidR="00A64644" w:rsidRPr="00122CE3" w:rsidRDefault="00A64644" w:rsidP="00B77BDB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CD1604">
        <w:rPr>
          <w:rFonts w:ascii="Times New Roman" w:hAnsi="Times New Roman"/>
          <w:color w:val="000000"/>
          <w:sz w:val="24"/>
          <w:szCs w:val="24"/>
        </w:rPr>
        <w:t xml:space="preserve">Исполнитель должен предоставить не менее 2 рекомендательных писем от Банков, в </w:t>
      </w:r>
      <w:r w:rsidRPr="000B181A">
        <w:rPr>
          <w:rFonts w:ascii="Times New Roman" w:hAnsi="Times New Roman"/>
          <w:color w:val="000000"/>
          <w:sz w:val="24"/>
          <w:szCs w:val="24"/>
        </w:rPr>
        <w:t>которых эксплуатируется предлагаемая Система, включая и банки стран СНГ.</w:t>
      </w:r>
    </w:p>
    <w:p w14:paraId="60AB1640" w14:textId="77777777" w:rsidR="00233DE0" w:rsidRPr="000B181A" w:rsidRDefault="00233DE0" w:rsidP="00B77BDB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0B181A">
        <w:rPr>
          <w:rFonts w:ascii="Times New Roman" w:hAnsi="Times New Roman"/>
          <w:color w:val="000000"/>
          <w:sz w:val="24"/>
        </w:rPr>
        <w:t>Исполнитель должен иметь в команде не менее 5 сертифицированных специалистов, незадействованных на время реализации проекта в других проектах.</w:t>
      </w:r>
    </w:p>
    <w:p w14:paraId="1E81868B" w14:textId="77777777" w:rsidR="00A64644" w:rsidRPr="00CD1604" w:rsidRDefault="00A64644" w:rsidP="00B77BDB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0B181A">
        <w:rPr>
          <w:rFonts w:ascii="Times New Roman" w:hAnsi="Times New Roman"/>
          <w:color w:val="000000"/>
          <w:sz w:val="24"/>
          <w:szCs w:val="24"/>
        </w:rPr>
        <w:t xml:space="preserve">Исполнитель </w:t>
      </w:r>
      <w:r w:rsidR="00634953" w:rsidRPr="000B181A">
        <w:rPr>
          <w:rFonts w:ascii="Times New Roman" w:hAnsi="Times New Roman"/>
          <w:color w:val="000000"/>
          <w:sz w:val="24"/>
          <w:szCs w:val="24"/>
        </w:rPr>
        <w:t>вправе</w:t>
      </w:r>
      <w:r w:rsidRPr="000B181A">
        <w:rPr>
          <w:rFonts w:ascii="Times New Roman" w:hAnsi="Times New Roman"/>
          <w:color w:val="000000"/>
          <w:sz w:val="24"/>
          <w:szCs w:val="24"/>
        </w:rPr>
        <w:t xml:space="preserve"> представить свое Техническое предложение по поставке оборудования (</w:t>
      </w:r>
      <w:r w:rsidRPr="00CD1604">
        <w:rPr>
          <w:rFonts w:ascii="Times New Roman" w:hAnsi="Times New Roman"/>
          <w:color w:val="000000"/>
          <w:sz w:val="24"/>
          <w:szCs w:val="24"/>
        </w:rPr>
        <w:t>в соответствии со всеми требованиями или выше) и программного обеспечения, удовлетворяющие всем требованиям данного документа.</w:t>
      </w:r>
    </w:p>
    <w:p w14:paraId="6A134E8C" w14:textId="77777777" w:rsidR="00664842" w:rsidRPr="00CD1604" w:rsidRDefault="00664842" w:rsidP="00664842">
      <w:pPr>
        <w:pStyle w:val="paragraph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rStyle w:val="eop"/>
          <w:color w:val="000000"/>
        </w:rPr>
      </w:pPr>
      <w:r w:rsidRPr="00CD1604">
        <w:rPr>
          <w:rStyle w:val="eop"/>
          <w:color w:val="000000"/>
        </w:rPr>
        <w:t>Исполнитель должен предложить решение, которое обеспечит защиту инвестиций Заказчика в течение не менее 3 лет, исключая необходимость полной замены программно-аппаратного комплекса или смены платформы (нового функционала в обозначенный период должна быть реализована только путем обновления программного обеспечения, лицензий и/или расширения аппаратных модулей).</w:t>
      </w:r>
    </w:p>
    <w:p w14:paraId="01B938B7" w14:textId="77777777" w:rsidR="00664842" w:rsidRPr="00CD1604" w:rsidRDefault="00664842" w:rsidP="00CD1604">
      <w:pPr>
        <w:spacing w:after="0"/>
        <w:ind w:firstLine="70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D1604">
        <w:rPr>
          <w:rFonts w:ascii="Times New Roman" w:hAnsi="Times New Roman"/>
          <w:sz w:val="24"/>
          <w:szCs w:val="24"/>
        </w:rPr>
        <w:t>Исполнитель должен иметь статус авторизованного партнера производителей оборудования и программного обеспечения для выполнения требуемых работ в полном объёме с предоставлением MAF (</w:t>
      </w:r>
      <w:proofErr w:type="spellStart"/>
      <w:r w:rsidRPr="00CD1604">
        <w:rPr>
          <w:rFonts w:ascii="Times New Roman" w:hAnsi="Times New Roman"/>
          <w:sz w:val="24"/>
          <w:szCs w:val="24"/>
        </w:rPr>
        <w:t>Manufacturer’s</w:t>
      </w:r>
      <w:proofErr w:type="spellEnd"/>
      <w:r w:rsidRPr="00CD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604">
        <w:rPr>
          <w:rFonts w:ascii="Times New Roman" w:hAnsi="Times New Roman"/>
          <w:sz w:val="24"/>
          <w:szCs w:val="24"/>
        </w:rPr>
        <w:t>Authorization</w:t>
      </w:r>
      <w:proofErr w:type="spellEnd"/>
      <w:r w:rsidRPr="00CD1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1604">
        <w:rPr>
          <w:rFonts w:ascii="Times New Roman" w:hAnsi="Times New Roman"/>
          <w:sz w:val="24"/>
          <w:szCs w:val="24"/>
        </w:rPr>
        <w:t>Form</w:t>
      </w:r>
      <w:proofErr w:type="spellEnd"/>
      <w:r w:rsidRPr="00CD1604">
        <w:rPr>
          <w:rFonts w:ascii="Times New Roman" w:hAnsi="Times New Roman"/>
          <w:sz w:val="24"/>
          <w:szCs w:val="24"/>
        </w:rPr>
        <w:t xml:space="preserve">) на поставку оригинального оборудования и программного обеспечения с подтверждением гарантийных обязательств на поставляемое оборудование. </w:t>
      </w:r>
    </w:p>
    <w:p w14:paraId="39C16E84" w14:textId="77777777" w:rsidR="00664842" w:rsidRPr="00CD1604" w:rsidRDefault="00664842" w:rsidP="00B70DAD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CD1604">
        <w:rPr>
          <w:rFonts w:ascii="Times New Roman" w:hAnsi="Times New Roman"/>
          <w:color w:val="000000"/>
          <w:sz w:val="24"/>
          <w:szCs w:val="24"/>
        </w:rPr>
        <w:t>Исполнитель должен предоставить:</w:t>
      </w:r>
    </w:p>
    <w:p w14:paraId="4CB993F9" w14:textId="77777777" w:rsidR="00664842" w:rsidRPr="00CD1604" w:rsidRDefault="00664842" w:rsidP="00B70DAD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CD1604">
        <w:rPr>
          <w:rFonts w:ascii="Times New Roman" w:hAnsi="Times New Roman"/>
          <w:color w:val="000000"/>
          <w:sz w:val="24"/>
          <w:szCs w:val="24"/>
        </w:rPr>
        <w:t xml:space="preserve">- сертификаты, подтверждающие наличие сертифицированных специалистов (не менее 3х), не вовлеченных в другие проекты, по предлагаемым решениям; </w:t>
      </w:r>
    </w:p>
    <w:p w14:paraId="066E9605" w14:textId="77777777" w:rsidR="00CD1604" w:rsidRDefault="00664842" w:rsidP="00B70DAD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CD1604">
        <w:rPr>
          <w:rFonts w:ascii="Times New Roman" w:hAnsi="Times New Roman"/>
          <w:color w:val="000000"/>
          <w:sz w:val="24"/>
          <w:szCs w:val="24"/>
        </w:rPr>
        <w:t>- информацию по энергоэффективности предлагаемого аппаратно-программных средств (решения) согласно нормативным документам (</w:t>
      </w:r>
      <w:proofErr w:type="spellStart"/>
      <w:r w:rsidRPr="00CD1604">
        <w:rPr>
          <w:rFonts w:ascii="Times New Roman" w:hAnsi="Times New Roman"/>
          <w:color w:val="000000"/>
          <w:sz w:val="24"/>
          <w:szCs w:val="24"/>
        </w:rPr>
        <w:t>датащитам</w:t>
      </w:r>
      <w:proofErr w:type="spellEnd"/>
      <w:r w:rsidRPr="00CD1604">
        <w:rPr>
          <w:rFonts w:ascii="Times New Roman" w:hAnsi="Times New Roman"/>
          <w:color w:val="000000"/>
          <w:sz w:val="24"/>
          <w:szCs w:val="24"/>
        </w:rPr>
        <w:t xml:space="preserve">) производителя; </w:t>
      </w:r>
    </w:p>
    <w:p w14:paraId="5B7DFA22" w14:textId="77777777" w:rsidR="00664842" w:rsidRPr="00A77A49" w:rsidRDefault="00664842" w:rsidP="00B70DAD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CD1604">
        <w:rPr>
          <w:rFonts w:ascii="Times New Roman" w:hAnsi="Times New Roman"/>
          <w:color w:val="000000"/>
          <w:sz w:val="24"/>
          <w:szCs w:val="24"/>
        </w:rPr>
        <w:lastRenderedPageBreak/>
        <w:t xml:space="preserve">- </w:t>
      </w:r>
      <w:r w:rsidR="004F44BB" w:rsidRPr="00CD1604">
        <w:rPr>
          <w:rFonts w:ascii="Times New Roman" w:hAnsi="Times New Roman"/>
          <w:color w:val="000000"/>
          <w:sz w:val="24"/>
          <w:szCs w:val="24"/>
        </w:rPr>
        <w:t xml:space="preserve">информацию по </w:t>
      </w:r>
      <w:r w:rsidRPr="00CD1604">
        <w:rPr>
          <w:rFonts w:ascii="Times New Roman" w:hAnsi="Times New Roman"/>
          <w:color w:val="000000"/>
          <w:sz w:val="24"/>
          <w:szCs w:val="24"/>
        </w:rPr>
        <w:t xml:space="preserve">передаче государственному заказчику исключительных авторских прав </w:t>
      </w:r>
      <w:r w:rsidRPr="00A77A49">
        <w:rPr>
          <w:rFonts w:ascii="Times New Roman" w:hAnsi="Times New Roman"/>
          <w:color w:val="000000"/>
          <w:sz w:val="24"/>
          <w:szCs w:val="24"/>
        </w:rPr>
        <w:t>на объекты интеллектуальной собственности (при их наличии), возникших в связи с исполнением обязательств исполнителя по выполнению работ и оказанию услуг;</w:t>
      </w:r>
      <w:r w:rsidR="004F44BB" w:rsidRPr="00A77A4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0AF1CCA9" w14:textId="77777777" w:rsidR="004F44BB" w:rsidRPr="00A77A49" w:rsidRDefault="004F44BB" w:rsidP="00B70DAD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77A49">
        <w:rPr>
          <w:rFonts w:ascii="Times New Roman" w:hAnsi="Times New Roman"/>
          <w:color w:val="000000"/>
          <w:sz w:val="24"/>
          <w:szCs w:val="24"/>
        </w:rPr>
        <w:t xml:space="preserve">- информацию по условиям лицензирования (порядок взимания платы, срок действия лицензий); </w:t>
      </w:r>
    </w:p>
    <w:p w14:paraId="79452EDB" w14:textId="77777777" w:rsidR="008942FA" w:rsidRPr="00A77A49" w:rsidRDefault="004F44BB" w:rsidP="00B70DAD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77A49">
        <w:rPr>
          <w:rFonts w:ascii="Times New Roman" w:hAnsi="Times New Roman"/>
          <w:color w:val="000000"/>
          <w:sz w:val="24"/>
          <w:szCs w:val="24"/>
        </w:rPr>
        <w:t>- информацию по</w:t>
      </w:r>
      <w:r w:rsidR="00216397" w:rsidRPr="00A77A49">
        <w:rPr>
          <w:rFonts w:ascii="Times New Roman" w:hAnsi="Times New Roman"/>
          <w:color w:val="000000"/>
          <w:sz w:val="24"/>
          <w:szCs w:val="24"/>
        </w:rPr>
        <w:t xml:space="preserve"> порядку лицензирования (объем, добавление функционала, вид предоставляемых лицензий (срочные/бессрочные, по количеству пользователей и/или на неограниченное количество пользователей) и др.)</w:t>
      </w:r>
      <w:r w:rsidR="00211FD2" w:rsidRPr="00A77A49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14:paraId="6E2381FD" w14:textId="77777777" w:rsidR="00B70DAD" w:rsidRDefault="00211FD2" w:rsidP="00B70DAD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77A49">
        <w:rPr>
          <w:rFonts w:ascii="Times New Roman" w:hAnsi="Times New Roman"/>
          <w:color w:val="000000"/>
          <w:sz w:val="24"/>
          <w:szCs w:val="24"/>
        </w:rPr>
        <w:t>- в</w:t>
      </w:r>
      <w:r w:rsidR="00216397" w:rsidRPr="00A77A49">
        <w:rPr>
          <w:rFonts w:ascii="Times New Roman" w:hAnsi="Times New Roman"/>
          <w:color w:val="000000"/>
          <w:sz w:val="24"/>
          <w:szCs w:val="24"/>
        </w:rPr>
        <w:t xml:space="preserve"> рамках выделенного бюджета должен предоставить полностью укомплектованное и работоспособное оборудование</w:t>
      </w:r>
      <w:r w:rsidRPr="00A77A49">
        <w:t xml:space="preserve"> </w:t>
      </w:r>
      <w:r w:rsidRPr="00A77A49">
        <w:rPr>
          <w:rFonts w:ascii="Times New Roman" w:hAnsi="Times New Roman"/>
          <w:color w:val="000000"/>
          <w:sz w:val="24"/>
          <w:szCs w:val="24"/>
        </w:rPr>
        <w:t>в рамках технический требований настоящего Технического задания</w:t>
      </w:r>
      <w:r w:rsidR="00216397" w:rsidRPr="00A77A49">
        <w:rPr>
          <w:rFonts w:ascii="Times New Roman" w:hAnsi="Times New Roman"/>
          <w:color w:val="000000"/>
          <w:sz w:val="24"/>
          <w:szCs w:val="24"/>
        </w:rPr>
        <w:t>, при необходимости предложить дополнительные модули, продукты, и услуги, по каким-либо причинам не учтенные Заказчиком, но обязательные для обеспечения полноты использования запрашиваемой конфигурации</w:t>
      </w:r>
      <w:r w:rsidR="00B70DAD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14:paraId="633EBF9E" w14:textId="77777777" w:rsidR="00B70DAD" w:rsidRPr="002216DA" w:rsidRDefault="00B70DAD" w:rsidP="00B70DAD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216DA">
        <w:rPr>
          <w:rFonts w:ascii="Times New Roman" w:hAnsi="Times New Roman"/>
          <w:color w:val="000000"/>
          <w:sz w:val="24"/>
          <w:szCs w:val="24"/>
        </w:rPr>
        <w:t>- информацию по персональному составу проектной команды (подтверждение наличия специалистов (инженеров) в команде Исполнителя, подтвердивших свою квалификацию соответствующими сертификатами);</w:t>
      </w:r>
    </w:p>
    <w:p w14:paraId="794A0236" w14:textId="77777777" w:rsidR="00B70DAD" w:rsidRPr="002216DA" w:rsidRDefault="00B70DAD" w:rsidP="00B70DAD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216DA">
        <w:rPr>
          <w:rFonts w:ascii="Times New Roman" w:hAnsi="Times New Roman"/>
          <w:color w:val="000000"/>
          <w:sz w:val="24"/>
          <w:szCs w:val="24"/>
        </w:rPr>
        <w:t xml:space="preserve">- информацию по сервисам (подписки и техническая поддержка) и др.; </w:t>
      </w:r>
    </w:p>
    <w:p w14:paraId="2743CE73" w14:textId="77777777" w:rsidR="00B70DAD" w:rsidRPr="002216DA" w:rsidRDefault="00B70DAD" w:rsidP="00B70DAD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216DA">
        <w:rPr>
          <w:rFonts w:ascii="Times New Roman" w:hAnsi="Times New Roman"/>
          <w:color w:val="000000"/>
          <w:sz w:val="24"/>
          <w:szCs w:val="24"/>
        </w:rPr>
        <w:t>- информацию по реализации аналогичных проектов, свидетельствующие, что предлагаемое решение зарекомендовало себя в работе и удовлетворительно работало в реальных условиях;</w:t>
      </w:r>
    </w:p>
    <w:p w14:paraId="6F53DCEE" w14:textId="77777777" w:rsidR="00B70DAD" w:rsidRPr="002216DA" w:rsidRDefault="00B70DAD" w:rsidP="00B70DAD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216DA">
        <w:rPr>
          <w:rFonts w:ascii="Times New Roman" w:hAnsi="Times New Roman"/>
          <w:color w:val="000000"/>
          <w:sz w:val="24"/>
          <w:szCs w:val="24"/>
        </w:rPr>
        <w:t xml:space="preserve">- информацию по рекомендованным требованиям к вычислительным ресурсам аппаратного обеспечения, необходимым для полноценного функционирования программного комплекса без привязки к конкретному производителю оборудования и соответствие предлагаемой аппаратной платформы этим требованиям; </w:t>
      </w:r>
    </w:p>
    <w:p w14:paraId="7F4F776A" w14:textId="77777777" w:rsidR="004F44BB" w:rsidRPr="00A77A49" w:rsidRDefault="00B70DAD" w:rsidP="00B70DAD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216DA">
        <w:rPr>
          <w:rFonts w:ascii="Times New Roman" w:hAnsi="Times New Roman"/>
          <w:color w:val="000000"/>
          <w:sz w:val="24"/>
          <w:szCs w:val="24"/>
        </w:rPr>
        <w:t>- информацию по уровню защищенности и безопасности программного комплекса от несанкционированного доступа к информации.</w:t>
      </w:r>
    </w:p>
    <w:p w14:paraId="26A51F83" w14:textId="77777777" w:rsidR="004F44BB" w:rsidRPr="00A77A49" w:rsidRDefault="00216397" w:rsidP="00B70DAD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77A49">
        <w:rPr>
          <w:rFonts w:ascii="Times New Roman" w:hAnsi="Times New Roman"/>
          <w:color w:val="000000"/>
          <w:sz w:val="24"/>
          <w:szCs w:val="24"/>
        </w:rPr>
        <w:t xml:space="preserve">Исполнитель гарантирует наступление даты окончания поддержки закупаемого оборудования (всех комплектующих) не ранее чем через 5 лет с момента заключения договора поставки оборудования. Поддержка аппаратного обеспечения подразумевает доступность сервисного обслуживания всех блоков и компонентов аппаратно-программных средств. </w:t>
      </w:r>
    </w:p>
    <w:p w14:paraId="27B69DC3" w14:textId="08E69D04" w:rsidR="00FA1EAD" w:rsidRPr="00A77A49" w:rsidRDefault="00FA1EAD" w:rsidP="00B70DAD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77A49">
        <w:rPr>
          <w:rFonts w:ascii="Times New Roman" w:hAnsi="Times New Roman"/>
          <w:color w:val="000000"/>
          <w:sz w:val="24"/>
          <w:szCs w:val="24"/>
        </w:rPr>
        <w:t xml:space="preserve">При этом, для расширения круга потенциальных участников в тендерных торгах, в рамках выделенного бюджета заказчиком </w:t>
      </w:r>
      <w:r w:rsidRPr="00F17D52">
        <w:rPr>
          <w:rFonts w:ascii="Times New Roman" w:hAnsi="Times New Roman"/>
          <w:color w:val="000000"/>
          <w:sz w:val="24"/>
        </w:rPr>
        <w:t>могут быть</w:t>
      </w:r>
      <w:r w:rsidRPr="00A77A49">
        <w:rPr>
          <w:rFonts w:ascii="Times New Roman" w:hAnsi="Times New Roman"/>
          <w:color w:val="000000"/>
          <w:sz w:val="24"/>
          <w:szCs w:val="24"/>
        </w:rPr>
        <w:t xml:space="preserve"> рассмотрены аналогичные либо превосходящие, указанные в настоящем техническом задании, характеристики </w:t>
      </w:r>
      <w:r w:rsidR="005D430E" w:rsidRPr="00A77A49">
        <w:rPr>
          <w:rFonts w:ascii="Times New Roman" w:hAnsi="Times New Roman"/>
          <w:color w:val="000000"/>
          <w:sz w:val="24"/>
          <w:szCs w:val="24"/>
        </w:rPr>
        <w:t>к программной платформе</w:t>
      </w:r>
      <w:r w:rsidRPr="00A77A49">
        <w:rPr>
          <w:rFonts w:ascii="Times New Roman" w:hAnsi="Times New Roman"/>
          <w:color w:val="000000"/>
          <w:sz w:val="24"/>
          <w:szCs w:val="24"/>
        </w:rPr>
        <w:t xml:space="preserve">. В этой связи, в случае предоставления аналогичного решения Исполнителю необходимо дополнительно предоставить:  </w:t>
      </w:r>
    </w:p>
    <w:p w14:paraId="23CF0C05" w14:textId="77777777" w:rsidR="00FA1EAD" w:rsidRPr="00A77A49" w:rsidRDefault="00FA1EAD" w:rsidP="00B4026F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77A49">
        <w:rPr>
          <w:rFonts w:ascii="Times New Roman" w:hAnsi="Times New Roman"/>
          <w:color w:val="000000"/>
          <w:sz w:val="24"/>
          <w:szCs w:val="24"/>
        </w:rPr>
        <w:t>•</w:t>
      </w:r>
      <w:r w:rsidRPr="00A77A49">
        <w:rPr>
          <w:rFonts w:ascii="Times New Roman" w:hAnsi="Times New Roman"/>
          <w:color w:val="000000"/>
          <w:sz w:val="24"/>
          <w:szCs w:val="24"/>
        </w:rPr>
        <w:tab/>
        <w:t xml:space="preserve">технико-экономическую информацию по результативности и эффективности; </w:t>
      </w:r>
    </w:p>
    <w:p w14:paraId="590CEEE9" w14:textId="77777777" w:rsidR="00AC2535" w:rsidRPr="00A77A49" w:rsidRDefault="00FA1EAD" w:rsidP="00B4026F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77A49">
        <w:rPr>
          <w:rFonts w:ascii="Times New Roman" w:hAnsi="Times New Roman"/>
          <w:color w:val="000000"/>
          <w:sz w:val="24"/>
          <w:szCs w:val="24"/>
        </w:rPr>
        <w:t>•</w:t>
      </w:r>
      <w:r w:rsidRPr="00A77A49">
        <w:rPr>
          <w:rFonts w:ascii="Times New Roman" w:hAnsi="Times New Roman"/>
          <w:color w:val="000000"/>
          <w:sz w:val="24"/>
          <w:szCs w:val="24"/>
        </w:rPr>
        <w:tab/>
        <w:t xml:space="preserve">расчет финансовых затрат по </w:t>
      </w:r>
      <w:proofErr w:type="spellStart"/>
      <w:r w:rsidRPr="00A77A49">
        <w:rPr>
          <w:rFonts w:ascii="Times New Roman" w:hAnsi="Times New Roman"/>
          <w:color w:val="000000"/>
          <w:sz w:val="24"/>
          <w:szCs w:val="24"/>
        </w:rPr>
        <w:t>взаимоинтеграции</w:t>
      </w:r>
      <w:proofErr w:type="spellEnd"/>
      <w:r w:rsidRPr="00A77A49">
        <w:rPr>
          <w:rFonts w:ascii="Times New Roman" w:hAnsi="Times New Roman"/>
          <w:color w:val="000000"/>
          <w:sz w:val="24"/>
          <w:szCs w:val="24"/>
        </w:rPr>
        <w:t xml:space="preserve"> с существующей </w:t>
      </w:r>
      <w:proofErr w:type="spellStart"/>
      <w:r w:rsidRPr="00A77A49">
        <w:rPr>
          <w:rFonts w:ascii="Times New Roman" w:hAnsi="Times New Roman"/>
          <w:color w:val="000000"/>
          <w:sz w:val="24"/>
          <w:szCs w:val="24"/>
        </w:rPr>
        <w:t>инфраструктypoй</w:t>
      </w:r>
      <w:proofErr w:type="spellEnd"/>
      <w:r w:rsidRPr="00A77A49">
        <w:rPr>
          <w:rFonts w:ascii="Times New Roman" w:hAnsi="Times New Roman"/>
          <w:color w:val="000000"/>
          <w:sz w:val="24"/>
          <w:szCs w:val="24"/>
        </w:rPr>
        <w:t xml:space="preserve"> (замена</w:t>
      </w:r>
      <w:r w:rsidR="005D430E" w:rsidRPr="00A77A49">
        <w:rPr>
          <w:rFonts w:ascii="Times New Roman" w:hAnsi="Times New Roman"/>
          <w:color w:val="000000"/>
          <w:sz w:val="24"/>
          <w:szCs w:val="24"/>
        </w:rPr>
        <w:t>, интеграция и т.д.</w:t>
      </w:r>
      <w:r w:rsidRPr="00A77A49">
        <w:rPr>
          <w:rFonts w:ascii="Times New Roman" w:hAnsi="Times New Roman"/>
          <w:color w:val="000000"/>
          <w:sz w:val="24"/>
          <w:szCs w:val="24"/>
        </w:rPr>
        <w:t xml:space="preserve">); </w:t>
      </w:r>
      <w:r w:rsidR="00434202" w:rsidRPr="00A77A4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60364B57" w14:textId="77777777" w:rsidR="00FA1EAD" w:rsidRDefault="00FA1EAD" w:rsidP="00B4026F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77A49">
        <w:rPr>
          <w:rFonts w:ascii="Times New Roman" w:hAnsi="Times New Roman"/>
          <w:color w:val="000000"/>
          <w:sz w:val="24"/>
          <w:szCs w:val="24"/>
        </w:rPr>
        <w:t>•</w:t>
      </w:r>
      <w:r w:rsidRPr="00A77A49">
        <w:rPr>
          <w:rFonts w:ascii="Times New Roman" w:hAnsi="Times New Roman"/>
          <w:color w:val="000000"/>
          <w:sz w:val="24"/>
          <w:szCs w:val="24"/>
        </w:rPr>
        <w:tab/>
        <w:t>потенциальные риски по переходу на аналогичное решение и мероприятия по их устранению.</w:t>
      </w:r>
      <w:r w:rsidR="006574B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1DF53B9F" w14:textId="77777777" w:rsidR="00FA1EAD" w:rsidRPr="004941AD" w:rsidRDefault="00FA1EAD" w:rsidP="00A77A49">
      <w:pPr>
        <w:spacing w:after="0"/>
        <w:ind w:firstLine="708"/>
        <w:contextualSpacing/>
        <w:rPr>
          <w:rFonts w:ascii="Times New Roman" w:hAnsi="Times New Roman"/>
          <w:color w:val="000000"/>
          <w:sz w:val="24"/>
          <w:szCs w:val="24"/>
        </w:rPr>
      </w:pPr>
    </w:p>
    <w:p w14:paraId="63FD15A1" w14:textId="77777777" w:rsidR="00C23E72" w:rsidRPr="004941AD" w:rsidRDefault="00C20AE5" w:rsidP="008C4E68">
      <w:pPr>
        <w:pStyle w:val="2"/>
        <w:keepNext w:val="0"/>
        <w:keepLines w:val="0"/>
        <w:widowControl w:val="0"/>
        <w:numPr>
          <w:ilvl w:val="1"/>
          <w:numId w:val="2"/>
        </w:numPr>
        <w:autoSpaceDE w:val="0"/>
        <w:autoSpaceDN w:val="0"/>
        <w:adjustRightInd w:val="0"/>
        <w:spacing w:before="0" w:line="240" w:lineRule="auto"/>
        <w:contextualSpacing/>
        <w:rPr>
          <w:rFonts w:ascii="Times New Roman" w:hAnsi="Times New Roman"/>
          <w:sz w:val="24"/>
        </w:rPr>
      </w:pPr>
      <w:bookmarkStart w:id="25" w:name="_Toc528108449"/>
      <w:r w:rsidRPr="004941AD">
        <w:rPr>
          <w:rFonts w:ascii="Times New Roman" w:hAnsi="Times New Roman"/>
          <w:sz w:val="24"/>
        </w:rPr>
        <w:t xml:space="preserve">Основание для </w:t>
      </w:r>
      <w:bookmarkEnd w:id="25"/>
      <w:r w:rsidR="00D610E7" w:rsidRPr="004941AD">
        <w:rPr>
          <w:rFonts w:ascii="Times New Roman" w:hAnsi="Times New Roman"/>
          <w:sz w:val="24"/>
        </w:rPr>
        <w:t>внедрения</w:t>
      </w:r>
    </w:p>
    <w:p w14:paraId="7F33BDA4" w14:textId="77777777" w:rsidR="00C23E72" w:rsidRPr="004941AD" w:rsidRDefault="00C23E72" w:rsidP="00B90BFF">
      <w:pPr>
        <w:tabs>
          <w:tab w:val="left" w:pos="993"/>
        </w:tabs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Основанием для разработки проекта </w:t>
      </w:r>
      <w:r w:rsidR="00230C82" w:rsidRPr="004941AD">
        <w:rPr>
          <w:rFonts w:ascii="Times New Roman" w:hAnsi="Times New Roman"/>
          <w:color w:val="000000"/>
          <w:sz w:val="24"/>
          <w:szCs w:val="24"/>
        </w:rPr>
        <w:t>Комплекса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является:</w:t>
      </w:r>
    </w:p>
    <w:p w14:paraId="7EFF3BF4" w14:textId="77777777" w:rsidR="00C136F2" w:rsidRPr="004941AD" w:rsidRDefault="00C136F2" w:rsidP="00C136F2">
      <w:pPr>
        <w:tabs>
          <w:tab w:val="left" w:pos="993"/>
        </w:tabs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1. Закон Республики Узбекистан № 660-II от 26 августа 2004 г. «О противодействии легализации доходов, полученных от преступной деятельности, финансированию терроризма и финансированию распространения оружия массового уничтожения»;</w:t>
      </w:r>
    </w:p>
    <w:p w14:paraId="20ABF7C1" w14:textId="77777777" w:rsidR="00C136F2" w:rsidRPr="004941AD" w:rsidRDefault="00C136F2" w:rsidP="00C136F2">
      <w:pPr>
        <w:tabs>
          <w:tab w:val="left" w:pos="993"/>
        </w:tabs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2</w:t>
      </w:r>
      <w:r w:rsidR="00190F1D" w:rsidRPr="004941AD">
        <w:rPr>
          <w:rFonts w:ascii="Times New Roman" w:hAnsi="Times New Roman"/>
          <w:color w:val="000000"/>
          <w:sz w:val="24"/>
          <w:szCs w:val="24"/>
        </w:rPr>
        <w:t>. Постановление Правления Центрального Банка Республики Узбекистан Департамента по борьбе с налоговыми, валютными преступлениями и легализацией преступных доходов</w:t>
      </w:r>
      <w:r w:rsidR="005B56D9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90F1D" w:rsidRPr="004941AD">
        <w:rPr>
          <w:rFonts w:ascii="Times New Roman" w:hAnsi="Times New Roman"/>
          <w:color w:val="000000"/>
          <w:sz w:val="24"/>
          <w:szCs w:val="24"/>
        </w:rPr>
        <w:t xml:space="preserve">при </w:t>
      </w:r>
      <w:r w:rsidR="00D74FF7" w:rsidRPr="004941AD">
        <w:rPr>
          <w:rFonts w:ascii="Times New Roman" w:hAnsi="Times New Roman"/>
          <w:color w:val="000000"/>
          <w:sz w:val="24"/>
          <w:szCs w:val="24"/>
        </w:rPr>
        <w:t>Г</w:t>
      </w:r>
      <w:r w:rsidR="00190F1D" w:rsidRPr="004941AD">
        <w:rPr>
          <w:rFonts w:ascii="Times New Roman" w:hAnsi="Times New Roman"/>
          <w:color w:val="000000"/>
          <w:sz w:val="24"/>
          <w:szCs w:val="24"/>
        </w:rPr>
        <w:t xml:space="preserve">енеральной прокуратуре Республики Узбекистан «Об утверждении </w:t>
      </w:r>
      <w:r w:rsidR="00190F1D" w:rsidRPr="004941AD">
        <w:rPr>
          <w:rFonts w:ascii="Times New Roman" w:hAnsi="Times New Roman"/>
          <w:color w:val="000000"/>
          <w:sz w:val="24"/>
          <w:szCs w:val="24"/>
        </w:rPr>
        <w:lastRenderedPageBreak/>
        <w:t>правил внутреннего контроля по противодействию легализации доходов, полученных от преступной деятельности, финансированию терроризма и финансированию распространения оружия массового уничтожения в коммерческих банках», зарегистрированного Министерством юстиции Республики Узбекистан 23 мая 2017 г. Регистрационный № 2886</w:t>
      </w:r>
      <w:r w:rsidRPr="004941AD">
        <w:rPr>
          <w:rFonts w:ascii="Times New Roman" w:hAnsi="Times New Roman"/>
          <w:color w:val="000000"/>
          <w:sz w:val="24"/>
          <w:szCs w:val="24"/>
        </w:rPr>
        <w:t>;</w:t>
      </w:r>
    </w:p>
    <w:p w14:paraId="004C6130" w14:textId="77777777" w:rsidR="00190F1D" w:rsidRPr="004941AD" w:rsidRDefault="00C136F2" w:rsidP="00C136F2">
      <w:pPr>
        <w:tabs>
          <w:tab w:val="left" w:pos="993"/>
        </w:tabs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3. Положение «О порядке приостановления операций, замораживания денежных средств или иного имущества, предоставления доступа к замороженному имуществу и возобновления операций лиц, включенных в перечень лиц, участвующих или подозреваемых в участии в террористической деятельности или распространении оружия массового уничтожения» зарегистрированного Министерством юстиции Республики Узбекистан </w:t>
      </w:r>
      <w:r w:rsidR="00DF2606" w:rsidRPr="004941AD">
        <w:rPr>
          <w:rFonts w:ascii="Times New Roman" w:hAnsi="Times New Roman"/>
          <w:color w:val="000000"/>
          <w:sz w:val="24"/>
          <w:szCs w:val="24"/>
        </w:rPr>
        <w:t>11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F2606" w:rsidRPr="004941AD">
        <w:rPr>
          <w:rFonts w:ascii="Times New Roman" w:hAnsi="Times New Roman"/>
          <w:color w:val="000000"/>
          <w:sz w:val="24"/>
          <w:szCs w:val="24"/>
        </w:rPr>
        <w:t>октября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201</w:t>
      </w:r>
      <w:r w:rsidR="00DF2606" w:rsidRPr="004941AD">
        <w:rPr>
          <w:rFonts w:ascii="Times New Roman" w:hAnsi="Times New Roman"/>
          <w:color w:val="000000"/>
          <w:sz w:val="24"/>
          <w:szCs w:val="24"/>
        </w:rPr>
        <w:t>6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г. Регистрационный</w:t>
      </w:r>
      <w:r w:rsidR="002F7E00" w:rsidRPr="004941AD">
        <w:rPr>
          <w:rFonts w:ascii="Times New Roman" w:hAnsi="Times New Roman"/>
          <w:color w:val="000000"/>
          <w:sz w:val="24"/>
          <w:szCs w:val="24"/>
        </w:rPr>
        <w:t xml:space="preserve"> №2833</w:t>
      </w:r>
      <w:r w:rsidR="00244835" w:rsidRPr="004941AD">
        <w:rPr>
          <w:rFonts w:ascii="Times New Roman" w:hAnsi="Times New Roman"/>
          <w:color w:val="000000"/>
          <w:sz w:val="24"/>
          <w:szCs w:val="24"/>
        </w:rPr>
        <w:t>;</w:t>
      </w:r>
    </w:p>
    <w:p w14:paraId="0D391926" w14:textId="77777777" w:rsidR="00A1688C" w:rsidRPr="004941AD" w:rsidRDefault="00C136F2" w:rsidP="00190F1D">
      <w:pPr>
        <w:tabs>
          <w:tab w:val="left" w:pos="993"/>
        </w:tabs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4</w:t>
      </w:r>
      <w:r w:rsidR="00A1688C" w:rsidRPr="004941AD">
        <w:rPr>
          <w:rFonts w:ascii="Times New Roman" w:hAnsi="Times New Roman"/>
          <w:color w:val="000000"/>
          <w:sz w:val="24"/>
          <w:szCs w:val="24"/>
        </w:rPr>
        <w:t xml:space="preserve">. Положение о порядке предоставления информации, связанной с противодействием легализации доходов, полученных от преступной деятельности, и финансированию терроризма, утвержденного постановлением Кабинета Министров Республики Узбекистан от 12 октября 2009 года №272; </w:t>
      </w:r>
    </w:p>
    <w:p w14:paraId="62868ECF" w14:textId="77777777" w:rsidR="00093913" w:rsidRPr="004941AD" w:rsidRDefault="00C136F2" w:rsidP="00B90BFF">
      <w:pPr>
        <w:tabs>
          <w:tab w:val="left" w:pos="993"/>
        </w:tabs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5</w:t>
      </w:r>
      <w:r w:rsidR="00093913" w:rsidRPr="004941AD">
        <w:rPr>
          <w:rFonts w:ascii="Times New Roman" w:hAnsi="Times New Roman"/>
          <w:color w:val="000000"/>
          <w:sz w:val="24"/>
          <w:szCs w:val="24"/>
        </w:rPr>
        <w:t>.</w:t>
      </w:r>
      <w:r w:rsidR="00093913" w:rsidRPr="004941AD">
        <w:rPr>
          <w:rFonts w:ascii="Times New Roman" w:hAnsi="Times New Roman"/>
          <w:color w:val="000000"/>
          <w:sz w:val="24"/>
          <w:szCs w:val="24"/>
        </w:rPr>
        <w:tab/>
        <w:t>Постановление Президента Республики Узбекистан № ПП-1730 от 21.03.2012 г «О мерах по дальнейшему внедрению и развитию современных информационно-коммуникационных технологий»;</w:t>
      </w:r>
    </w:p>
    <w:p w14:paraId="5F2198C5" w14:textId="77777777" w:rsidR="00093913" w:rsidRPr="004941AD" w:rsidRDefault="00C136F2" w:rsidP="00B90BFF">
      <w:pPr>
        <w:tabs>
          <w:tab w:val="left" w:pos="993"/>
        </w:tabs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6</w:t>
      </w:r>
      <w:r w:rsidR="00093913" w:rsidRPr="004941AD">
        <w:rPr>
          <w:rFonts w:ascii="Times New Roman" w:hAnsi="Times New Roman"/>
          <w:color w:val="000000"/>
          <w:sz w:val="24"/>
          <w:szCs w:val="24"/>
        </w:rPr>
        <w:t>.</w:t>
      </w:r>
      <w:r w:rsidR="00093913" w:rsidRPr="004941AD">
        <w:rPr>
          <w:rFonts w:ascii="Times New Roman" w:hAnsi="Times New Roman"/>
          <w:color w:val="000000"/>
          <w:sz w:val="24"/>
          <w:szCs w:val="24"/>
        </w:rPr>
        <w:tab/>
        <w:t xml:space="preserve">Положение "Об организации защиты электронной информации в банках Республики Узбекистан" №14/13 от 23.06.01г. (Рег. №1047 от 09.07.2001г.); </w:t>
      </w:r>
    </w:p>
    <w:p w14:paraId="26EE989B" w14:textId="77777777" w:rsidR="00093913" w:rsidRPr="004941AD" w:rsidRDefault="00C136F2" w:rsidP="00B90BFF">
      <w:pPr>
        <w:tabs>
          <w:tab w:val="left" w:pos="993"/>
        </w:tabs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7</w:t>
      </w:r>
      <w:r w:rsidR="00093913" w:rsidRPr="004941AD">
        <w:rPr>
          <w:rFonts w:ascii="Times New Roman" w:hAnsi="Times New Roman"/>
          <w:color w:val="000000"/>
          <w:sz w:val="24"/>
          <w:szCs w:val="24"/>
        </w:rPr>
        <w:t>.</w:t>
      </w:r>
      <w:r w:rsidR="00093913" w:rsidRPr="004941AD">
        <w:rPr>
          <w:rFonts w:ascii="Times New Roman" w:hAnsi="Times New Roman"/>
          <w:color w:val="000000"/>
          <w:sz w:val="24"/>
          <w:szCs w:val="24"/>
        </w:rPr>
        <w:tab/>
        <w:t>Положение “О защите информации в электронных системах Центрального банка и ответственности должностных лиц” (Рег. № 633 от 17.01.2006);</w:t>
      </w:r>
    </w:p>
    <w:p w14:paraId="2A614063" w14:textId="77777777" w:rsidR="00093913" w:rsidRPr="004941AD" w:rsidRDefault="00C136F2" w:rsidP="00B90BFF">
      <w:pPr>
        <w:tabs>
          <w:tab w:val="left" w:pos="993"/>
        </w:tabs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8</w:t>
      </w:r>
      <w:r w:rsidR="00093913" w:rsidRPr="004941AD">
        <w:rPr>
          <w:rFonts w:ascii="Times New Roman" w:hAnsi="Times New Roman"/>
          <w:color w:val="000000"/>
          <w:sz w:val="24"/>
          <w:szCs w:val="24"/>
        </w:rPr>
        <w:t>.</w:t>
      </w:r>
      <w:r w:rsidR="00093913" w:rsidRPr="004941AD">
        <w:rPr>
          <w:rFonts w:ascii="Times New Roman" w:hAnsi="Times New Roman"/>
          <w:color w:val="000000"/>
          <w:sz w:val="24"/>
          <w:szCs w:val="24"/>
        </w:rPr>
        <w:tab/>
        <w:t>Положение “О защите информации в электронных системах коммерческих банков Республики Узбекистан” (Рег. № 1552 от 13.03.2006);</w:t>
      </w:r>
    </w:p>
    <w:p w14:paraId="6FEFD3C7" w14:textId="77777777" w:rsidR="005632DC" w:rsidRPr="004941AD" w:rsidRDefault="00C136F2" w:rsidP="005632DC">
      <w:pPr>
        <w:tabs>
          <w:tab w:val="left" w:pos="993"/>
        </w:tabs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9</w:t>
      </w:r>
      <w:r w:rsidR="00093913" w:rsidRPr="004941AD">
        <w:rPr>
          <w:rFonts w:ascii="Times New Roman" w:hAnsi="Times New Roman"/>
          <w:color w:val="000000"/>
          <w:sz w:val="24"/>
          <w:szCs w:val="24"/>
        </w:rPr>
        <w:t>.</w:t>
      </w:r>
      <w:r w:rsidR="00093913" w:rsidRPr="004941AD">
        <w:rPr>
          <w:rFonts w:ascii="Times New Roman" w:hAnsi="Times New Roman"/>
          <w:color w:val="000000"/>
          <w:sz w:val="24"/>
          <w:szCs w:val="24"/>
        </w:rPr>
        <w:tab/>
        <w:t>Постановление Президента Республики Узбекистан «О мерах по дальнейшему развитию и повышению устойчивости банковской системы Республики</w:t>
      </w:r>
      <w:r w:rsidR="00DF2606" w:rsidRPr="004941AD">
        <w:rPr>
          <w:rFonts w:ascii="Times New Roman" w:hAnsi="Times New Roman"/>
          <w:color w:val="000000"/>
          <w:sz w:val="24"/>
          <w:szCs w:val="24"/>
        </w:rPr>
        <w:t xml:space="preserve">» от 12.09.2017 года № ПП-3270; </w:t>
      </w:r>
    </w:p>
    <w:p w14:paraId="5E9C73E0" w14:textId="77777777" w:rsidR="0040529A" w:rsidRPr="004941AD" w:rsidRDefault="00C136F2" w:rsidP="005632DC">
      <w:pPr>
        <w:tabs>
          <w:tab w:val="left" w:pos="993"/>
        </w:tabs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10</w:t>
      </w:r>
      <w:r w:rsidR="00093913" w:rsidRPr="004941AD">
        <w:rPr>
          <w:rFonts w:ascii="Times New Roman" w:hAnsi="Times New Roman"/>
          <w:color w:val="000000"/>
          <w:sz w:val="24"/>
          <w:szCs w:val="24"/>
        </w:rPr>
        <w:t>.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93913" w:rsidRPr="004941AD">
        <w:rPr>
          <w:rFonts w:ascii="Times New Roman" w:hAnsi="Times New Roman"/>
          <w:color w:val="000000"/>
          <w:sz w:val="24"/>
          <w:szCs w:val="24"/>
        </w:rPr>
        <w:t xml:space="preserve">Постановление Президента Республики Узбекистан «О дополнительных мерах по повышению доступности банковских услуг» от 23.03.2018 года № ПП-3620; </w:t>
      </w:r>
    </w:p>
    <w:p w14:paraId="33163882" w14:textId="77777777" w:rsidR="005632DC" w:rsidRPr="004941AD" w:rsidRDefault="0040529A" w:rsidP="005632DC">
      <w:pPr>
        <w:tabs>
          <w:tab w:val="left" w:pos="993"/>
        </w:tabs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1</w:t>
      </w:r>
      <w:r w:rsidR="00C136F2" w:rsidRPr="004941AD">
        <w:rPr>
          <w:rFonts w:ascii="Times New Roman" w:hAnsi="Times New Roman"/>
          <w:color w:val="000000"/>
          <w:sz w:val="24"/>
          <w:szCs w:val="24"/>
        </w:rPr>
        <w:t>1</w:t>
      </w:r>
      <w:r w:rsidRPr="004941AD">
        <w:rPr>
          <w:rFonts w:ascii="Times New Roman" w:hAnsi="Times New Roman"/>
          <w:color w:val="000000"/>
          <w:sz w:val="24"/>
          <w:szCs w:val="24"/>
        </w:rPr>
        <w:t>. №УП-5992 «О стратегии реформирования банковской системы Республик</w:t>
      </w:r>
      <w:r w:rsidR="005632DC" w:rsidRPr="004941AD">
        <w:rPr>
          <w:rFonts w:ascii="Times New Roman" w:hAnsi="Times New Roman"/>
          <w:color w:val="000000"/>
          <w:sz w:val="24"/>
          <w:szCs w:val="24"/>
        </w:rPr>
        <w:t>и Узбекистан на 2020-2025 годы»</w:t>
      </w:r>
    </w:p>
    <w:p w14:paraId="7682AEC9" w14:textId="365C40DA" w:rsidR="008942FA" w:rsidRPr="004941AD" w:rsidRDefault="0040529A" w:rsidP="005632DC">
      <w:pPr>
        <w:tabs>
          <w:tab w:val="left" w:pos="993"/>
        </w:tabs>
        <w:spacing w:after="0" w:line="23" w:lineRule="atLeast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1</w:t>
      </w:r>
      <w:r w:rsidR="005632DC" w:rsidRPr="004941AD">
        <w:rPr>
          <w:rFonts w:ascii="Times New Roman" w:hAnsi="Times New Roman"/>
          <w:color w:val="000000"/>
          <w:sz w:val="24"/>
          <w:szCs w:val="24"/>
        </w:rPr>
        <w:t>2</w:t>
      </w:r>
      <w:r w:rsidR="00093913" w:rsidRPr="004941AD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4941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Рапорт на имя Предс</w:t>
      </w:r>
      <w:r w:rsidR="00F128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едателя Правления от 07.07.2020</w:t>
      </w:r>
      <w:r w:rsidRPr="004941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г.</w:t>
      </w:r>
      <w:r w:rsidR="00C72E43" w:rsidRPr="004941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14:paraId="0E7853E0" w14:textId="77777777" w:rsidR="005632DC" w:rsidRPr="004941AD" w:rsidRDefault="005632DC" w:rsidP="005632DC">
      <w:pPr>
        <w:tabs>
          <w:tab w:val="left" w:pos="993"/>
        </w:tabs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9367FC8" w14:textId="77777777" w:rsidR="00C20AE5" w:rsidRPr="00F17D52" w:rsidRDefault="00C20AE5" w:rsidP="008C4E68">
      <w:pPr>
        <w:pStyle w:val="2"/>
        <w:keepNext w:val="0"/>
        <w:keepLines w:val="0"/>
        <w:widowControl w:val="0"/>
        <w:numPr>
          <w:ilvl w:val="1"/>
          <w:numId w:val="2"/>
        </w:numPr>
        <w:autoSpaceDE w:val="0"/>
        <w:autoSpaceDN w:val="0"/>
        <w:adjustRightInd w:val="0"/>
        <w:spacing w:before="0" w:line="240" w:lineRule="auto"/>
        <w:contextualSpacing/>
        <w:rPr>
          <w:rFonts w:ascii="Times New Roman" w:hAnsi="Times New Roman"/>
          <w:sz w:val="24"/>
        </w:rPr>
      </w:pPr>
      <w:bookmarkStart w:id="26" w:name="_Toc528108450"/>
      <w:r w:rsidRPr="00F17D52">
        <w:rPr>
          <w:rFonts w:ascii="Times New Roman" w:hAnsi="Times New Roman"/>
          <w:sz w:val="24"/>
        </w:rPr>
        <w:t>Плановые сроки начала и окончания работ</w:t>
      </w:r>
      <w:bookmarkEnd w:id="26"/>
    </w:p>
    <w:p w14:paraId="7AD0F977" w14:textId="77777777" w:rsidR="000F410B" w:rsidRPr="00F17D52" w:rsidRDefault="000F410B" w:rsidP="008C4E68">
      <w:pPr>
        <w:spacing w:after="0"/>
        <w:ind w:firstLine="708"/>
        <w:contextualSpacing/>
        <w:rPr>
          <w:rFonts w:ascii="Times New Roman" w:hAnsi="Times New Roman"/>
          <w:color w:val="000000"/>
          <w:sz w:val="24"/>
        </w:rPr>
      </w:pPr>
      <w:r w:rsidRPr="00F17D52">
        <w:rPr>
          <w:rFonts w:ascii="Times New Roman" w:hAnsi="Times New Roman"/>
          <w:color w:val="000000"/>
          <w:sz w:val="24"/>
        </w:rPr>
        <w:t>Плановые сроки реализации проекта:</w:t>
      </w:r>
    </w:p>
    <w:p w14:paraId="3DFF33F4" w14:textId="3C53E825" w:rsidR="00093913" w:rsidRPr="00F17D52" w:rsidRDefault="00093913" w:rsidP="00093913">
      <w:pPr>
        <w:ind w:firstLine="709"/>
        <w:contextualSpacing/>
        <w:jc w:val="both"/>
        <w:rPr>
          <w:rFonts w:ascii="Times New Roman" w:hAnsi="Times New Roman"/>
          <w:color w:val="000000"/>
          <w:sz w:val="24"/>
        </w:rPr>
      </w:pPr>
      <w:r w:rsidRPr="00F17D52">
        <w:rPr>
          <w:rFonts w:ascii="Times New Roman" w:hAnsi="Times New Roman"/>
          <w:color w:val="000000"/>
          <w:sz w:val="24"/>
        </w:rPr>
        <w:t xml:space="preserve">Начало: </w:t>
      </w:r>
      <w:r w:rsidR="00F17D52">
        <w:rPr>
          <w:rFonts w:ascii="Times New Roman" w:hAnsi="Times New Roman"/>
          <w:color w:val="000000"/>
          <w:sz w:val="24"/>
          <w:szCs w:val="24"/>
        </w:rPr>
        <w:t>Май</w:t>
      </w:r>
      <w:r w:rsidRPr="00F17D52">
        <w:rPr>
          <w:rFonts w:ascii="Times New Roman" w:hAnsi="Times New Roman"/>
          <w:color w:val="000000"/>
          <w:sz w:val="24"/>
        </w:rPr>
        <w:t xml:space="preserve">, </w:t>
      </w:r>
      <w:r w:rsidR="00B21576" w:rsidRPr="00F17D52">
        <w:rPr>
          <w:rFonts w:ascii="Times New Roman" w:hAnsi="Times New Roman"/>
          <w:color w:val="000000"/>
          <w:sz w:val="24"/>
        </w:rPr>
        <w:t>2021</w:t>
      </w:r>
      <w:r w:rsidR="00122CE3">
        <w:rPr>
          <w:rFonts w:ascii="Times New Roman" w:hAnsi="Times New Roman"/>
          <w:color w:val="000000"/>
          <w:sz w:val="24"/>
        </w:rPr>
        <w:t>г.</w:t>
      </w:r>
      <w:r w:rsidRPr="00F17D52">
        <w:rPr>
          <w:rFonts w:ascii="Times New Roman" w:hAnsi="Times New Roman"/>
          <w:color w:val="000000"/>
          <w:sz w:val="24"/>
        </w:rPr>
        <w:t>;</w:t>
      </w:r>
      <w:r w:rsidR="00B90327" w:rsidRPr="00F17D52">
        <w:rPr>
          <w:rFonts w:ascii="Times New Roman" w:hAnsi="Times New Roman"/>
          <w:color w:val="000000"/>
          <w:sz w:val="24"/>
        </w:rPr>
        <w:t xml:space="preserve"> </w:t>
      </w:r>
    </w:p>
    <w:p w14:paraId="0278FCDF" w14:textId="6C1C9180" w:rsidR="00117659" w:rsidRPr="004941AD" w:rsidRDefault="00093913" w:rsidP="00093913">
      <w:pPr>
        <w:spacing w:after="0"/>
        <w:ind w:firstLine="708"/>
        <w:contextualSpacing/>
        <w:rPr>
          <w:rFonts w:ascii="Times New Roman" w:hAnsi="Times New Roman"/>
          <w:color w:val="000000"/>
          <w:sz w:val="24"/>
          <w:szCs w:val="24"/>
        </w:rPr>
      </w:pPr>
      <w:r w:rsidRPr="00F17D52">
        <w:rPr>
          <w:rFonts w:ascii="Times New Roman" w:hAnsi="Times New Roman"/>
          <w:color w:val="000000"/>
          <w:sz w:val="24"/>
        </w:rPr>
        <w:t xml:space="preserve">Завершение: </w:t>
      </w:r>
      <w:r w:rsidR="00F17D52">
        <w:rPr>
          <w:rFonts w:ascii="Times New Roman" w:hAnsi="Times New Roman"/>
          <w:color w:val="000000"/>
          <w:sz w:val="24"/>
        </w:rPr>
        <w:t>Май</w:t>
      </w:r>
      <w:r w:rsidRPr="00F17D52">
        <w:rPr>
          <w:rFonts w:ascii="Times New Roman" w:hAnsi="Times New Roman"/>
          <w:color w:val="000000"/>
          <w:sz w:val="24"/>
        </w:rPr>
        <w:t xml:space="preserve">, </w:t>
      </w:r>
      <w:r w:rsidR="00B21576" w:rsidRPr="00F17D52">
        <w:rPr>
          <w:rFonts w:ascii="Times New Roman" w:hAnsi="Times New Roman"/>
          <w:color w:val="000000"/>
          <w:sz w:val="24"/>
        </w:rPr>
        <w:t>2022</w:t>
      </w:r>
      <w:r w:rsidR="00122CE3">
        <w:rPr>
          <w:rFonts w:ascii="Times New Roman" w:hAnsi="Times New Roman"/>
          <w:color w:val="000000"/>
          <w:sz w:val="24"/>
        </w:rPr>
        <w:t>г.</w:t>
      </w:r>
    </w:p>
    <w:p w14:paraId="7689B9B2" w14:textId="77777777" w:rsidR="00093913" w:rsidRPr="004941AD" w:rsidRDefault="00093913" w:rsidP="00093913">
      <w:pPr>
        <w:spacing w:after="0"/>
        <w:ind w:firstLine="708"/>
        <w:contextualSpacing/>
        <w:rPr>
          <w:rFonts w:ascii="Times New Roman" w:hAnsi="Times New Roman"/>
          <w:color w:val="000000"/>
        </w:rPr>
      </w:pPr>
    </w:p>
    <w:p w14:paraId="1CA5D4D5" w14:textId="77777777" w:rsidR="00FE34D3" w:rsidRPr="004941AD" w:rsidRDefault="00C20AE5" w:rsidP="008C4E68">
      <w:pPr>
        <w:pStyle w:val="2"/>
        <w:keepNext w:val="0"/>
        <w:keepLines w:val="0"/>
        <w:widowControl w:val="0"/>
        <w:numPr>
          <w:ilvl w:val="1"/>
          <w:numId w:val="2"/>
        </w:numPr>
        <w:autoSpaceDE w:val="0"/>
        <w:autoSpaceDN w:val="0"/>
        <w:adjustRightInd w:val="0"/>
        <w:spacing w:before="0" w:line="240" w:lineRule="auto"/>
        <w:contextualSpacing/>
        <w:rPr>
          <w:rFonts w:ascii="Times New Roman" w:hAnsi="Times New Roman"/>
          <w:sz w:val="24"/>
        </w:rPr>
      </w:pPr>
      <w:bookmarkStart w:id="27" w:name="_Toc528108451"/>
      <w:r w:rsidRPr="004941AD">
        <w:rPr>
          <w:rFonts w:ascii="Times New Roman" w:hAnsi="Times New Roman"/>
          <w:sz w:val="24"/>
        </w:rPr>
        <w:t>Источники финансирования</w:t>
      </w:r>
      <w:bookmarkEnd w:id="27"/>
    </w:p>
    <w:p w14:paraId="20E2C0D4" w14:textId="77777777" w:rsidR="00FE34D3" w:rsidRPr="004941AD" w:rsidRDefault="00FE34D3" w:rsidP="00EB785A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Источником финансирования работ по проекту являются собственные средства </w:t>
      </w:r>
      <w:proofErr w:type="spellStart"/>
      <w:r w:rsidR="006F60E3" w:rsidRPr="004941AD">
        <w:rPr>
          <w:rFonts w:ascii="Times New Roman" w:hAnsi="Times New Roman"/>
          <w:color w:val="000000"/>
          <w:sz w:val="24"/>
          <w:szCs w:val="24"/>
        </w:rPr>
        <w:t>Узнацбанка</w:t>
      </w:r>
      <w:proofErr w:type="spellEnd"/>
      <w:r w:rsidR="006F60E3" w:rsidRPr="004941AD">
        <w:rPr>
          <w:rFonts w:ascii="Times New Roman" w:hAnsi="Times New Roman"/>
          <w:color w:val="000000"/>
          <w:sz w:val="24"/>
          <w:szCs w:val="24"/>
        </w:rPr>
        <w:t>.</w:t>
      </w:r>
    </w:p>
    <w:p w14:paraId="360C4980" w14:textId="77777777" w:rsidR="00EB785A" w:rsidRPr="004941AD" w:rsidRDefault="00EB785A" w:rsidP="008C4E68">
      <w:pPr>
        <w:spacing w:after="0"/>
        <w:ind w:firstLine="708"/>
        <w:contextualSpacing/>
        <w:rPr>
          <w:rFonts w:ascii="Times New Roman" w:hAnsi="Times New Roman"/>
          <w:color w:val="000000"/>
        </w:rPr>
      </w:pPr>
    </w:p>
    <w:p w14:paraId="106C8E17" w14:textId="77777777" w:rsidR="00B20D07" w:rsidRPr="004941AD" w:rsidRDefault="00C20AE5" w:rsidP="008C4E68">
      <w:pPr>
        <w:pStyle w:val="2"/>
        <w:keepNext w:val="0"/>
        <w:keepLines w:val="0"/>
        <w:widowControl w:val="0"/>
        <w:numPr>
          <w:ilvl w:val="1"/>
          <w:numId w:val="2"/>
        </w:numPr>
        <w:autoSpaceDE w:val="0"/>
        <w:autoSpaceDN w:val="0"/>
        <w:adjustRightInd w:val="0"/>
        <w:spacing w:before="0" w:line="240" w:lineRule="auto"/>
        <w:contextualSpacing/>
        <w:rPr>
          <w:rFonts w:ascii="Times New Roman" w:hAnsi="Times New Roman"/>
          <w:sz w:val="24"/>
        </w:rPr>
      </w:pPr>
      <w:bookmarkStart w:id="28" w:name="_Toc528108452"/>
      <w:r w:rsidRPr="004941AD">
        <w:rPr>
          <w:rFonts w:ascii="Times New Roman" w:hAnsi="Times New Roman"/>
          <w:sz w:val="24"/>
        </w:rPr>
        <w:t>Порядок оформления и предъявления результатов работ</w:t>
      </w:r>
      <w:bookmarkEnd w:id="28"/>
    </w:p>
    <w:p w14:paraId="2F93D2FC" w14:textId="77777777" w:rsidR="00B20D07" w:rsidRPr="004941AD" w:rsidRDefault="00B20D07" w:rsidP="00E0308A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По завершению отдельных этапов и работы в целом Исполнитель представляет акт сдачи-приемки.</w:t>
      </w:r>
    </w:p>
    <w:p w14:paraId="5511E417" w14:textId="77777777" w:rsidR="00B20D07" w:rsidRPr="004941AD" w:rsidRDefault="00B20D07" w:rsidP="00E0308A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Результаты работ оцениваются приемочной комиссией. Приемочную комиссию в установленном порядке образует Заказчик. </w:t>
      </w:r>
    </w:p>
    <w:p w14:paraId="2A681854" w14:textId="77777777" w:rsidR="00485FFC" w:rsidRPr="004941AD" w:rsidRDefault="00B20D07" w:rsidP="00E0308A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Приемочной комиссии Исполнитель предъявляет документацию, перечень и требования к оформлению которых определяются в соответствии с ГОСТами и иными стандартами, и руководящими документами, действующими на территории Республики Узбекистан, а также по взаимному согласованию Заказчика и Исполнителя.</w:t>
      </w:r>
    </w:p>
    <w:p w14:paraId="767A1D6A" w14:textId="77777777" w:rsidR="00153D38" w:rsidRPr="004941AD" w:rsidRDefault="00B20D07" w:rsidP="00153D38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Датой сдачи – приемки работ считают дату подписания акта приемочной комиссией. </w:t>
      </w:r>
    </w:p>
    <w:p w14:paraId="45C74F9D" w14:textId="77777777" w:rsidR="002C690B" w:rsidRPr="004941AD" w:rsidRDefault="002C690B" w:rsidP="00153D38">
      <w:pPr>
        <w:spacing w:after="0"/>
        <w:ind w:firstLine="708"/>
        <w:contextualSpacing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14:paraId="0A46074A" w14:textId="77777777" w:rsidR="005D0B3A" w:rsidRPr="004941AD" w:rsidRDefault="00E0308A" w:rsidP="00446948">
      <w:pPr>
        <w:pStyle w:val="10"/>
        <w:spacing w:before="0"/>
        <w:contextualSpacing/>
        <w:rPr>
          <w:rFonts w:ascii="Times New Roman" w:hAnsi="Times New Roman"/>
          <w:sz w:val="24"/>
          <w:szCs w:val="24"/>
        </w:rPr>
      </w:pPr>
      <w:bookmarkStart w:id="29" w:name="_Toc528108453"/>
      <w:r w:rsidRPr="004941AD">
        <w:rPr>
          <w:rFonts w:ascii="Times New Roman" w:hAnsi="Times New Roman"/>
          <w:sz w:val="24"/>
          <w:szCs w:val="24"/>
        </w:rPr>
        <w:t xml:space="preserve">2. </w:t>
      </w:r>
      <w:r w:rsidR="009D14C3" w:rsidRPr="004941AD">
        <w:rPr>
          <w:rFonts w:ascii="Times New Roman" w:hAnsi="Times New Roman"/>
          <w:sz w:val="24"/>
          <w:szCs w:val="24"/>
        </w:rPr>
        <w:t>НАЗНАЧЕНИЕ СИСТЕМЫ И ЦЕЛИ РЕАЛИЗАЦИИ ПРОЕКТА</w:t>
      </w:r>
      <w:bookmarkEnd w:id="29"/>
    </w:p>
    <w:p w14:paraId="3B925FC6" w14:textId="77777777" w:rsidR="00B44C69" w:rsidRPr="004941AD" w:rsidRDefault="00E0308A" w:rsidP="00B46242">
      <w:pPr>
        <w:pStyle w:val="2"/>
        <w:spacing w:before="0"/>
        <w:contextualSpacing/>
        <w:rPr>
          <w:rFonts w:ascii="Times New Roman" w:hAnsi="Times New Roman"/>
          <w:sz w:val="24"/>
          <w:szCs w:val="24"/>
        </w:rPr>
      </w:pPr>
      <w:bookmarkStart w:id="30" w:name="_Toc528108454"/>
      <w:r w:rsidRPr="004941AD">
        <w:rPr>
          <w:rFonts w:ascii="Times New Roman" w:hAnsi="Times New Roman"/>
          <w:sz w:val="24"/>
          <w:szCs w:val="24"/>
        </w:rPr>
        <w:t xml:space="preserve">2.1. </w:t>
      </w:r>
      <w:r w:rsidR="00B3424F" w:rsidRPr="004941AD">
        <w:rPr>
          <w:rFonts w:ascii="Times New Roman" w:hAnsi="Times New Roman"/>
          <w:sz w:val="24"/>
          <w:szCs w:val="24"/>
        </w:rPr>
        <w:t>Назначение системы</w:t>
      </w:r>
      <w:bookmarkEnd w:id="30"/>
    </w:p>
    <w:p w14:paraId="79710A1D" w14:textId="77777777" w:rsidR="00DA38A5" w:rsidRPr="004941AD" w:rsidRDefault="00DA38A5" w:rsidP="00DA38A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Система предназначена для использования работниками Банка, выполняющих свои обязанности по противодействию легализации доходов, полученных </w:t>
      </w:r>
      <w:r w:rsidR="002F7E00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от преступной деятельности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незаконным путем, и финансирования терроризма, </w:t>
      </w:r>
      <w:r w:rsidR="00C136F2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принимающие усиленные меры по надлежащей проверке</w:t>
      </w:r>
      <w:r w:rsidR="00640D7B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,</w:t>
      </w:r>
      <w:r w:rsidR="00C136F2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выявлению и оценке своих рисков легализации доходов, полученных от преступной деятельности, финансирования терроризма и финансирования распространения оружия массового уничтожения</w:t>
      </w:r>
      <w:r w:rsidR="00D74FF7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 и по выявлению </w:t>
      </w:r>
      <w:r w:rsidR="006B17F8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сомнительных и </w:t>
      </w:r>
      <w:r w:rsidR="00D74FF7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подозрительных</w:t>
      </w:r>
      <w:r w:rsidR="00244835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 операций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, в соответствии с Законом Республики Узбекистан от 26.08.2004 г. N 660-II "О противодействии легализации доходов, полученных от преступной деятельности, финансированию терроризма и финансированию распространения оружия массового уничтожения"</w:t>
      </w:r>
      <w:r w:rsidR="006B17F8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 и других нормативно-правовых документов, касаемо этой области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.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Как результат - соответствие действующим и появляющимся нормативным актам в сфере противодействия отмыванию денег, с более прозрачным представлением о финансовой деятельности и рисках клиентов.</w:t>
      </w:r>
    </w:p>
    <w:p w14:paraId="009DFCEA" w14:textId="77777777" w:rsidR="00B46242" w:rsidRDefault="00B46242" w:rsidP="0019381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 ходе реализации проекта должны быть решены следующие задачи:</w:t>
      </w:r>
    </w:p>
    <w:p w14:paraId="47FC5295" w14:textId="77777777" w:rsidR="00193819" w:rsidRPr="00CD1604" w:rsidRDefault="00193819" w:rsidP="00CD1604">
      <w:pPr>
        <w:numPr>
          <w:ilvl w:val="0"/>
          <w:numId w:val="22"/>
        </w:numPr>
        <w:spacing w:after="0"/>
        <w:ind w:left="0"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CD1604">
        <w:rPr>
          <w:rFonts w:ascii="Times New Roman" w:hAnsi="Times New Roman"/>
          <w:color w:val="000000"/>
          <w:sz w:val="24"/>
          <w:szCs w:val="24"/>
        </w:rPr>
        <w:t>анализ и оптимизаци</w:t>
      </w:r>
      <w:r w:rsidR="00BC3DC3">
        <w:rPr>
          <w:rFonts w:ascii="Times New Roman" w:hAnsi="Times New Roman"/>
          <w:color w:val="000000"/>
          <w:sz w:val="24"/>
          <w:szCs w:val="24"/>
        </w:rPr>
        <w:t>я</w:t>
      </w:r>
      <w:r w:rsidRPr="00CD1604">
        <w:rPr>
          <w:rFonts w:ascii="Times New Roman" w:hAnsi="Times New Roman"/>
          <w:color w:val="000000"/>
          <w:sz w:val="24"/>
          <w:szCs w:val="24"/>
        </w:rPr>
        <w:t xml:space="preserve"> методологии механизмов оценки, управления и контроля в отношении ПЛПД/ФТ/ФРОМУ в части сопровождения внедрения Системы</w:t>
      </w:r>
    </w:p>
    <w:p w14:paraId="35F8F31A" w14:textId="77777777" w:rsidR="005B0398" w:rsidRPr="004941AD" w:rsidRDefault="005B0398" w:rsidP="00193819">
      <w:pPr>
        <w:pStyle w:val="a8"/>
        <w:numPr>
          <w:ilvl w:val="0"/>
          <w:numId w:val="22"/>
        </w:numPr>
        <w:spacing w:after="0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Развернуть передовую библиотеку предварительно настроенных, нестандартных, индустри</w:t>
      </w:r>
      <w:r w:rsidR="00F06216" w:rsidRPr="004941AD">
        <w:rPr>
          <w:rFonts w:ascii="Times New Roman" w:hAnsi="Times New Roman"/>
          <w:color w:val="000000"/>
          <w:sz w:val="24"/>
          <w:szCs w:val="24"/>
        </w:rPr>
        <w:t>альных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сценариев </w:t>
      </w:r>
      <w:r w:rsidR="00E53F34" w:rsidRPr="004941AD">
        <w:rPr>
          <w:rFonts w:ascii="Times New Roman" w:hAnsi="Times New Roman"/>
          <w:color w:val="000000"/>
          <w:sz w:val="24"/>
          <w:szCs w:val="24"/>
        </w:rPr>
        <w:t>Системы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по всем направлениям бизнеса, чтобы быстро выполнить нормативные требования; </w:t>
      </w:r>
    </w:p>
    <w:p w14:paraId="2A92EAA3" w14:textId="77777777" w:rsidR="005B0398" w:rsidRPr="004941AD" w:rsidRDefault="005B0398" w:rsidP="006F59AB">
      <w:pPr>
        <w:pStyle w:val="a8"/>
        <w:numPr>
          <w:ilvl w:val="0"/>
          <w:numId w:val="22"/>
        </w:numPr>
        <w:spacing w:after="0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Использование проверенных сценариев, которые в настоящее время разрабатываются во всем мире, и которые могут быть легко определены как различные правила, позволяющие бизнес-пользователям применять их без поддержки ИТ департаментов банка; </w:t>
      </w:r>
    </w:p>
    <w:p w14:paraId="61403FE9" w14:textId="77777777" w:rsidR="005B0398" w:rsidRPr="004941AD" w:rsidRDefault="005B0398" w:rsidP="006F59AB">
      <w:pPr>
        <w:pStyle w:val="a8"/>
        <w:numPr>
          <w:ilvl w:val="0"/>
          <w:numId w:val="22"/>
        </w:numPr>
        <w:spacing w:after="0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Уменьшить ложные срабатывания и уменьшить время и усилия на реализацию с помощью моделей (сценариев), которые будут разработаны с точными параметрами и производительностью; </w:t>
      </w:r>
    </w:p>
    <w:p w14:paraId="78E0BF88" w14:textId="77777777" w:rsidR="005B0398" w:rsidRPr="004941AD" w:rsidRDefault="005B0398" w:rsidP="006F59AB">
      <w:pPr>
        <w:pStyle w:val="a8"/>
        <w:numPr>
          <w:ilvl w:val="0"/>
          <w:numId w:val="22"/>
        </w:numPr>
        <w:spacing w:after="0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Внедрить </w:t>
      </w:r>
      <w:r w:rsidR="00E53F34" w:rsidRPr="004941AD">
        <w:rPr>
          <w:rFonts w:ascii="Times New Roman" w:hAnsi="Times New Roman"/>
          <w:color w:val="000000"/>
          <w:sz w:val="24"/>
          <w:szCs w:val="24"/>
        </w:rPr>
        <w:t xml:space="preserve">единую 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ИТ-платформу на базе передовых специализированных инструментов, которая позволит максимально автоматизировать процесс предотвращения отмывания денег; </w:t>
      </w:r>
    </w:p>
    <w:p w14:paraId="6120C834" w14:textId="77777777" w:rsidR="005B0398" w:rsidRPr="004941AD" w:rsidRDefault="00F06216" w:rsidP="006F59AB">
      <w:pPr>
        <w:pStyle w:val="a8"/>
        <w:numPr>
          <w:ilvl w:val="0"/>
          <w:numId w:val="22"/>
        </w:numPr>
        <w:spacing w:after="0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Обеспечить планируемую платформу необходимыми вычислительными ресурсами, и обеспечить надлежащую отказоустойчивость Системы;</w:t>
      </w:r>
    </w:p>
    <w:p w14:paraId="41AD6036" w14:textId="77777777" w:rsidR="00F06216" w:rsidRPr="004941AD" w:rsidRDefault="00E53F34" w:rsidP="006F59AB">
      <w:pPr>
        <w:pStyle w:val="a8"/>
        <w:numPr>
          <w:ilvl w:val="0"/>
          <w:numId w:val="22"/>
        </w:numPr>
        <w:spacing w:after="0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Обучить целевых пользователей Системы внутри Департамента </w:t>
      </w:r>
      <w:r w:rsidR="001D1145" w:rsidRPr="004941AD">
        <w:rPr>
          <w:rFonts w:ascii="Times New Roman" w:hAnsi="Times New Roman"/>
          <w:color w:val="000000"/>
          <w:sz w:val="24"/>
          <w:szCs w:val="24"/>
        </w:rPr>
        <w:t>внутреннего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контроля </w:t>
      </w: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Узнац</w:t>
      </w:r>
      <w:r w:rsidR="001D1145" w:rsidRPr="004941AD">
        <w:rPr>
          <w:rFonts w:ascii="Times New Roman" w:hAnsi="Times New Roman"/>
          <w:color w:val="000000"/>
          <w:sz w:val="24"/>
          <w:szCs w:val="24"/>
        </w:rPr>
        <w:t>б</w:t>
      </w:r>
      <w:r w:rsidRPr="004941AD">
        <w:rPr>
          <w:rFonts w:ascii="Times New Roman" w:hAnsi="Times New Roman"/>
          <w:color w:val="000000"/>
          <w:sz w:val="24"/>
          <w:szCs w:val="24"/>
        </w:rPr>
        <w:t>анка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3350D1FB" w14:textId="77777777" w:rsidR="005B0398" w:rsidRPr="004941AD" w:rsidRDefault="005B0398" w:rsidP="00B46242">
      <w:pPr>
        <w:spacing w:after="0"/>
        <w:ind w:firstLine="708"/>
        <w:contextualSpacing/>
        <w:rPr>
          <w:rFonts w:ascii="Times New Roman" w:hAnsi="Times New Roman"/>
          <w:color w:val="000000"/>
          <w:sz w:val="24"/>
          <w:szCs w:val="24"/>
        </w:rPr>
      </w:pPr>
    </w:p>
    <w:p w14:paraId="3E946645" w14:textId="77777777" w:rsidR="0014143A" w:rsidRPr="004941AD" w:rsidRDefault="00446948" w:rsidP="00446948">
      <w:pPr>
        <w:pStyle w:val="2"/>
        <w:spacing w:before="0"/>
        <w:contextualSpacing/>
        <w:rPr>
          <w:rFonts w:ascii="Times New Roman" w:hAnsi="Times New Roman"/>
          <w:sz w:val="24"/>
          <w:szCs w:val="28"/>
        </w:rPr>
      </w:pPr>
      <w:bookmarkStart w:id="31" w:name="_Toc528108455"/>
      <w:r w:rsidRPr="004941AD">
        <w:rPr>
          <w:rFonts w:ascii="Times New Roman" w:hAnsi="Times New Roman"/>
          <w:sz w:val="24"/>
          <w:szCs w:val="28"/>
        </w:rPr>
        <w:t xml:space="preserve">2.2. </w:t>
      </w:r>
      <w:r w:rsidR="00C20AE5" w:rsidRPr="004941AD">
        <w:rPr>
          <w:rFonts w:ascii="Times New Roman" w:hAnsi="Times New Roman"/>
          <w:sz w:val="24"/>
          <w:szCs w:val="28"/>
        </w:rPr>
        <w:t>Цел</w:t>
      </w:r>
      <w:r w:rsidR="00804D8E" w:rsidRPr="004941AD">
        <w:rPr>
          <w:rFonts w:ascii="Times New Roman" w:hAnsi="Times New Roman"/>
          <w:sz w:val="24"/>
          <w:szCs w:val="28"/>
        </w:rPr>
        <w:t>и</w:t>
      </w:r>
      <w:r w:rsidR="00C20AE5" w:rsidRPr="004941AD">
        <w:rPr>
          <w:rFonts w:ascii="Times New Roman" w:hAnsi="Times New Roman"/>
          <w:sz w:val="24"/>
          <w:szCs w:val="28"/>
        </w:rPr>
        <w:t xml:space="preserve"> реализации проекта</w:t>
      </w:r>
      <w:bookmarkEnd w:id="31"/>
    </w:p>
    <w:p w14:paraId="5E2447F8" w14:textId="77777777" w:rsidR="008942FA" w:rsidRPr="004941AD" w:rsidRDefault="00E0522D" w:rsidP="00F06216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Цел</w:t>
      </w:r>
      <w:r w:rsidR="00A1014C">
        <w:rPr>
          <w:rFonts w:ascii="Times New Roman" w:hAnsi="Times New Roman"/>
          <w:color w:val="000000"/>
          <w:sz w:val="24"/>
          <w:szCs w:val="24"/>
        </w:rPr>
        <w:t>ь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проекта</w:t>
      </w:r>
      <w:r w:rsidR="00F06216" w:rsidRPr="004941AD">
        <w:rPr>
          <w:rFonts w:ascii="Times New Roman" w:hAnsi="Times New Roman"/>
          <w:color w:val="000000"/>
          <w:sz w:val="24"/>
          <w:szCs w:val="24"/>
        </w:rPr>
        <w:t xml:space="preserve"> - создать единую платформу, которая позволит автоматизировать </w:t>
      </w:r>
      <w:r w:rsidR="00E53F34" w:rsidRPr="004941AD">
        <w:rPr>
          <w:rFonts w:ascii="Times New Roman" w:hAnsi="Times New Roman"/>
          <w:color w:val="000000"/>
          <w:sz w:val="24"/>
          <w:szCs w:val="24"/>
        </w:rPr>
        <w:t>процесс внутреннего контроля по противодействию легализации доходов, полученных от преступной деятельности, финансированию терроризма и финансированию распространения оружия массового уничтожения</w:t>
      </w:r>
      <w:r w:rsidR="00F06216" w:rsidRPr="004941AD">
        <w:rPr>
          <w:rFonts w:ascii="Times New Roman" w:hAnsi="Times New Roman"/>
          <w:color w:val="000000"/>
          <w:sz w:val="24"/>
          <w:szCs w:val="24"/>
        </w:rPr>
        <w:t>.</w:t>
      </w:r>
    </w:p>
    <w:p w14:paraId="30E9EC4E" w14:textId="77777777" w:rsidR="00F06216" w:rsidRPr="004941AD" w:rsidRDefault="00F06216" w:rsidP="008942FA">
      <w:pPr>
        <w:pStyle w:val="a8"/>
        <w:tabs>
          <w:tab w:val="left" w:pos="993"/>
        </w:tabs>
        <w:spacing w:after="0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191B45CE" w14:textId="77777777" w:rsidR="00E16C86" w:rsidRPr="004941AD" w:rsidRDefault="001F2827" w:rsidP="008942FA">
      <w:pPr>
        <w:pStyle w:val="10"/>
        <w:spacing w:before="0"/>
        <w:contextualSpacing/>
        <w:rPr>
          <w:rFonts w:ascii="Times New Roman" w:hAnsi="Times New Roman"/>
          <w:sz w:val="24"/>
          <w:szCs w:val="24"/>
        </w:rPr>
      </w:pPr>
      <w:bookmarkStart w:id="32" w:name="_Toc528108456"/>
      <w:r w:rsidRPr="004941AD">
        <w:rPr>
          <w:rFonts w:ascii="Times New Roman" w:hAnsi="Times New Roman"/>
          <w:sz w:val="24"/>
          <w:szCs w:val="24"/>
        </w:rPr>
        <w:t xml:space="preserve">3. </w:t>
      </w:r>
      <w:r w:rsidR="005D0B3A" w:rsidRPr="004941AD">
        <w:rPr>
          <w:rFonts w:ascii="Times New Roman" w:hAnsi="Times New Roman"/>
          <w:sz w:val="24"/>
          <w:szCs w:val="24"/>
        </w:rPr>
        <w:t>ХАРАКТЕРИСТИКИ ОБЪЕКТА ИНФОРМАТИЗАЦИИ</w:t>
      </w:r>
      <w:bookmarkEnd w:id="32"/>
    </w:p>
    <w:p w14:paraId="46519EAB" w14:textId="77777777" w:rsidR="005D0B3A" w:rsidRPr="004941AD" w:rsidRDefault="001F2827" w:rsidP="001F2827">
      <w:pPr>
        <w:spacing w:after="0"/>
        <w:contextualSpacing/>
        <w:rPr>
          <w:rFonts w:ascii="Times New Roman" w:hAnsi="Times New Roman"/>
          <w:b/>
          <w:color w:val="000000"/>
          <w:sz w:val="24"/>
          <w:szCs w:val="24"/>
        </w:rPr>
      </w:pPr>
      <w:bookmarkStart w:id="33" w:name="_Toc528108457"/>
      <w:r w:rsidRPr="004941AD">
        <w:rPr>
          <w:rFonts w:ascii="Times New Roman" w:hAnsi="Times New Roman"/>
          <w:b/>
          <w:color w:val="000000"/>
          <w:sz w:val="24"/>
          <w:szCs w:val="24"/>
        </w:rPr>
        <w:t xml:space="preserve">3.1. </w:t>
      </w:r>
      <w:r w:rsidR="00521830" w:rsidRPr="004941AD">
        <w:rPr>
          <w:rFonts w:ascii="Times New Roman" w:hAnsi="Times New Roman"/>
          <w:b/>
          <w:color w:val="000000"/>
          <w:sz w:val="24"/>
          <w:szCs w:val="24"/>
        </w:rPr>
        <w:t>Общие сведения</w:t>
      </w:r>
      <w:bookmarkEnd w:id="33"/>
    </w:p>
    <w:p w14:paraId="4440CDC1" w14:textId="77777777" w:rsidR="001F2827" w:rsidRPr="004941AD" w:rsidRDefault="001F2827" w:rsidP="001F2827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Национальный банк внешнеэкономической деятельности Республики Узбекистан (</w:t>
      </w:r>
      <w:r w:rsidR="006F60E3" w:rsidRPr="004941AD">
        <w:rPr>
          <w:rFonts w:ascii="Times New Roman" w:hAnsi="Times New Roman"/>
          <w:color w:val="000000"/>
          <w:sz w:val="24"/>
          <w:szCs w:val="24"/>
        </w:rPr>
        <w:t>Узнацбанк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) </w:t>
      </w:r>
      <w:r w:rsidR="006F60E3" w:rsidRPr="004941AD">
        <w:rPr>
          <w:rFonts w:ascii="Times New Roman" w:hAnsi="Times New Roman"/>
          <w:color w:val="000000"/>
          <w:sz w:val="24"/>
          <w:szCs w:val="24"/>
        </w:rPr>
        <w:t>-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универсальный коммерческий банк</w:t>
      </w:r>
      <w:r w:rsidR="006F60E3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Узбекистана, создан в сентябре 1991 г.; </w:t>
      </w:r>
      <w:r w:rsidRPr="004941AD">
        <w:rPr>
          <w:rFonts w:ascii="Times New Roman" w:hAnsi="Times New Roman"/>
          <w:color w:val="000000"/>
          <w:sz w:val="24"/>
          <w:szCs w:val="24"/>
        </w:rPr>
        <w:lastRenderedPageBreak/>
        <w:t>является крупнейшим банком страны по объёму активов, сочетающим функции проектного финансирования, универсального коммерческого, инвестиционного и сберегательного банков.</w:t>
      </w:r>
    </w:p>
    <w:p w14:paraId="05223178" w14:textId="77777777" w:rsidR="001F2827" w:rsidRPr="004941AD" w:rsidRDefault="00B90BFF" w:rsidP="001F2827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Узнацбанк</w:t>
      </w:r>
      <w:r w:rsidR="001F2827" w:rsidRPr="004941AD">
        <w:rPr>
          <w:rFonts w:ascii="Times New Roman" w:hAnsi="Times New Roman"/>
          <w:color w:val="000000"/>
          <w:sz w:val="24"/>
          <w:szCs w:val="24"/>
        </w:rPr>
        <w:t xml:space="preserve"> является</w:t>
      </w:r>
      <w:r w:rsidR="006F60E3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F2827" w:rsidRPr="004941AD">
        <w:rPr>
          <w:rFonts w:ascii="Times New Roman" w:hAnsi="Times New Roman"/>
          <w:color w:val="000000"/>
          <w:sz w:val="24"/>
          <w:szCs w:val="24"/>
        </w:rPr>
        <w:t>универсальным</w:t>
      </w:r>
      <w:r w:rsidR="006F60E3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F2827" w:rsidRPr="004941AD">
        <w:rPr>
          <w:rFonts w:ascii="Times New Roman" w:hAnsi="Times New Roman"/>
          <w:color w:val="000000"/>
          <w:sz w:val="24"/>
          <w:szCs w:val="24"/>
        </w:rPr>
        <w:t>коммерческим банком, предоставляющим весь спектр банковских услуг, включая инвестиционный бизнес, проектное и внешнеторговое финансирование, управление активами, расчётно-кассовое обслуживание частных и корпоративных клиентов, ипотечное и потребительское кредитование. Банк обладает разветвлённой филиальной сетью.</w:t>
      </w:r>
    </w:p>
    <w:p w14:paraId="0BD07F98" w14:textId="77777777" w:rsidR="001F2827" w:rsidRPr="004941AD" w:rsidRDefault="001F2827" w:rsidP="001F2827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 настоящий момент, стратегическая цель банка выйти на качественно новый путь развития - банк расширяет свою клиентскую базу юридических лиц, стремится к качественному улучшению банковского сервиса и расширению ассортимента предлагаемых услуг.</w:t>
      </w:r>
    </w:p>
    <w:p w14:paraId="58BBAA22" w14:textId="77777777" w:rsidR="001F2827" w:rsidRPr="004941AD" w:rsidRDefault="001F2827" w:rsidP="001F2827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В миссии Банка заявлены задачи по созданию финансового института, способного на уровне международных стандартов обслуживать внешнеторговые операции отечественных компаний, содействовать повышению экспортного потенциала страны, привлекать в экономику Узбекистана иностранные инвестиции, передовые технологии. По сути, сегодня </w:t>
      </w:r>
      <w:r w:rsidR="00B90BFF" w:rsidRPr="004941AD">
        <w:rPr>
          <w:rFonts w:ascii="Times New Roman" w:hAnsi="Times New Roman"/>
          <w:color w:val="000000"/>
          <w:sz w:val="24"/>
          <w:szCs w:val="24"/>
        </w:rPr>
        <w:t>Узнацбанк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является «визитной карточкой» банковской системы страны на международных финансовых рынках. Опираясь на консервативную, взвешенную политику, Банк выработал эффективные механизмы управления, стратегию роста. Это позволило ему уверенно и динамично развиваться, добившись прочной репутации профессионального финансового института, надежного партнера своих клиентов.</w:t>
      </w:r>
    </w:p>
    <w:p w14:paraId="327AB1DE" w14:textId="77777777" w:rsidR="001F2827" w:rsidRPr="004941AD" w:rsidRDefault="001F2827" w:rsidP="001F2827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Банк стал активным проводником рыночных преобразований. Оптимально сочетая функции банка проектного финансирования, универсального коммерческого, инвестиционного и сберегательного банков, </w:t>
      </w:r>
      <w:r w:rsidR="00B90BFF" w:rsidRPr="004941AD">
        <w:rPr>
          <w:rFonts w:ascii="Times New Roman" w:hAnsi="Times New Roman"/>
          <w:color w:val="000000"/>
          <w:sz w:val="24"/>
          <w:szCs w:val="24"/>
        </w:rPr>
        <w:t>Узнацбанк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способствует успешному вхождению Узбекистана в рыночную экономику. </w:t>
      </w:r>
    </w:p>
    <w:p w14:paraId="2806717C" w14:textId="77777777" w:rsidR="006F3FA9" w:rsidRPr="004941AD" w:rsidRDefault="006F3FA9" w:rsidP="006F3FA9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В настоящий момент Банк оперирует развитой филиальной сетью, состоящей из Республиканского аппарата и </w:t>
      </w:r>
      <w:r w:rsidR="006F60E3" w:rsidRPr="004941AD">
        <w:rPr>
          <w:rFonts w:ascii="Times New Roman" w:hAnsi="Times New Roman"/>
          <w:color w:val="000000"/>
          <w:sz w:val="24"/>
          <w:szCs w:val="24"/>
        </w:rPr>
        <w:t>73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филиалов. Ниже приведена филиальная структура Банка:</w:t>
      </w:r>
    </w:p>
    <w:p w14:paraId="1A3C61BD" w14:textId="77777777" w:rsidR="006F3FA9" w:rsidRPr="004941AD" w:rsidRDefault="006F3FA9" w:rsidP="006F3FA9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197E5246" w14:textId="77777777" w:rsidR="006F3FA9" w:rsidRPr="004941AD" w:rsidRDefault="006F3FA9" w:rsidP="00C72E43">
      <w:pPr>
        <w:spacing w:after="0"/>
        <w:contextualSpacing/>
        <w:jc w:val="right"/>
        <w:rPr>
          <w:rFonts w:ascii="Times New Roman" w:hAnsi="Times New Roman"/>
          <w:b/>
          <w:color w:val="000000"/>
          <w:sz w:val="24"/>
          <w:szCs w:val="24"/>
        </w:rPr>
      </w:pPr>
      <w:r w:rsidRPr="004941AD">
        <w:rPr>
          <w:rFonts w:ascii="Times New Roman" w:hAnsi="Times New Roman"/>
          <w:b/>
          <w:color w:val="000000"/>
          <w:sz w:val="24"/>
          <w:szCs w:val="24"/>
        </w:rPr>
        <w:t xml:space="preserve">Таблица 3.1.1. </w:t>
      </w:r>
      <w:bookmarkStart w:id="34" w:name="_Hlk13066130"/>
      <w:r w:rsidRPr="004941AD">
        <w:rPr>
          <w:rFonts w:ascii="Times New Roman" w:hAnsi="Times New Roman"/>
          <w:b/>
          <w:color w:val="000000"/>
          <w:sz w:val="24"/>
          <w:szCs w:val="24"/>
        </w:rPr>
        <w:t>Разветвлённая структура филиальной сети Банка</w:t>
      </w:r>
      <w:bookmarkEnd w:id="34"/>
    </w:p>
    <w:tbl>
      <w:tblPr>
        <w:tblW w:w="986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5277"/>
        <w:gridCol w:w="1881"/>
        <w:gridCol w:w="1748"/>
      </w:tblGrid>
      <w:tr w:rsidR="00892099" w:rsidRPr="00A77A49" w14:paraId="56089B82" w14:textId="77777777" w:rsidTr="00A77A49">
        <w:trPr>
          <w:trHeight w:val="20"/>
        </w:trPr>
        <w:tc>
          <w:tcPr>
            <w:tcW w:w="960" w:type="dxa"/>
            <w:shd w:val="clear" w:color="auto" w:fill="2E74B5"/>
            <w:vAlign w:val="center"/>
            <w:hideMark/>
          </w:tcPr>
          <w:p w14:paraId="1E270D44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A77A49">
              <w:rPr>
                <w:rFonts w:ascii="Times New Roman" w:hAnsi="Times New Roman"/>
                <w:b/>
                <w:bCs/>
                <w:color w:val="FFFFFF"/>
              </w:rPr>
              <w:t>№</w:t>
            </w:r>
          </w:p>
        </w:tc>
        <w:tc>
          <w:tcPr>
            <w:tcW w:w="5277" w:type="dxa"/>
            <w:shd w:val="clear" w:color="auto" w:fill="2E74B5"/>
            <w:vAlign w:val="center"/>
            <w:hideMark/>
          </w:tcPr>
          <w:p w14:paraId="5B34A844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A77A49">
              <w:rPr>
                <w:rFonts w:ascii="Times New Roman" w:hAnsi="Times New Roman"/>
                <w:b/>
                <w:bCs/>
                <w:color w:val="FFFFFF"/>
              </w:rPr>
              <w:t>Наименование подразделения</w:t>
            </w:r>
          </w:p>
        </w:tc>
        <w:tc>
          <w:tcPr>
            <w:tcW w:w="1881" w:type="dxa"/>
            <w:shd w:val="clear" w:color="auto" w:fill="2E74B5"/>
            <w:vAlign w:val="center"/>
            <w:hideMark/>
          </w:tcPr>
          <w:p w14:paraId="0E282C3F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A77A49">
              <w:rPr>
                <w:rFonts w:ascii="Times New Roman" w:hAnsi="Times New Roman"/>
                <w:b/>
                <w:bCs/>
                <w:color w:val="FFFFFF"/>
              </w:rPr>
              <w:t>Количество сотрудников</w:t>
            </w:r>
          </w:p>
        </w:tc>
        <w:tc>
          <w:tcPr>
            <w:tcW w:w="1748" w:type="dxa"/>
            <w:shd w:val="clear" w:color="auto" w:fill="2E74B5"/>
            <w:vAlign w:val="center"/>
            <w:hideMark/>
          </w:tcPr>
          <w:p w14:paraId="363623CF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A77A49">
              <w:rPr>
                <w:rFonts w:ascii="Times New Roman" w:hAnsi="Times New Roman"/>
                <w:b/>
                <w:bCs/>
                <w:color w:val="FFFFFF"/>
              </w:rPr>
              <w:t>Количество филиалов</w:t>
            </w:r>
          </w:p>
        </w:tc>
      </w:tr>
      <w:tr w:rsidR="00B90327" w:rsidRPr="00A77A49" w14:paraId="7B73486E" w14:textId="77777777" w:rsidTr="00A77A49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42A5DE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5277" w:type="dxa"/>
            <w:shd w:val="clear" w:color="auto" w:fill="auto"/>
            <w:noWrap/>
            <w:vAlign w:val="bottom"/>
            <w:hideMark/>
          </w:tcPr>
          <w:p w14:paraId="4EE1EEBE" w14:textId="77777777" w:rsidR="006F60E3" w:rsidRPr="00A77A49" w:rsidRDefault="006F60E3" w:rsidP="0083308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Республиканский аппарат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4C90D899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838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6BD23CCC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B90327" w:rsidRPr="00A77A49" w14:paraId="4015DBF5" w14:textId="77777777" w:rsidTr="00A77A49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AE9A93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5277" w:type="dxa"/>
            <w:shd w:val="clear" w:color="auto" w:fill="auto"/>
            <w:noWrap/>
            <w:vAlign w:val="bottom"/>
            <w:hideMark/>
          </w:tcPr>
          <w:p w14:paraId="156CC190" w14:textId="77777777" w:rsidR="006F60E3" w:rsidRPr="00A77A49" w:rsidRDefault="006F60E3" w:rsidP="0083308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ГУ по г. Ташкент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084A61B8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1617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2893905C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16</w:t>
            </w:r>
          </w:p>
        </w:tc>
      </w:tr>
      <w:tr w:rsidR="00B90327" w:rsidRPr="00A77A49" w14:paraId="36A21621" w14:textId="77777777" w:rsidTr="00A77A49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A42B3C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5277" w:type="dxa"/>
            <w:shd w:val="clear" w:color="auto" w:fill="auto"/>
            <w:noWrap/>
            <w:vAlign w:val="bottom"/>
            <w:hideMark/>
          </w:tcPr>
          <w:p w14:paraId="321B5F7C" w14:textId="77777777" w:rsidR="006F60E3" w:rsidRPr="00A77A49" w:rsidRDefault="006F60E3" w:rsidP="0083308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Ташкентское областное отделение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5F2AE4D9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353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0B9A39A5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6</w:t>
            </w:r>
          </w:p>
        </w:tc>
      </w:tr>
      <w:tr w:rsidR="00B90327" w:rsidRPr="00A77A49" w14:paraId="346601B4" w14:textId="77777777" w:rsidTr="00A77A49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37C9C2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5277" w:type="dxa"/>
            <w:shd w:val="clear" w:color="auto" w:fill="auto"/>
            <w:noWrap/>
            <w:vAlign w:val="bottom"/>
            <w:hideMark/>
          </w:tcPr>
          <w:p w14:paraId="0E43BBD2" w14:textId="77777777" w:rsidR="006F60E3" w:rsidRPr="00A77A49" w:rsidRDefault="006F60E3" w:rsidP="0083308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Ферганское отделение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57891E70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329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4261938B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5</w:t>
            </w:r>
          </w:p>
        </w:tc>
      </w:tr>
      <w:tr w:rsidR="00B90327" w:rsidRPr="00A77A49" w14:paraId="15546423" w14:textId="77777777" w:rsidTr="00A77A49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5C37CC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5277" w:type="dxa"/>
            <w:shd w:val="clear" w:color="auto" w:fill="auto"/>
            <w:noWrap/>
            <w:vAlign w:val="bottom"/>
            <w:hideMark/>
          </w:tcPr>
          <w:p w14:paraId="14D56C0C" w14:textId="77777777" w:rsidR="006F60E3" w:rsidRPr="00A77A49" w:rsidRDefault="006F60E3" w:rsidP="0083308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Бухарское отделение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5A9EC127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361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1764E93C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7</w:t>
            </w:r>
          </w:p>
        </w:tc>
      </w:tr>
      <w:tr w:rsidR="00B90327" w:rsidRPr="00A77A49" w14:paraId="47459580" w14:textId="77777777" w:rsidTr="00A77A49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92552D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5277" w:type="dxa"/>
            <w:shd w:val="clear" w:color="auto" w:fill="auto"/>
            <w:noWrap/>
            <w:vAlign w:val="bottom"/>
            <w:hideMark/>
          </w:tcPr>
          <w:p w14:paraId="45DA7D9B" w14:textId="77777777" w:rsidR="006F60E3" w:rsidRPr="00A77A49" w:rsidRDefault="006F60E3" w:rsidP="0083308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proofErr w:type="spellStart"/>
            <w:r w:rsidRPr="00A77A49">
              <w:rPr>
                <w:rFonts w:ascii="Times New Roman" w:hAnsi="Times New Roman"/>
                <w:color w:val="000000"/>
              </w:rPr>
              <w:t>Навоийское</w:t>
            </w:r>
            <w:proofErr w:type="spellEnd"/>
            <w:r w:rsidRPr="00A77A49">
              <w:rPr>
                <w:rFonts w:ascii="Times New Roman" w:hAnsi="Times New Roman"/>
                <w:color w:val="000000"/>
              </w:rPr>
              <w:t xml:space="preserve"> отделение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6A11907A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270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3EE08B1C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5</w:t>
            </w:r>
          </w:p>
        </w:tc>
      </w:tr>
      <w:tr w:rsidR="00B90327" w:rsidRPr="00A77A49" w14:paraId="41CA71AF" w14:textId="77777777" w:rsidTr="00A77A49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8531A8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5277" w:type="dxa"/>
            <w:shd w:val="clear" w:color="auto" w:fill="auto"/>
            <w:noWrap/>
            <w:vAlign w:val="bottom"/>
            <w:hideMark/>
          </w:tcPr>
          <w:p w14:paraId="37CED1EC" w14:textId="77777777" w:rsidR="006F60E3" w:rsidRPr="00A77A49" w:rsidRDefault="006F60E3" w:rsidP="0083308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Самаркандское отделение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1458270D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376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14DEC8CF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6</w:t>
            </w:r>
          </w:p>
        </w:tc>
      </w:tr>
      <w:tr w:rsidR="00B90327" w:rsidRPr="00A77A49" w14:paraId="39F9D514" w14:textId="77777777" w:rsidTr="00A77A49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78212A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5277" w:type="dxa"/>
            <w:shd w:val="clear" w:color="auto" w:fill="auto"/>
            <w:noWrap/>
            <w:vAlign w:val="bottom"/>
            <w:hideMark/>
          </w:tcPr>
          <w:p w14:paraId="319D12E3" w14:textId="77777777" w:rsidR="006F60E3" w:rsidRPr="00A77A49" w:rsidRDefault="006F60E3" w:rsidP="0083308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Каракалпакское отделение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71EA6501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211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4831CFB3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B90327" w:rsidRPr="00A77A49" w14:paraId="57759B00" w14:textId="77777777" w:rsidTr="00A77A49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702BF2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5277" w:type="dxa"/>
            <w:shd w:val="clear" w:color="auto" w:fill="auto"/>
            <w:noWrap/>
            <w:vAlign w:val="bottom"/>
            <w:hideMark/>
          </w:tcPr>
          <w:p w14:paraId="2A52A7ED" w14:textId="77777777" w:rsidR="006F60E3" w:rsidRPr="00A77A49" w:rsidRDefault="006F60E3" w:rsidP="0083308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Джизакское отделение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4000EDBD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173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7EAD3FCD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B90327" w:rsidRPr="00A77A49" w14:paraId="71D2549D" w14:textId="77777777" w:rsidTr="00A77A49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C82ED5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5277" w:type="dxa"/>
            <w:shd w:val="clear" w:color="auto" w:fill="auto"/>
            <w:noWrap/>
            <w:vAlign w:val="bottom"/>
            <w:hideMark/>
          </w:tcPr>
          <w:p w14:paraId="7BB9876E" w14:textId="77777777" w:rsidR="006F60E3" w:rsidRPr="00A77A49" w:rsidRDefault="006F60E3" w:rsidP="0083308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proofErr w:type="spellStart"/>
            <w:r w:rsidRPr="00A77A49">
              <w:rPr>
                <w:rFonts w:ascii="Times New Roman" w:hAnsi="Times New Roman"/>
                <w:color w:val="000000"/>
              </w:rPr>
              <w:t>Ургенчское</w:t>
            </w:r>
            <w:proofErr w:type="spellEnd"/>
            <w:r w:rsidRPr="00A77A49">
              <w:rPr>
                <w:rFonts w:ascii="Times New Roman" w:hAnsi="Times New Roman"/>
                <w:color w:val="000000"/>
              </w:rPr>
              <w:t xml:space="preserve"> отделение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178D6FF0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287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280C1019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6</w:t>
            </w:r>
          </w:p>
        </w:tc>
      </w:tr>
      <w:tr w:rsidR="00B90327" w:rsidRPr="00A77A49" w14:paraId="5DA7E41F" w14:textId="77777777" w:rsidTr="00A77A49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04FA74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5277" w:type="dxa"/>
            <w:shd w:val="clear" w:color="auto" w:fill="auto"/>
            <w:noWrap/>
            <w:vAlign w:val="bottom"/>
            <w:hideMark/>
          </w:tcPr>
          <w:p w14:paraId="330911E1" w14:textId="77777777" w:rsidR="006F60E3" w:rsidRPr="00A77A49" w:rsidRDefault="006F60E3" w:rsidP="0083308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Андижанское отделение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7DFFA121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263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52D55843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B90327" w:rsidRPr="00A77A49" w14:paraId="271047AD" w14:textId="77777777" w:rsidTr="00A77A49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E754AD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5277" w:type="dxa"/>
            <w:shd w:val="clear" w:color="auto" w:fill="auto"/>
            <w:noWrap/>
            <w:vAlign w:val="bottom"/>
            <w:hideMark/>
          </w:tcPr>
          <w:p w14:paraId="21A83B67" w14:textId="77777777" w:rsidR="006F60E3" w:rsidRPr="00A77A49" w:rsidRDefault="006F60E3" w:rsidP="0083308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Наманганское отделение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4DFBADFE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265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4B4EBF5E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5</w:t>
            </w:r>
          </w:p>
        </w:tc>
      </w:tr>
      <w:tr w:rsidR="00B90327" w:rsidRPr="00A77A49" w14:paraId="750F1E5A" w14:textId="77777777" w:rsidTr="00A77A49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9A791C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5277" w:type="dxa"/>
            <w:shd w:val="clear" w:color="auto" w:fill="auto"/>
            <w:noWrap/>
            <w:vAlign w:val="bottom"/>
            <w:hideMark/>
          </w:tcPr>
          <w:p w14:paraId="5F250907" w14:textId="77777777" w:rsidR="006F60E3" w:rsidRPr="00A77A49" w:rsidRDefault="006F60E3" w:rsidP="0083308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proofErr w:type="spellStart"/>
            <w:r w:rsidRPr="00A77A49">
              <w:rPr>
                <w:rFonts w:ascii="Times New Roman" w:hAnsi="Times New Roman"/>
                <w:color w:val="000000"/>
              </w:rPr>
              <w:t>Термезское</w:t>
            </w:r>
            <w:proofErr w:type="spellEnd"/>
            <w:r w:rsidRPr="00A77A49">
              <w:rPr>
                <w:rFonts w:ascii="Times New Roman" w:hAnsi="Times New Roman"/>
                <w:color w:val="000000"/>
              </w:rPr>
              <w:t xml:space="preserve"> отделение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2AD833ED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196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434CD188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B90327" w:rsidRPr="00A77A49" w14:paraId="69A29C15" w14:textId="77777777" w:rsidTr="00A77A49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0C5BA1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5277" w:type="dxa"/>
            <w:shd w:val="clear" w:color="auto" w:fill="auto"/>
            <w:noWrap/>
            <w:vAlign w:val="bottom"/>
            <w:hideMark/>
          </w:tcPr>
          <w:p w14:paraId="55240FEC" w14:textId="77777777" w:rsidR="006F60E3" w:rsidRPr="00A77A49" w:rsidRDefault="006F60E3" w:rsidP="0083308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Сырдарьинское отделение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6383A1CE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65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4BE34A34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B90327" w:rsidRPr="00A77A49" w14:paraId="2BB68077" w14:textId="77777777" w:rsidTr="00A77A49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4AC0C0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5277" w:type="dxa"/>
            <w:shd w:val="clear" w:color="auto" w:fill="auto"/>
            <w:noWrap/>
            <w:vAlign w:val="bottom"/>
            <w:hideMark/>
          </w:tcPr>
          <w:p w14:paraId="34D1478A" w14:textId="77777777" w:rsidR="006F60E3" w:rsidRPr="00A77A49" w:rsidRDefault="006F60E3" w:rsidP="0083308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proofErr w:type="spellStart"/>
            <w:r w:rsidRPr="00A77A49">
              <w:rPr>
                <w:rFonts w:ascii="Times New Roman" w:hAnsi="Times New Roman"/>
                <w:color w:val="000000"/>
              </w:rPr>
              <w:t>Каршинское</w:t>
            </w:r>
            <w:proofErr w:type="spellEnd"/>
            <w:r w:rsidRPr="00A77A49">
              <w:rPr>
                <w:rFonts w:ascii="Times New Roman" w:hAnsi="Times New Roman"/>
                <w:color w:val="000000"/>
              </w:rPr>
              <w:t xml:space="preserve"> отделение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14:paraId="5BB23F0A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222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60294E87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4</w:t>
            </w:r>
          </w:p>
        </w:tc>
      </w:tr>
      <w:tr w:rsidR="00892099" w:rsidRPr="00A77A49" w14:paraId="2774C97A" w14:textId="77777777" w:rsidTr="00A77A49">
        <w:trPr>
          <w:trHeight w:val="20"/>
        </w:trPr>
        <w:tc>
          <w:tcPr>
            <w:tcW w:w="6237" w:type="dxa"/>
            <w:gridSpan w:val="2"/>
            <w:shd w:val="clear" w:color="auto" w:fill="2E74B5"/>
            <w:noWrap/>
            <w:vAlign w:val="center"/>
            <w:hideMark/>
          </w:tcPr>
          <w:p w14:paraId="136B0C88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A77A49">
              <w:rPr>
                <w:rFonts w:ascii="Times New Roman" w:hAnsi="Times New Roman"/>
                <w:b/>
                <w:bCs/>
                <w:color w:val="FFFFFF"/>
              </w:rPr>
              <w:t>ИТОГО:</w:t>
            </w:r>
          </w:p>
        </w:tc>
        <w:tc>
          <w:tcPr>
            <w:tcW w:w="1881" w:type="dxa"/>
            <w:shd w:val="clear" w:color="auto" w:fill="2E74B5"/>
            <w:noWrap/>
            <w:vAlign w:val="center"/>
            <w:hideMark/>
          </w:tcPr>
          <w:p w14:paraId="0CCC72D5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A77A49">
              <w:rPr>
                <w:rFonts w:ascii="Times New Roman" w:hAnsi="Times New Roman"/>
                <w:b/>
                <w:bCs/>
                <w:color w:val="FFFFFF"/>
              </w:rPr>
              <w:t>5826</w:t>
            </w:r>
          </w:p>
        </w:tc>
        <w:tc>
          <w:tcPr>
            <w:tcW w:w="1748" w:type="dxa"/>
            <w:shd w:val="clear" w:color="auto" w:fill="2E74B5"/>
            <w:noWrap/>
            <w:vAlign w:val="center"/>
            <w:hideMark/>
          </w:tcPr>
          <w:p w14:paraId="1A5E1C6A" w14:textId="77777777" w:rsidR="006F60E3" w:rsidRPr="00A77A49" w:rsidRDefault="006F60E3" w:rsidP="008330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A77A49">
              <w:rPr>
                <w:rFonts w:ascii="Times New Roman" w:hAnsi="Times New Roman"/>
                <w:b/>
                <w:bCs/>
                <w:color w:val="FFFFFF"/>
              </w:rPr>
              <w:t>74</w:t>
            </w:r>
          </w:p>
        </w:tc>
      </w:tr>
    </w:tbl>
    <w:p w14:paraId="46622549" w14:textId="77777777" w:rsidR="005A5A26" w:rsidRPr="004941AD" w:rsidRDefault="005A5A26" w:rsidP="006F3FA9">
      <w:pPr>
        <w:spacing w:after="0"/>
        <w:ind w:firstLine="709"/>
        <w:contextualSpacing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3E3D44CD" w14:textId="77777777" w:rsidR="009B38A1" w:rsidRPr="004941AD" w:rsidRDefault="009B38A1" w:rsidP="009B38A1">
      <w:pPr>
        <w:autoSpaceDE w:val="0"/>
        <w:autoSpaceDN w:val="0"/>
        <w:adjustRightInd w:val="0"/>
        <w:spacing w:line="23" w:lineRule="atLeast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Ориентировочное количество пользователей </w:t>
      </w:r>
      <w:r w:rsidR="0083308E" w:rsidRPr="004941AD">
        <w:rPr>
          <w:rFonts w:ascii="Times New Roman" w:hAnsi="Times New Roman"/>
          <w:color w:val="000000"/>
          <w:sz w:val="24"/>
          <w:szCs w:val="24"/>
        </w:rPr>
        <w:t xml:space="preserve">Системы 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составляет </w:t>
      </w:r>
      <w:r w:rsidR="0083308E" w:rsidRPr="004941AD">
        <w:rPr>
          <w:rFonts w:ascii="Times New Roman" w:hAnsi="Times New Roman"/>
          <w:color w:val="000000"/>
          <w:sz w:val="24"/>
          <w:szCs w:val="24"/>
        </w:rPr>
        <w:t>2</w:t>
      </w:r>
      <w:r w:rsidR="00F3723A" w:rsidRPr="004941AD">
        <w:rPr>
          <w:rFonts w:ascii="Times New Roman" w:hAnsi="Times New Roman"/>
          <w:color w:val="000000"/>
          <w:sz w:val="24"/>
          <w:szCs w:val="24"/>
        </w:rPr>
        <w:t>5</w:t>
      </w:r>
      <w:r w:rsidR="00385425" w:rsidRPr="004941AD">
        <w:rPr>
          <w:rFonts w:ascii="Times New Roman" w:hAnsi="Times New Roman"/>
          <w:color w:val="000000"/>
          <w:sz w:val="24"/>
          <w:szCs w:val="24"/>
        </w:rPr>
        <w:t xml:space="preserve"> пользователей (из которых не менее 15 одновременных сессий пользователей), </w:t>
      </w:r>
      <w:r w:rsidRPr="004941AD">
        <w:rPr>
          <w:rFonts w:ascii="Times New Roman" w:hAnsi="Times New Roman"/>
          <w:color w:val="000000"/>
          <w:sz w:val="24"/>
          <w:szCs w:val="24"/>
        </w:rPr>
        <w:t>занимающи</w:t>
      </w:r>
      <w:r w:rsidR="009E116D" w:rsidRPr="004941AD">
        <w:rPr>
          <w:rFonts w:ascii="Times New Roman" w:hAnsi="Times New Roman"/>
          <w:color w:val="000000"/>
          <w:sz w:val="24"/>
          <w:szCs w:val="24"/>
        </w:rPr>
        <w:t>х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ся </w:t>
      </w:r>
      <w:r w:rsidR="0083308E" w:rsidRPr="004941AD">
        <w:rPr>
          <w:rFonts w:ascii="Times New Roman" w:hAnsi="Times New Roman"/>
          <w:color w:val="000000"/>
          <w:sz w:val="24"/>
          <w:szCs w:val="24"/>
        </w:rPr>
        <w:t>обнаружени</w:t>
      </w:r>
      <w:r w:rsidR="009E116D" w:rsidRPr="004941AD">
        <w:rPr>
          <w:rFonts w:ascii="Times New Roman" w:hAnsi="Times New Roman"/>
          <w:color w:val="000000"/>
          <w:sz w:val="24"/>
          <w:szCs w:val="24"/>
        </w:rPr>
        <w:t>ем</w:t>
      </w:r>
      <w:r w:rsidR="0083308E" w:rsidRPr="004941AD">
        <w:rPr>
          <w:rFonts w:ascii="Times New Roman" w:hAnsi="Times New Roman"/>
          <w:color w:val="000000"/>
          <w:sz w:val="24"/>
          <w:szCs w:val="24"/>
        </w:rPr>
        <w:t>, расследовани</w:t>
      </w:r>
      <w:r w:rsidR="009E116D" w:rsidRPr="004941AD">
        <w:rPr>
          <w:rFonts w:ascii="Times New Roman" w:hAnsi="Times New Roman"/>
          <w:color w:val="000000"/>
          <w:sz w:val="24"/>
          <w:szCs w:val="24"/>
        </w:rPr>
        <w:t>ем</w:t>
      </w:r>
      <w:r w:rsidR="0083308E" w:rsidRPr="004941AD">
        <w:rPr>
          <w:rFonts w:ascii="Times New Roman" w:hAnsi="Times New Roman"/>
          <w:color w:val="000000"/>
          <w:sz w:val="24"/>
          <w:szCs w:val="24"/>
        </w:rPr>
        <w:t xml:space="preserve"> и сообщени</w:t>
      </w:r>
      <w:r w:rsidR="009E116D" w:rsidRPr="004941AD">
        <w:rPr>
          <w:rFonts w:ascii="Times New Roman" w:hAnsi="Times New Roman"/>
          <w:color w:val="000000"/>
          <w:sz w:val="24"/>
          <w:szCs w:val="24"/>
        </w:rPr>
        <w:t>ем</w:t>
      </w:r>
      <w:r w:rsidR="0083308E" w:rsidRPr="004941AD">
        <w:rPr>
          <w:rFonts w:ascii="Times New Roman" w:hAnsi="Times New Roman"/>
          <w:color w:val="000000"/>
          <w:sz w:val="24"/>
          <w:szCs w:val="24"/>
        </w:rPr>
        <w:t xml:space="preserve"> о </w:t>
      </w:r>
      <w:r w:rsidR="009E116D" w:rsidRPr="004941AD">
        <w:rPr>
          <w:rFonts w:ascii="Times New Roman" w:hAnsi="Times New Roman"/>
          <w:color w:val="000000"/>
          <w:sz w:val="24"/>
          <w:szCs w:val="24"/>
        </w:rPr>
        <w:t>подозрительных</w:t>
      </w:r>
      <w:r w:rsidR="0083308E" w:rsidRPr="004941AD">
        <w:rPr>
          <w:rFonts w:ascii="Times New Roman" w:hAnsi="Times New Roman"/>
          <w:color w:val="000000"/>
          <w:sz w:val="24"/>
          <w:szCs w:val="24"/>
        </w:rPr>
        <w:t xml:space="preserve"> действиях по отмыванию денег и финансированию терроризма.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4F8539CC" w14:textId="77777777" w:rsidR="009B38A1" w:rsidRPr="004941AD" w:rsidRDefault="009B38A1" w:rsidP="009B38A1">
      <w:pPr>
        <w:autoSpaceDE w:val="0"/>
        <w:autoSpaceDN w:val="0"/>
        <w:adjustRightInd w:val="0"/>
        <w:spacing w:line="23" w:lineRule="atLeast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45073255" w14:textId="77777777" w:rsidR="007647BD" w:rsidRPr="004941AD" w:rsidRDefault="001F2827" w:rsidP="001F2827">
      <w:pPr>
        <w:pStyle w:val="2"/>
        <w:spacing w:before="0"/>
        <w:contextualSpacing/>
        <w:rPr>
          <w:rFonts w:ascii="Times New Roman" w:hAnsi="Times New Roman"/>
          <w:sz w:val="24"/>
          <w:szCs w:val="24"/>
        </w:rPr>
      </w:pPr>
      <w:bookmarkStart w:id="35" w:name="_Toc528108458"/>
      <w:r w:rsidRPr="004941AD">
        <w:rPr>
          <w:rFonts w:ascii="Times New Roman" w:hAnsi="Times New Roman"/>
          <w:sz w:val="24"/>
          <w:szCs w:val="24"/>
        </w:rPr>
        <w:t xml:space="preserve">3.2. </w:t>
      </w:r>
      <w:r w:rsidR="00365AA6" w:rsidRPr="004941AD">
        <w:rPr>
          <w:rFonts w:ascii="Times New Roman" w:hAnsi="Times New Roman"/>
          <w:sz w:val="24"/>
          <w:szCs w:val="24"/>
        </w:rPr>
        <w:t>Архитектура и п</w:t>
      </w:r>
      <w:r w:rsidR="00D85B34" w:rsidRPr="004941AD">
        <w:rPr>
          <w:rFonts w:ascii="Times New Roman" w:hAnsi="Times New Roman"/>
          <w:sz w:val="24"/>
          <w:szCs w:val="24"/>
        </w:rPr>
        <w:t>рограммно-а</w:t>
      </w:r>
      <w:r w:rsidR="008662B3" w:rsidRPr="004941AD">
        <w:rPr>
          <w:rFonts w:ascii="Times New Roman" w:hAnsi="Times New Roman"/>
          <w:sz w:val="24"/>
          <w:szCs w:val="24"/>
        </w:rPr>
        <w:t xml:space="preserve">ппаратный состав </w:t>
      </w:r>
      <w:r w:rsidR="000E4307" w:rsidRPr="004941AD">
        <w:rPr>
          <w:rFonts w:ascii="Times New Roman" w:hAnsi="Times New Roman"/>
          <w:sz w:val="24"/>
          <w:szCs w:val="24"/>
        </w:rPr>
        <w:t>ИТ-</w:t>
      </w:r>
      <w:r w:rsidR="008662B3" w:rsidRPr="004941AD">
        <w:rPr>
          <w:rFonts w:ascii="Times New Roman" w:hAnsi="Times New Roman"/>
          <w:sz w:val="24"/>
          <w:szCs w:val="24"/>
        </w:rPr>
        <w:t>комплекса</w:t>
      </w:r>
      <w:bookmarkEnd w:id="35"/>
    </w:p>
    <w:p w14:paraId="4022BDF2" w14:textId="77777777" w:rsidR="00E96E81" w:rsidRPr="004941AD" w:rsidRDefault="00E96E81" w:rsidP="00E96E81">
      <w:pPr>
        <w:pStyle w:val="ab"/>
        <w:shd w:val="clear" w:color="auto" w:fill="FFFFFF"/>
        <w:spacing w:before="0" w:beforeAutospacing="0" w:after="0" w:afterAutospacing="0" w:line="23" w:lineRule="atLeast"/>
        <w:ind w:firstLine="709"/>
        <w:contextualSpacing/>
        <w:jc w:val="both"/>
        <w:rPr>
          <w:color w:val="000000"/>
        </w:rPr>
      </w:pPr>
      <w:r w:rsidRPr="004941AD">
        <w:rPr>
          <w:color w:val="000000"/>
        </w:rPr>
        <w:t xml:space="preserve">Приобретаемое в рамках проекта оборудование планируется разместить путем встраивания в текущую информационную сеть </w:t>
      </w:r>
      <w:proofErr w:type="spellStart"/>
      <w:r w:rsidRPr="004941AD">
        <w:rPr>
          <w:color w:val="000000"/>
        </w:rPr>
        <w:t>Узнацбанка</w:t>
      </w:r>
      <w:proofErr w:type="spellEnd"/>
      <w:r w:rsidRPr="004941AD">
        <w:rPr>
          <w:color w:val="000000"/>
        </w:rPr>
        <w:t xml:space="preserve">, располагающегося по адресу: Республика Узбекистан 100084, г. Ташкент, проспект А. </w:t>
      </w:r>
      <w:proofErr w:type="spellStart"/>
      <w:r w:rsidRPr="004941AD">
        <w:rPr>
          <w:color w:val="000000"/>
        </w:rPr>
        <w:t>Темура</w:t>
      </w:r>
      <w:proofErr w:type="spellEnd"/>
      <w:r w:rsidRPr="004941AD">
        <w:rPr>
          <w:color w:val="000000"/>
        </w:rPr>
        <w:t>, 101 и имеющую необходимую информационную инфраструктуру: серверные комнаты, информационно-коммуникационную систему, сетевую инфраструктуру, энерго и водоснабжение и пр.</w:t>
      </w:r>
    </w:p>
    <w:p w14:paraId="0FDDC94E" w14:textId="77777777" w:rsidR="00E96E81" w:rsidRPr="004941AD" w:rsidRDefault="00E96E81" w:rsidP="00E96E81">
      <w:pPr>
        <w:spacing w:line="23" w:lineRule="atLeast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Текущая информационная вычислительная сеть Узнацбанк представляет собой систему из двух географически разнесённых вычислительных центров (ВЦ) - Основной центр (Головной офис) и Резервный Центр (МБРЦ). Каждый ВЦ состоит из серверов баз данных, а также подключенных к ним систем хранения данных. В основном и резервном ВЦ также функционируют сервера приложений, состоящие из </w:t>
      </w: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Rack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 xml:space="preserve"> и стоечных серверов.</w:t>
      </w:r>
    </w:p>
    <w:p w14:paraId="4A806763" w14:textId="77777777" w:rsidR="00E96E81" w:rsidRPr="004941AD" w:rsidRDefault="00E96E81" w:rsidP="00E96E81">
      <w:pPr>
        <w:spacing w:line="23" w:lineRule="atLeast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В случае выхода из строя Основного Центра информационной системы банка, включение и перераспределение ресурсов Автоматизированной банковской системы в Резервный Центр производится автоматически, используется кластерное программное обеспечение IBM </w:t>
      </w: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PowerHA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SystemMirror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>.</w:t>
      </w:r>
    </w:p>
    <w:p w14:paraId="3B0B27B1" w14:textId="77777777" w:rsidR="00E96E81" w:rsidRPr="004941AD" w:rsidRDefault="00E96E81" w:rsidP="00E96E81">
      <w:pPr>
        <w:spacing w:line="23" w:lineRule="atLeast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Действующая сетевая архитектура </w:t>
      </w: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Узнацбанка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 xml:space="preserve"> состоит из двух больших подсистем.</w:t>
      </w:r>
    </w:p>
    <w:p w14:paraId="35FE8C44" w14:textId="77777777" w:rsidR="00E96E81" w:rsidRPr="004941AD" w:rsidRDefault="00E96E81" w:rsidP="00E96E81">
      <w:pPr>
        <w:spacing w:line="23" w:lineRule="atLeast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Корпоративная сеть, построенная на собственной волоконно-оптической линии связи Узнацбанк - используется для связи между основным центром и МБРЦ, а также филиалами города Ташкента, имеющими собственные волоконно-оптические линии.</w:t>
      </w:r>
    </w:p>
    <w:p w14:paraId="0157D3D0" w14:textId="77777777" w:rsidR="00E96E81" w:rsidRPr="004941AD" w:rsidRDefault="00E96E81" w:rsidP="00E96E81">
      <w:pPr>
        <w:spacing w:line="23" w:lineRule="atLeast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Корпоративная сеть передачи данных Узнацбанк с использованием арендованных каналов связи у таких операторов как БТС и </w:t>
      </w: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Buzton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 xml:space="preserve"> - используется для связи между региональными филиалами банка.  </w:t>
      </w:r>
    </w:p>
    <w:p w14:paraId="21659480" w14:textId="77777777" w:rsidR="00E96E81" w:rsidRPr="004941AD" w:rsidRDefault="00E96E81" w:rsidP="00E96E81">
      <w:pPr>
        <w:spacing w:line="23" w:lineRule="atLeast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50FEC658" w14:textId="2BB6CA31" w:rsidR="00E96E81" w:rsidRPr="004941AD" w:rsidRDefault="00F17D52" w:rsidP="00E96E81">
      <w:pPr>
        <w:spacing w:line="23" w:lineRule="atLeast"/>
        <w:contextualSpacing/>
        <w:jc w:val="center"/>
        <w:rPr>
          <w:rFonts w:ascii="Times New Roman" w:hAnsi="Times New Roman"/>
          <w:i/>
          <w:color w:val="000000"/>
          <w:sz w:val="24"/>
          <w:szCs w:val="24"/>
        </w:rPr>
      </w:pPr>
      <w:r w:rsidRPr="004941AD">
        <w:rPr>
          <w:noProof/>
          <w:color w:val="000000"/>
          <w:lang w:eastAsia="ru-RU"/>
        </w:rPr>
        <w:drawing>
          <wp:inline distT="0" distB="0" distL="0" distR="0" wp14:anchorId="3F3D562F" wp14:editId="1325C9AE">
            <wp:extent cx="6074410" cy="480377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480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C0D20" w14:textId="77777777" w:rsidR="00E96E81" w:rsidRPr="004941AD" w:rsidRDefault="00E96E81" w:rsidP="00E96E81">
      <w:pPr>
        <w:spacing w:line="23" w:lineRule="atLeast"/>
        <w:contextualSpacing/>
        <w:jc w:val="center"/>
        <w:rPr>
          <w:rFonts w:ascii="Times New Roman" w:eastAsia="TimesNewRoman" w:hAnsi="Times New Roman"/>
          <w:b/>
          <w:bCs/>
          <w:color w:val="000000"/>
          <w:sz w:val="24"/>
          <w:szCs w:val="24"/>
        </w:rPr>
      </w:pPr>
      <w:r w:rsidRPr="004941AD">
        <w:rPr>
          <w:rFonts w:ascii="Times New Roman" w:eastAsia="TimesNewRoman" w:hAnsi="Times New Roman"/>
          <w:b/>
          <w:bCs/>
          <w:color w:val="000000"/>
          <w:sz w:val="24"/>
          <w:szCs w:val="24"/>
        </w:rPr>
        <w:lastRenderedPageBreak/>
        <w:t>Рисунок 3.2.1. Логическая схема существующих</w:t>
      </w:r>
    </w:p>
    <w:p w14:paraId="3E605D0A" w14:textId="77777777" w:rsidR="00E96E81" w:rsidRPr="004941AD" w:rsidRDefault="00E96E81" w:rsidP="00E96E81">
      <w:pPr>
        <w:spacing w:line="23" w:lineRule="atLeast"/>
        <w:contextualSpacing/>
        <w:jc w:val="center"/>
        <w:rPr>
          <w:rFonts w:ascii="Times New Roman" w:eastAsia="TimesNewRoman" w:hAnsi="Times New Roman"/>
          <w:b/>
          <w:bCs/>
          <w:color w:val="000000"/>
          <w:sz w:val="24"/>
          <w:szCs w:val="24"/>
        </w:rPr>
      </w:pPr>
      <w:r w:rsidRPr="004941AD">
        <w:rPr>
          <w:rFonts w:ascii="Times New Roman" w:eastAsia="TimesNewRoman" w:hAnsi="Times New Roman"/>
          <w:b/>
          <w:bCs/>
          <w:color w:val="000000"/>
          <w:sz w:val="24"/>
          <w:szCs w:val="24"/>
        </w:rPr>
        <w:t>Центров Обработки Данных Узнацбанк</w:t>
      </w:r>
    </w:p>
    <w:p w14:paraId="11DE2F5D" w14:textId="77777777" w:rsidR="00E96E81" w:rsidRPr="004941AD" w:rsidRDefault="00E96E81" w:rsidP="00E96E81">
      <w:pPr>
        <w:pStyle w:val="ab"/>
        <w:spacing w:before="0" w:beforeAutospacing="0" w:after="0" w:afterAutospacing="0" w:line="23" w:lineRule="atLeast"/>
        <w:ind w:firstLine="709"/>
        <w:contextualSpacing/>
        <w:jc w:val="both"/>
        <w:rPr>
          <w:color w:val="000000"/>
        </w:rPr>
      </w:pPr>
    </w:p>
    <w:p w14:paraId="13CBB763" w14:textId="77777777" w:rsidR="00E96E81" w:rsidRPr="004941AD" w:rsidRDefault="00E96E81" w:rsidP="00E96E81">
      <w:pPr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Аппаратный состав комплекса можно разделить по принципу размещения целевых систем:</w:t>
      </w:r>
    </w:p>
    <w:p w14:paraId="09471813" w14:textId="77777777" w:rsidR="00E96E81" w:rsidRPr="004941AD" w:rsidRDefault="00E96E81" w:rsidP="00E96E81">
      <w:pPr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77352D8" w14:textId="77777777" w:rsidR="00E96E81" w:rsidRPr="004941AD" w:rsidRDefault="00E96E81" w:rsidP="00A77A49">
      <w:pPr>
        <w:ind w:firstLine="708"/>
        <w:contextualSpacing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Таблица 3.2.1</w:t>
      </w:r>
      <w:r w:rsidR="00E60718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bookmarkStart w:id="36" w:name="_Toc529534857"/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Автоматизированная банковская система</w:t>
      </w:r>
      <w:bookmarkEnd w:id="36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9"/>
        <w:gridCol w:w="4816"/>
      </w:tblGrid>
      <w:tr w:rsidR="00067D2A" w:rsidRPr="00A77A49" w14:paraId="5545AEEE" w14:textId="77777777" w:rsidTr="00A77A49">
        <w:trPr>
          <w:trHeight w:val="20"/>
          <w:jc w:val="center"/>
        </w:trPr>
        <w:tc>
          <w:tcPr>
            <w:tcW w:w="9345" w:type="dxa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2E74B5"/>
          </w:tcPr>
          <w:p w14:paraId="6E3DD5F3" w14:textId="77777777" w:rsidR="00E96E81" w:rsidRPr="00A77A49" w:rsidRDefault="00E96E81" w:rsidP="00304DB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A77A49">
              <w:rPr>
                <w:rFonts w:ascii="Times New Roman" w:hAnsi="Times New Roman"/>
                <w:b/>
                <w:bCs/>
                <w:color w:val="FFFFFF"/>
              </w:rPr>
              <w:t>ОСНОВНАЯ ТЕХНОЛОГИЧЕСКАЯ ПЛОЩАДКА</w:t>
            </w:r>
          </w:p>
        </w:tc>
      </w:tr>
      <w:tr w:rsidR="00067D2A" w:rsidRPr="00A77A49" w14:paraId="75DCC3AD" w14:textId="77777777" w:rsidTr="00A77A49">
        <w:trPr>
          <w:trHeight w:val="20"/>
          <w:jc w:val="center"/>
        </w:trPr>
        <w:tc>
          <w:tcPr>
            <w:tcW w:w="4529" w:type="dxa"/>
            <w:shd w:val="clear" w:color="auto" w:fill="2E74B5"/>
          </w:tcPr>
          <w:p w14:paraId="6D54D0C7" w14:textId="77777777" w:rsidR="00E96E81" w:rsidRPr="00A77A49" w:rsidRDefault="00E96E81" w:rsidP="00304DB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A77A49">
              <w:rPr>
                <w:rFonts w:ascii="Times New Roman" w:hAnsi="Times New Roman"/>
                <w:b/>
                <w:bCs/>
                <w:color w:val="FFFFFF"/>
              </w:rPr>
              <w:t>НАИМЕНОВАНИЕ ОБОРУДОВАНИЯ</w:t>
            </w:r>
          </w:p>
        </w:tc>
        <w:tc>
          <w:tcPr>
            <w:tcW w:w="4816" w:type="dxa"/>
            <w:shd w:val="clear" w:color="auto" w:fill="2E74B5"/>
          </w:tcPr>
          <w:p w14:paraId="69DA46D8" w14:textId="77777777" w:rsidR="00E96E81" w:rsidRPr="00A77A49" w:rsidRDefault="00E96E81" w:rsidP="00304DB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A77A49">
              <w:rPr>
                <w:rFonts w:ascii="Times New Roman" w:hAnsi="Times New Roman"/>
                <w:b/>
                <w:color w:val="FFFFFF"/>
              </w:rPr>
              <w:t>ТЕХНИЧЕСКИЕ ХАРАКТЕРИСТИКИ</w:t>
            </w:r>
          </w:p>
        </w:tc>
      </w:tr>
      <w:tr w:rsidR="00067D2A" w:rsidRPr="00A77A49" w14:paraId="429E9931" w14:textId="77777777" w:rsidTr="00A77A49">
        <w:trPr>
          <w:trHeight w:val="20"/>
          <w:jc w:val="center"/>
        </w:trPr>
        <w:tc>
          <w:tcPr>
            <w:tcW w:w="9345" w:type="dxa"/>
            <w:gridSpan w:val="2"/>
            <w:shd w:val="clear" w:color="auto" w:fill="2E74B5"/>
          </w:tcPr>
          <w:p w14:paraId="314BC3AD" w14:textId="77777777" w:rsidR="00E96E81" w:rsidRPr="00A77A49" w:rsidRDefault="00E96E81" w:rsidP="00304DB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FFFFFF"/>
              </w:rPr>
            </w:pPr>
            <w:r w:rsidRPr="00A77A49">
              <w:rPr>
                <w:rFonts w:ascii="Times New Roman" w:hAnsi="Times New Roman"/>
                <w:b/>
                <w:bCs/>
                <w:color w:val="FFFFFF"/>
              </w:rPr>
              <w:t>ОСНОВНАЯ ТЕХНОЛОГИЧЕСКАЯ ПЛОЩАДКА</w:t>
            </w:r>
          </w:p>
        </w:tc>
      </w:tr>
      <w:tr w:rsidR="00E96E81" w:rsidRPr="007D56AD" w14:paraId="00A503E0" w14:textId="77777777" w:rsidTr="00A77A49">
        <w:trPr>
          <w:trHeight w:val="20"/>
          <w:jc w:val="center"/>
        </w:trPr>
        <w:tc>
          <w:tcPr>
            <w:tcW w:w="4529" w:type="dxa"/>
            <w:shd w:val="clear" w:color="auto" w:fill="auto"/>
          </w:tcPr>
          <w:p w14:paraId="5967C25E" w14:textId="77777777" w:rsidR="00E96E81" w:rsidRPr="00A77A49" w:rsidRDefault="00E96E81" w:rsidP="00304DBB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</w:rPr>
            </w:pPr>
            <w:r w:rsidRPr="00A77A49">
              <w:rPr>
                <w:rFonts w:ascii="Times New Roman" w:hAnsi="Times New Roman"/>
                <w:bCs/>
                <w:color w:val="000000"/>
              </w:rPr>
              <w:t xml:space="preserve">Сервер базы данных </w:t>
            </w:r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>IBM</w:t>
            </w:r>
            <w:r w:rsidRPr="00A77A49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>Power</w:t>
            </w:r>
            <w:r w:rsidRPr="00A77A49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>E</w:t>
            </w:r>
            <w:r w:rsidRPr="00A77A49">
              <w:rPr>
                <w:rFonts w:ascii="Times New Roman" w:hAnsi="Times New Roman"/>
                <w:bCs/>
                <w:color w:val="000000"/>
              </w:rPr>
              <w:t>870</w:t>
            </w:r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>C</w:t>
            </w:r>
            <w:r w:rsidRPr="00A77A49">
              <w:rPr>
                <w:rFonts w:ascii="Times New Roman" w:hAnsi="Times New Roman"/>
                <w:bCs/>
                <w:color w:val="000000"/>
              </w:rPr>
              <w:t xml:space="preserve"> (Основной)</w:t>
            </w:r>
          </w:p>
        </w:tc>
        <w:tc>
          <w:tcPr>
            <w:tcW w:w="4816" w:type="dxa"/>
            <w:shd w:val="clear" w:color="auto" w:fill="auto"/>
          </w:tcPr>
          <w:p w14:paraId="7C987A9E" w14:textId="77777777" w:rsidR="00E96E81" w:rsidRPr="00A77A49" w:rsidRDefault="00E96E81" w:rsidP="00304DB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val="en-US"/>
              </w:rPr>
            </w:pPr>
            <w:r w:rsidRPr="00A77A49">
              <w:rPr>
                <w:rFonts w:ascii="Times New Roman" w:hAnsi="Times New Roman"/>
                <w:color w:val="000000"/>
                <w:lang w:val="en-US"/>
              </w:rPr>
              <w:t xml:space="preserve">2x32 core processor Power 8, 4.02 GH, 4096 </w:t>
            </w:r>
            <w:r w:rsidRPr="00A77A49">
              <w:rPr>
                <w:rFonts w:ascii="Times New Roman" w:hAnsi="Times New Roman"/>
                <w:color w:val="000000"/>
              </w:rPr>
              <w:t>ГБ</w:t>
            </w:r>
            <w:r w:rsidRPr="00A77A49">
              <w:rPr>
                <w:rFonts w:ascii="Times New Roman" w:hAnsi="Times New Roman"/>
                <w:color w:val="000000"/>
                <w:lang w:val="en-US"/>
              </w:rPr>
              <w:t>, 4x600Gb 15K, AIX 7.2</w:t>
            </w:r>
          </w:p>
        </w:tc>
      </w:tr>
      <w:tr w:rsidR="00E96E81" w:rsidRPr="00A77A49" w14:paraId="610270A1" w14:textId="77777777" w:rsidTr="00A77A49">
        <w:trPr>
          <w:trHeight w:val="20"/>
          <w:jc w:val="center"/>
        </w:trPr>
        <w:tc>
          <w:tcPr>
            <w:tcW w:w="4529" w:type="dxa"/>
            <w:shd w:val="clear" w:color="auto" w:fill="auto"/>
          </w:tcPr>
          <w:p w14:paraId="5592613F" w14:textId="77777777" w:rsidR="00E96E81" w:rsidRPr="00A77A49" w:rsidRDefault="00E96E81" w:rsidP="00304DBB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  <w:lang w:val="en-US"/>
              </w:rPr>
            </w:pPr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>IBM Standalone Hardware Management Console</w:t>
            </w:r>
          </w:p>
        </w:tc>
        <w:tc>
          <w:tcPr>
            <w:tcW w:w="4816" w:type="dxa"/>
            <w:shd w:val="clear" w:color="auto" w:fill="auto"/>
          </w:tcPr>
          <w:p w14:paraId="6BA9828E" w14:textId="77777777" w:rsidR="00E96E81" w:rsidRPr="00A77A49" w:rsidRDefault="00E96E81" w:rsidP="00304DB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val="en-US"/>
              </w:rPr>
            </w:pPr>
            <w:r w:rsidRPr="00A77A49">
              <w:rPr>
                <w:rFonts w:ascii="Times New Roman" w:hAnsi="Times New Roman"/>
                <w:color w:val="000000"/>
                <w:lang w:val="en-US"/>
              </w:rPr>
              <w:t>Hardware appliance</w:t>
            </w:r>
          </w:p>
        </w:tc>
      </w:tr>
      <w:tr w:rsidR="00E96E81" w:rsidRPr="00A77A49" w14:paraId="0B66A9E6" w14:textId="77777777" w:rsidTr="00A77A49">
        <w:trPr>
          <w:trHeight w:val="20"/>
          <w:jc w:val="center"/>
        </w:trPr>
        <w:tc>
          <w:tcPr>
            <w:tcW w:w="4529" w:type="dxa"/>
            <w:shd w:val="clear" w:color="auto" w:fill="auto"/>
          </w:tcPr>
          <w:p w14:paraId="35A7B1D2" w14:textId="77777777" w:rsidR="00E96E81" w:rsidRPr="00A77A49" w:rsidRDefault="00E96E81" w:rsidP="00304DBB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  <w:r w:rsidRPr="00A77A49">
              <w:rPr>
                <w:rFonts w:ascii="Times New Roman" w:hAnsi="Times New Roman"/>
                <w:bCs/>
                <w:color w:val="000000"/>
              </w:rPr>
              <w:t>Сервер</w:t>
            </w:r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 xml:space="preserve"> </w:t>
            </w:r>
            <w:r w:rsidRPr="00A77A49">
              <w:rPr>
                <w:rFonts w:ascii="Times New Roman" w:hAnsi="Times New Roman"/>
                <w:bCs/>
                <w:color w:val="000000"/>
              </w:rPr>
              <w:t>БД</w:t>
            </w:r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 xml:space="preserve"> IBM Power E850 (Standby)</w:t>
            </w:r>
          </w:p>
        </w:tc>
        <w:tc>
          <w:tcPr>
            <w:tcW w:w="4816" w:type="dxa"/>
            <w:shd w:val="clear" w:color="auto" w:fill="auto"/>
          </w:tcPr>
          <w:p w14:paraId="7D5D9D40" w14:textId="77777777" w:rsidR="00E96E81" w:rsidRPr="00A77A49" w:rsidRDefault="00E96E81" w:rsidP="00304DB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val="en-US"/>
              </w:rPr>
            </w:pPr>
            <w:r w:rsidRPr="00A77A49">
              <w:rPr>
                <w:rFonts w:ascii="Times New Roman" w:hAnsi="Times New Roman"/>
                <w:color w:val="000000"/>
              </w:rPr>
              <w:t xml:space="preserve">32 </w:t>
            </w:r>
            <w:proofErr w:type="spellStart"/>
            <w:r w:rsidRPr="00A77A49">
              <w:rPr>
                <w:rFonts w:ascii="Times New Roman" w:hAnsi="Times New Roman"/>
                <w:color w:val="000000"/>
              </w:rPr>
              <w:t>core</w:t>
            </w:r>
            <w:proofErr w:type="spellEnd"/>
            <w:r w:rsidRPr="00A77A49">
              <w:rPr>
                <w:rFonts w:ascii="Times New Roman" w:hAnsi="Times New Roman"/>
                <w:color w:val="000000"/>
                <w:lang w:val="en-US"/>
              </w:rPr>
              <w:t xml:space="preserve"> Power 8</w:t>
            </w:r>
            <w:r w:rsidRPr="00A77A49">
              <w:rPr>
                <w:rFonts w:ascii="Times New Roman" w:hAnsi="Times New Roman"/>
                <w:color w:val="000000"/>
              </w:rPr>
              <w:t xml:space="preserve">, </w:t>
            </w:r>
            <w:r w:rsidRPr="00A77A49">
              <w:rPr>
                <w:rFonts w:ascii="Times New Roman" w:hAnsi="Times New Roman"/>
                <w:color w:val="000000"/>
                <w:lang w:val="en-US"/>
              </w:rPr>
              <w:t>1024</w:t>
            </w:r>
            <w:r w:rsidRPr="00A77A49">
              <w:rPr>
                <w:rFonts w:ascii="Times New Roman" w:hAnsi="Times New Roman"/>
                <w:color w:val="000000"/>
              </w:rPr>
              <w:t xml:space="preserve"> ГБ, AIX 7.1</w:t>
            </w:r>
          </w:p>
        </w:tc>
      </w:tr>
      <w:tr w:rsidR="00E96E81" w:rsidRPr="007D56AD" w14:paraId="79FAE14D" w14:textId="77777777" w:rsidTr="00A77A49">
        <w:trPr>
          <w:trHeight w:val="20"/>
          <w:jc w:val="center"/>
        </w:trPr>
        <w:tc>
          <w:tcPr>
            <w:tcW w:w="4529" w:type="dxa"/>
            <w:shd w:val="clear" w:color="auto" w:fill="auto"/>
          </w:tcPr>
          <w:p w14:paraId="7C908397" w14:textId="77777777" w:rsidR="00E96E81" w:rsidRPr="00A77A49" w:rsidRDefault="00E96E81" w:rsidP="00304DBB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</w:rPr>
            </w:pPr>
            <w:r w:rsidRPr="00A77A49">
              <w:rPr>
                <w:rFonts w:ascii="Times New Roman" w:hAnsi="Times New Roman"/>
                <w:bCs/>
                <w:color w:val="000000"/>
              </w:rPr>
              <w:t xml:space="preserve">СХД </w:t>
            </w:r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>IBM</w:t>
            </w:r>
            <w:r w:rsidRPr="00A77A49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>Storwize</w:t>
            </w:r>
            <w:r w:rsidRPr="00A77A49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>V</w:t>
            </w:r>
            <w:r w:rsidRPr="00A77A49">
              <w:rPr>
                <w:rFonts w:ascii="Times New Roman" w:hAnsi="Times New Roman"/>
                <w:bCs/>
                <w:color w:val="000000"/>
              </w:rPr>
              <w:t>7000 (Основной)</w:t>
            </w:r>
          </w:p>
        </w:tc>
        <w:tc>
          <w:tcPr>
            <w:tcW w:w="4816" w:type="dxa"/>
            <w:shd w:val="clear" w:color="auto" w:fill="auto"/>
          </w:tcPr>
          <w:p w14:paraId="4F152A0C" w14:textId="77777777" w:rsidR="00E96E81" w:rsidRPr="00A77A49" w:rsidRDefault="00E96E81" w:rsidP="00304DB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val="en-US"/>
              </w:rPr>
            </w:pPr>
            <w:r w:rsidRPr="00A77A49">
              <w:rPr>
                <w:rFonts w:ascii="Times New Roman" w:hAnsi="Times New Roman"/>
                <w:color w:val="000000"/>
                <w:lang w:val="en-US"/>
              </w:rPr>
              <w:t xml:space="preserve">256 Cache;  72x900GB 15K;  72x2.4TB 10K </w:t>
            </w:r>
          </w:p>
        </w:tc>
      </w:tr>
      <w:tr w:rsidR="00E96E81" w:rsidRPr="007D56AD" w14:paraId="541D89AF" w14:textId="77777777" w:rsidTr="00A77A49">
        <w:trPr>
          <w:trHeight w:val="20"/>
          <w:jc w:val="center"/>
        </w:trPr>
        <w:tc>
          <w:tcPr>
            <w:tcW w:w="4529" w:type="dxa"/>
            <w:shd w:val="clear" w:color="auto" w:fill="auto"/>
          </w:tcPr>
          <w:p w14:paraId="28A24A19" w14:textId="77777777" w:rsidR="00E96E81" w:rsidRPr="00A77A49" w:rsidRDefault="00E96E81" w:rsidP="00304DBB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  <w:lang w:val="en-US"/>
              </w:rPr>
            </w:pPr>
            <w:r w:rsidRPr="00A77A49">
              <w:rPr>
                <w:rFonts w:ascii="Times New Roman" w:hAnsi="Times New Roman"/>
                <w:bCs/>
                <w:color w:val="000000"/>
              </w:rPr>
              <w:t>СХД</w:t>
            </w:r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 xml:space="preserve"> IBM </w:t>
            </w:r>
            <w:proofErr w:type="spellStart"/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>Storwize</w:t>
            </w:r>
            <w:proofErr w:type="spellEnd"/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 xml:space="preserve"> V7000 (Standby)</w:t>
            </w:r>
          </w:p>
        </w:tc>
        <w:tc>
          <w:tcPr>
            <w:tcW w:w="4816" w:type="dxa"/>
            <w:shd w:val="clear" w:color="auto" w:fill="auto"/>
          </w:tcPr>
          <w:p w14:paraId="7501761F" w14:textId="77777777" w:rsidR="00E96E81" w:rsidRPr="00A77A49" w:rsidRDefault="00E96E81" w:rsidP="00304DB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val="en-US"/>
              </w:rPr>
            </w:pPr>
            <w:r w:rsidRPr="00A77A49">
              <w:rPr>
                <w:rFonts w:ascii="Times New Roman" w:hAnsi="Times New Roman"/>
                <w:color w:val="000000"/>
                <w:lang w:val="en-US"/>
              </w:rPr>
              <w:t xml:space="preserve">256 Cache;  120x600GB 15K;  96x1.8TB 10K  </w:t>
            </w:r>
          </w:p>
        </w:tc>
      </w:tr>
      <w:tr w:rsidR="00E96E81" w:rsidRPr="00A77A49" w14:paraId="66D59989" w14:textId="77777777" w:rsidTr="00A77A49">
        <w:trPr>
          <w:trHeight w:val="20"/>
          <w:jc w:val="center"/>
        </w:trPr>
        <w:tc>
          <w:tcPr>
            <w:tcW w:w="4529" w:type="dxa"/>
            <w:shd w:val="clear" w:color="auto" w:fill="auto"/>
          </w:tcPr>
          <w:p w14:paraId="0C37D352" w14:textId="77777777" w:rsidR="00E96E81" w:rsidRPr="00A77A49" w:rsidRDefault="00E96E81" w:rsidP="00304DBB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  <w:lang w:val="en-US"/>
              </w:rPr>
            </w:pPr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>IBM Flash System 900</w:t>
            </w:r>
          </w:p>
        </w:tc>
        <w:tc>
          <w:tcPr>
            <w:tcW w:w="4816" w:type="dxa"/>
            <w:shd w:val="clear" w:color="auto" w:fill="auto"/>
          </w:tcPr>
          <w:p w14:paraId="54B2B4F9" w14:textId="77777777" w:rsidR="00E96E81" w:rsidRPr="00A77A49" w:rsidRDefault="00E96E81" w:rsidP="00304DB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val="en-US"/>
              </w:rPr>
            </w:pPr>
            <w:r w:rsidRPr="00A77A49">
              <w:rPr>
                <w:rFonts w:ascii="Times New Roman" w:hAnsi="Times New Roman"/>
                <w:color w:val="000000"/>
                <w:lang w:val="en-US"/>
              </w:rPr>
              <w:t>4.6 TB</w:t>
            </w:r>
          </w:p>
        </w:tc>
      </w:tr>
      <w:tr w:rsidR="00E96E81" w:rsidRPr="00A77A49" w14:paraId="76DF617F" w14:textId="77777777" w:rsidTr="00A77A49">
        <w:trPr>
          <w:trHeight w:val="20"/>
          <w:jc w:val="center"/>
        </w:trPr>
        <w:tc>
          <w:tcPr>
            <w:tcW w:w="4529" w:type="dxa"/>
            <w:shd w:val="clear" w:color="auto" w:fill="auto"/>
          </w:tcPr>
          <w:p w14:paraId="2B6FF7E2" w14:textId="77777777" w:rsidR="00E96E81" w:rsidRPr="00A77A49" w:rsidRDefault="00E96E81" w:rsidP="00304DBB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</w:rPr>
            </w:pPr>
            <w:r w:rsidRPr="00A77A49">
              <w:rPr>
                <w:rFonts w:ascii="Times New Roman" w:hAnsi="Times New Roman"/>
                <w:bCs/>
                <w:color w:val="000000"/>
              </w:rPr>
              <w:t xml:space="preserve">Сервер приложений IBM </w:t>
            </w:r>
            <w:proofErr w:type="spellStart"/>
            <w:r w:rsidRPr="00A77A49">
              <w:rPr>
                <w:rFonts w:ascii="Times New Roman" w:hAnsi="Times New Roman"/>
                <w:bCs/>
                <w:color w:val="000000"/>
              </w:rPr>
              <w:t>Power</w:t>
            </w:r>
            <w:proofErr w:type="spellEnd"/>
            <w:r w:rsidRPr="00A77A49">
              <w:rPr>
                <w:rFonts w:ascii="Times New Roman" w:hAnsi="Times New Roman"/>
                <w:bCs/>
                <w:color w:val="000000"/>
              </w:rPr>
              <w:t xml:space="preserve"> 770 </w:t>
            </w:r>
          </w:p>
        </w:tc>
        <w:tc>
          <w:tcPr>
            <w:tcW w:w="4816" w:type="dxa"/>
            <w:shd w:val="clear" w:color="auto" w:fill="auto"/>
          </w:tcPr>
          <w:p w14:paraId="01856E26" w14:textId="77777777" w:rsidR="00E96E81" w:rsidRPr="00A77A49" w:rsidRDefault="00E96E81" w:rsidP="00304DB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 xml:space="preserve">8 </w:t>
            </w:r>
            <w:proofErr w:type="spellStart"/>
            <w:r w:rsidRPr="00A77A49">
              <w:rPr>
                <w:rFonts w:ascii="Times New Roman" w:hAnsi="Times New Roman"/>
                <w:color w:val="000000"/>
              </w:rPr>
              <w:t>core</w:t>
            </w:r>
            <w:proofErr w:type="spellEnd"/>
            <w:r w:rsidRPr="00A77A49">
              <w:rPr>
                <w:rFonts w:ascii="Times New Roman" w:hAnsi="Times New Roman"/>
                <w:color w:val="000000"/>
              </w:rPr>
              <w:t>, 64 ГБ, AIX 7.1</w:t>
            </w:r>
          </w:p>
        </w:tc>
      </w:tr>
      <w:tr w:rsidR="00E96E81" w:rsidRPr="00A77A49" w14:paraId="57ADD0DD" w14:textId="77777777" w:rsidTr="00A77A49">
        <w:trPr>
          <w:trHeight w:val="20"/>
          <w:jc w:val="center"/>
        </w:trPr>
        <w:tc>
          <w:tcPr>
            <w:tcW w:w="4529" w:type="dxa"/>
            <w:shd w:val="clear" w:color="auto" w:fill="auto"/>
          </w:tcPr>
          <w:p w14:paraId="72AC4018" w14:textId="77777777" w:rsidR="00E96E81" w:rsidRPr="00A77A49" w:rsidRDefault="00E96E81" w:rsidP="00304DBB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</w:rPr>
            </w:pPr>
            <w:r w:rsidRPr="00A77A49">
              <w:rPr>
                <w:rFonts w:ascii="Times New Roman" w:hAnsi="Times New Roman"/>
                <w:bCs/>
                <w:color w:val="000000"/>
              </w:rPr>
              <w:t xml:space="preserve">Оптические </w:t>
            </w:r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>SAN</w:t>
            </w:r>
            <w:r w:rsidRPr="00A77A49">
              <w:rPr>
                <w:rFonts w:ascii="Times New Roman" w:hAnsi="Times New Roman"/>
                <w:bCs/>
                <w:color w:val="000000"/>
              </w:rPr>
              <w:t>-коммутаторы</w:t>
            </w:r>
          </w:p>
        </w:tc>
        <w:tc>
          <w:tcPr>
            <w:tcW w:w="4816" w:type="dxa"/>
            <w:shd w:val="clear" w:color="auto" w:fill="auto"/>
          </w:tcPr>
          <w:p w14:paraId="5523C0F1" w14:textId="77777777" w:rsidR="00E96E81" w:rsidRPr="00A77A49" w:rsidRDefault="00E96E81" w:rsidP="00304DB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24 из 48 портов активированы 16Гб/с</w:t>
            </w:r>
          </w:p>
        </w:tc>
      </w:tr>
      <w:tr w:rsidR="00E96E81" w:rsidRPr="00A77A49" w14:paraId="7C9E757E" w14:textId="77777777" w:rsidTr="00A77A49">
        <w:trPr>
          <w:trHeight w:val="20"/>
          <w:jc w:val="center"/>
        </w:trPr>
        <w:tc>
          <w:tcPr>
            <w:tcW w:w="4529" w:type="dxa"/>
            <w:shd w:val="clear" w:color="auto" w:fill="auto"/>
          </w:tcPr>
          <w:p w14:paraId="42329D08" w14:textId="77777777" w:rsidR="00E96E81" w:rsidRPr="00A77A49" w:rsidRDefault="00E96E81" w:rsidP="00304DBB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</w:rPr>
            </w:pPr>
            <w:r w:rsidRPr="00A77A49">
              <w:rPr>
                <w:rFonts w:ascii="Times New Roman" w:hAnsi="Times New Roman"/>
                <w:bCs/>
                <w:color w:val="000000"/>
              </w:rPr>
              <w:t xml:space="preserve">Оптические </w:t>
            </w:r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>SAN</w:t>
            </w:r>
            <w:r w:rsidRPr="00A77A49">
              <w:rPr>
                <w:rFonts w:ascii="Times New Roman" w:hAnsi="Times New Roman"/>
                <w:bCs/>
                <w:color w:val="000000"/>
              </w:rPr>
              <w:t>-коммутаторы</w:t>
            </w:r>
          </w:p>
        </w:tc>
        <w:tc>
          <w:tcPr>
            <w:tcW w:w="4816" w:type="dxa"/>
            <w:shd w:val="clear" w:color="auto" w:fill="auto"/>
          </w:tcPr>
          <w:p w14:paraId="2ABF0137" w14:textId="77777777" w:rsidR="00E96E81" w:rsidRPr="00A77A49" w:rsidRDefault="00E96E81" w:rsidP="00304DB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24 из 48 портов активированы 16Гб/с</w:t>
            </w:r>
          </w:p>
        </w:tc>
      </w:tr>
      <w:tr w:rsidR="004338BB" w:rsidRPr="007D56AD" w14:paraId="4F514566" w14:textId="77777777" w:rsidTr="00A77A49">
        <w:trPr>
          <w:trHeight w:val="20"/>
          <w:jc w:val="center"/>
        </w:trPr>
        <w:tc>
          <w:tcPr>
            <w:tcW w:w="4529" w:type="dxa"/>
            <w:shd w:val="clear" w:color="auto" w:fill="auto"/>
          </w:tcPr>
          <w:p w14:paraId="660E4CCC" w14:textId="77777777" w:rsidR="004338BB" w:rsidRPr="00A77A49" w:rsidRDefault="004338BB" w:rsidP="00304DBB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</w:rPr>
            </w:pPr>
            <w:r w:rsidRPr="00A77A49">
              <w:rPr>
                <w:rFonts w:ascii="Times New Roman" w:hAnsi="Times New Roman"/>
                <w:bCs/>
                <w:color w:val="000000"/>
              </w:rPr>
              <w:t xml:space="preserve">Сервер базы данных </w:t>
            </w:r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>IBM</w:t>
            </w:r>
            <w:r w:rsidRPr="00A77A49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>Power</w:t>
            </w:r>
            <w:r w:rsidRPr="00A77A49">
              <w:rPr>
                <w:rFonts w:ascii="Times New Roman" w:hAnsi="Times New Roman"/>
                <w:bCs/>
                <w:color w:val="000000"/>
              </w:rPr>
              <w:t xml:space="preserve"> 870 (Основной)</w:t>
            </w:r>
          </w:p>
        </w:tc>
        <w:tc>
          <w:tcPr>
            <w:tcW w:w="4816" w:type="dxa"/>
            <w:shd w:val="clear" w:color="auto" w:fill="auto"/>
          </w:tcPr>
          <w:p w14:paraId="4DA508D9" w14:textId="77777777" w:rsidR="004338BB" w:rsidRPr="00A77A49" w:rsidRDefault="004338BB" w:rsidP="00304DB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val="en-US"/>
              </w:rPr>
            </w:pPr>
            <w:r w:rsidRPr="00A77A49">
              <w:rPr>
                <w:rFonts w:ascii="Times New Roman" w:hAnsi="Times New Roman"/>
                <w:color w:val="000000"/>
                <w:lang w:val="en-US"/>
              </w:rPr>
              <w:t>1x32 (1</w:t>
            </w:r>
            <w:r w:rsidR="00D77BCA" w:rsidRPr="00A77A49">
              <w:rPr>
                <w:rFonts w:ascii="Times New Roman" w:hAnsi="Times New Roman"/>
                <w:color w:val="000000"/>
                <w:lang w:val="en-US"/>
              </w:rPr>
              <w:t>2</w:t>
            </w:r>
            <w:r w:rsidRPr="00A77A49">
              <w:rPr>
                <w:rFonts w:ascii="Times New Roman" w:hAnsi="Times New Roman"/>
                <w:color w:val="000000"/>
                <w:lang w:val="en-US"/>
              </w:rPr>
              <w:t xml:space="preserve"> active) core processor Power 8, 4.02 GH, 1024 </w:t>
            </w:r>
            <w:r w:rsidRPr="00A77A49">
              <w:rPr>
                <w:rFonts w:ascii="Times New Roman" w:hAnsi="Times New Roman"/>
                <w:color w:val="000000"/>
              </w:rPr>
              <w:t>ГБ</w:t>
            </w:r>
            <w:r w:rsidRPr="00A77A49">
              <w:rPr>
                <w:rFonts w:ascii="Times New Roman" w:hAnsi="Times New Roman"/>
                <w:color w:val="000000"/>
                <w:lang w:val="en-US"/>
              </w:rPr>
              <w:t>, 6x300Gb 15K, SUSE</w:t>
            </w:r>
          </w:p>
        </w:tc>
      </w:tr>
      <w:tr w:rsidR="00067D2A" w:rsidRPr="00A77A49" w14:paraId="6178FDC7" w14:textId="77777777" w:rsidTr="00A77A49">
        <w:trPr>
          <w:trHeight w:val="20"/>
          <w:jc w:val="center"/>
        </w:trPr>
        <w:tc>
          <w:tcPr>
            <w:tcW w:w="9345" w:type="dxa"/>
            <w:gridSpan w:val="2"/>
            <w:shd w:val="clear" w:color="auto" w:fill="2E74B5"/>
          </w:tcPr>
          <w:p w14:paraId="7BE0285A" w14:textId="77777777" w:rsidR="00E96E81" w:rsidRPr="00A77A49" w:rsidRDefault="00E96E81" w:rsidP="00304DB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A77A49">
              <w:rPr>
                <w:rFonts w:ascii="Times New Roman" w:hAnsi="Times New Roman"/>
                <w:b/>
                <w:bCs/>
                <w:color w:val="FFFFFF"/>
              </w:rPr>
              <w:t>РЕЗЕРВНАЯ ТЕХНОЛОГИЧЕСКАЯ ПЛОЩАДКА</w:t>
            </w:r>
          </w:p>
        </w:tc>
      </w:tr>
      <w:tr w:rsidR="00E96E81" w:rsidRPr="007D56AD" w14:paraId="619E40FA" w14:textId="77777777" w:rsidTr="00A77A49">
        <w:trPr>
          <w:trHeight w:val="20"/>
          <w:jc w:val="center"/>
        </w:trPr>
        <w:tc>
          <w:tcPr>
            <w:tcW w:w="4529" w:type="dxa"/>
            <w:shd w:val="clear" w:color="auto" w:fill="auto"/>
          </w:tcPr>
          <w:p w14:paraId="79ACA982" w14:textId="77777777" w:rsidR="00E96E81" w:rsidRPr="00A77A49" w:rsidRDefault="00E96E81" w:rsidP="00304DBB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</w:rPr>
            </w:pPr>
            <w:r w:rsidRPr="00A77A49">
              <w:rPr>
                <w:rFonts w:ascii="Times New Roman" w:hAnsi="Times New Roman"/>
                <w:bCs/>
                <w:color w:val="000000"/>
              </w:rPr>
              <w:t xml:space="preserve">Сервер базы данных </w:t>
            </w:r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>IBM</w:t>
            </w:r>
            <w:r w:rsidRPr="00A77A49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>Power</w:t>
            </w:r>
            <w:r w:rsidRPr="00A77A49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>E</w:t>
            </w:r>
            <w:r w:rsidRPr="00A77A49">
              <w:rPr>
                <w:rFonts w:ascii="Times New Roman" w:hAnsi="Times New Roman"/>
                <w:bCs/>
                <w:color w:val="000000"/>
              </w:rPr>
              <w:t>870</w:t>
            </w:r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>C</w:t>
            </w:r>
          </w:p>
        </w:tc>
        <w:tc>
          <w:tcPr>
            <w:tcW w:w="4816" w:type="dxa"/>
            <w:shd w:val="clear" w:color="auto" w:fill="auto"/>
          </w:tcPr>
          <w:p w14:paraId="6FEFE7D8" w14:textId="77777777" w:rsidR="00E96E81" w:rsidRPr="00A77A49" w:rsidRDefault="00E96E81" w:rsidP="00304DB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val="en-US"/>
              </w:rPr>
            </w:pPr>
            <w:r w:rsidRPr="00A77A49">
              <w:rPr>
                <w:rFonts w:ascii="Times New Roman" w:hAnsi="Times New Roman"/>
                <w:color w:val="000000"/>
                <w:lang w:val="en-US"/>
              </w:rPr>
              <w:t xml:space="preserve">2x32 core processor Power 8, 4.02 GH, 4096 </w:t>
            </w:r>
            <w:r w:rsidRPr="00A77A49">
              <w:rPr>
                <w:rFonts w:ascii="Times New Roman" w:hAnsi="Times New Roman"/>
                <w:color w:val="000000"/>
              </w:rPr>
              <w:t>ГБ</w:t>
            </w:r>
            <w:r w:rsidRPr="00A77A49">
              <w:rPr>
                <w:rFonts w:ascii="Times New Roman" w:hAnsi="Times New Roman"/>
                <w:color w:val="000000"/>
                <w:lang w:val="en-US"/>
              </w:rPr>
              <w:t>, 4x600Gb 15K, AIX 7.2</w:t>
            </w:r>
          </w:p>
        </w:tc>
      </w:tr>
      <w:tr w:rsidR="00E96E81" w:rsidRPr="00A77A49" w14:paraId="20491E55" w14:textId="77777777" w:rsidTr="00A77A49">
        <w:trPr>
          <w:trHeight w:val="20"/>
          <w:jc w:val="center"/>
        </w:trPr>
        <w:tc>
          <w:tcPr>
            <w:tcW w:w="4529" w:type="dxa"/>
            <w:shd w:val="clear" w:color="auto" w:fill="auto"/>
          </w:tcPr>
          <w:p w14:paraId="0F2FAC3C" w14:textId="77777777" w:rsidR="00E96E81" w:rsidRPr="00A77A49" w:rsidRDefault="00E96E81" w:rsidP="00304DBB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</w:rPr>
            </w:pPr>
            <w:r w:rsidRPr="00A77A49">
              <w:rPr>
                <w:rFonts w:ascii="Times New Roman" w:hAnsi="Times New Roman"/>
                <w:bCs/>
                <w:color w:val="000000"/>
              </w:rPr>
              <w:t xml:space="preserve">СХД </w:t>
            </w:r>
            <w:proofErr w:type="spellStart"/>
            <w:r w:rsidRPr="00A77A49">
              <w:rPr>
                <w:rFonts w:ascii="Times New Roman" w:hAnsi="Times New Roman"/>
                <w:bCs/>
                <w:color w:val="000000"/>
              </w:rPr>
              <w:t>Storwize</w:t>
            </w:r>
            <w:proofErr w:type="spellEnd"/>
            <w:r w:rsidRPr="00A77A49">
              <w:rPr>
                <w:rFonts w:ascii="Times New Roman" w:hAnsi="Times New Roman"/>
                <w:bCs/>
                <w:color w:val="000000"/>
              </w:rPr>
              <w:t xml:space="preserve"> v5000</w:t>
            </w:r>
          </w:p>
        </w:tc>
        <w:tc>
          <w:tcPr>
            <w:tcW w:w="4816" w:type="dxa"/>
            <w:shd w:val="clear" w:color="auto" w:fill="auto"/>
          </w:tcPr>
          <w:p w14:paraId="32EF457A" w14:textId="77777777" w:rsidR="00E96E81" w:rsidRPr="00A77A49" w:rsidRDefault="00E96E81" w:rsidP="00304DB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6.23 TB</w:t>
            </w:r>
          </w:p>
        </w:tc>
      </w:tr>
      <w:tr w:rsidR="00E96E81" w:rsidRPr="00A77A49" w14:paraId="297F2B09" w14:textId="77777777" w:rsidTr="00A77A49">
        <w:trPr>
          <w:trHeight w:val="20"/>
          <w:jc w:val="center"/>
        </w:trPr>
        <w:tc>
          <w:tcPr>
            <w:tcW w:w="4529" w:type="dxa"/>
            <w:shd w:val="clear" w:color="auto" w:fill="auto"/>
          </w:tcPr>
          <w:p w14:paraId="301D6185" w14:textId="77777777" w:rsidR="00E96E81" w:rsidRPr="00A77A49" w:rsidRDefault="00E96E81" w:rsidP="00304DBB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</w:rPr>
            </w:pPr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>IBM Flash System 900</w:t>
            </w:r>
          </w:p>
        </w:tc>
        <w:tc>
          <w:tcPr>
            <w:tcW w:w="4816" w:type="dxa"/>
            <w:shd w:val="clear" w:color="auto" w:fill="auto"/>
          </w:tcPr>
          <w:p w14:paraId="7232FF75" w14:textId="77777777" w:rsidR="00E96E81" w:rsidRPr="00A77A49" w:rsidRDefault="00E96E81" w:rsidP="00304DB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  <w:lang w:val="en-US"/>
              </w:rPr>
              <w:t>4.6 TB</w:t>
            </w:r>
          </w:p>
        </w:tc>
      </w:tr>
      <w:tr w:rsidR="00E96E81" w:rsidRPr="00A77A49" w14:paraId="40DB8018" w14:textId="77777777" w:rsidTr="00A77A49">
        <w:trPr>
          <w:trHeight w:val="20"/>
          <w:jc w:val="center"/>
        </w:trPr>
        <w:tc>
          <w:tcPr>
            <w:tcW w:w="4529" w:type="dxa"/>
            <w:shd w:val="clear" w:color="auto" w:fill="auto"/>
          </w:tcPr>
          <w:p w14:paraId="0EA2B1BE" w14:textId="77777777" w:rsidR="00E96E81" w:rsidRPr="00A77A49" w:rsidRDefault="00E96E81" w:rsidP="00304DBB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</w:rPr>
            </w:pPr>
            <w:r w:rsidRPr="00A77A49">
              <w:rPr>
                <w:rFonts w:ascii="Times New Roman" w:hAnsi="Times New Roman"/>
                <w:bCs/>
                <w:color w:val="000000"/>
              </w:rPr>
              <w:t xml:space="preserve">Сервер приложений IBM </w:t>
            </w:r>
            <w:proofErr w:type="spellStart"/>
            <w:r w:rsidRPr="00A77A49">
              <w:rPr>
                <w:rFonts w:ascii="Times New Roman" w:hAnsi="Times New Roman"/>
                <w:bCs/>
                <w:color w:val="000000"/>
              </w:rPr>
              <w:t>Power</w:t>
            </w:r>
            <w:proofErr w:type="spellEnd"/>
            <w:r w:rsidRPr="00A77A49">
              <w:rPr>
                <w:rFonts w:ascii="Times New Roman" w:hAnsi="Times New Roman"/>
                <w:bCs/>
                <w:color w:val="000000"/>
              </w:rPr>
              <w:t xml:space="preserve"> 740</w:t>
            </w:r>
          </w:p>
        </w:tc>
        <w:tc>
          <w:tcPr>
            <w:tcW w:w="4816" w:type="dxa"/>
            <w:shd w:val="clear" w:color="auto" w:fill="auto"/>
          </w:tcPr>
          <w:p w14:paraId="128985B7" w14:textId="77777777" w:rsidR="00E96E81" w:rsidRPr="00A77A49" w:rsidRDefault="00E96E81" w:rsidP="00304DB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 xml:space="preserve">16 </w:t>
            </w:r>
            <w:proofErr w:type="spellStart"/>
            <w:r w:rsidRPr="00A77A49">
              <w:rPr>
                <w:rFonts w:ascii="Times New Roman" w:hAnsi="Times New Roman"/>
                <w:color w:val="000000"/>
              </w:rPr>
              <w:t>core</w:t>
            </w:r>
            <w:proofErr w:type="spellEnd"/>
            <w:r w:rsidRPr="00A77A49">
              <w:rPr>
                <w:rFonts w:ascii="Times New Roman" w:hAnsi="Times New Roman"/>
                <w:color w:val="000000"/>
              </w:rPr>
              <w:t>, 128 ГБ, AIX</w:t>
            </w:r>
          </w:p>
        </w:tc>
      </w:tr>
      <w:tr w:rsidR="00E96E81" w:rsidRPr="00A77A49" w14:paraId="3ADC2158" w14:textId="77777777" w:rsidTr="00A77A49">
        <w:trPr>
          <w:trHeight w:val="20"/>
          <w:jc w:val="center"/>
        </w:trPr>
        <w:tc>
          <w:tcPr>
            <w:tcW w:w="4529" w:type="dxa"/>
            <w:shd w:val="clear" w:color="auto" w:fill="auto"/>
          </w:tcPr>
          <w:p w14:paraId="3FCDDE8D" w14:textId="77777777" w:rsidR="00E96E81" w:rsidRPr="00A77A49" w:rsidRDefault="00E96E81" w:rsidP="00304DBB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</w:rPr>
            </w:pPr>
            <w:r w:rsidRPr="00A77A49">
              <w:rPr>
                <w:rFonts w:ascii="Times New Roman" w:hAnsi="Times New Roman"/>
                <w:bCs/>
                <w:color w:val="000000"/>
              </w:rPr>
              <w:t xml:space="preserve">Оптические </w:t>
            </w:r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>SAN</w:t>
            </w:r>
            <w:r w:rsidRPr="00A77A49">
              <w:rPr>
                <w:rFonts w:ascii="Times New Roman" w:hAnsi="Times New Roman"/>
                <w:bCs/>
                <w:color w:val="000000"/>
              </w:rPr>
              <w:t>-коммутаторы</w:t>
            </w:r>
          </w:p>
        </w:tc>
        <w:tc>
          <w:tcPr>
            <w:tcW w:w="4816" w:type="dxa"/>
            <w:shd w:val="clear" w:color="auto" w:fill="auto"/>
          </w:tcPr>
          <w:p w14:paraId="57DFAC26" w14:textId="77777777" w:rsidR="00E96E81" w:rsidRPr="00A77A49" w:rsidRDefault="00E96E81" w:rsidP="00304DB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24 из 48 портов активированы 16Гб/с</w:t>
            </w:r>
          </w:p>
        </w:tc>
      </w:tr>
      <w:tr w:rsidR="00E96E81" w:rsidRPr="00A77A49" w14:paraId="56B0BF5F" w14:textId="77777777" w:rsidTr="00A77A49">
        <w:trPr>
          <w:trHeight w:val="20"/>
          <w:jc w:val="center"/>
        </w:trPr>
        <w:tc>
          <w:tcPr>
            <w:tcW w:w="4529" w:type="dxa"/>
            <w:shd w:val="clear" w:color="auto" w:fill="auto"/>
          </w:tcPr>
          <w:p w14:paraId="29F80A42" w14:textId="77777777" w:rsidR="00E96E81" w:rsidRPr="00A77A49" w:rsidRDefault="00E96E81" w:rsidP="00304DBB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</w:rPr>
            </w:pPr>
            <w:r w:rsidRPr="00A77A49">
              <w:rPr>
                <w:rFonts w:ascii="Times New Roman" w:hAnsi="Times New Roman"/>
                <w:bCs/>
                <w:color w:val="000000"/>
              </w:rPr>
              <w:t xml:space="preserve">Оптические </w:t>
            </w:r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>SAN</w:t>
            </w:r>
            <w:r w:rsidRPr="00A77A49">
              <w:rPr>
                <w:rFonts w:ascii="Times New Roman" w:hAnsi="Times New Roman"/>
                <w:bCs/>
                <w:color w:val="000000"/>
              </w:rPr>
              <w:t>-коммутаторы</w:t>
            </w:r>
          </w:p>
        </w:tc>
        <w:tc>
          <w:tcPr>
            <w:tcW w:w="4816" w:type="dxa"/>
            <w:shd w:val="clear" w:color="auto" w:fill="auto"/>
          </w:tcPr>
          <w:p w14:paraId="2BAE3EEC" w14:textId="77777777" w:rsidR="00E96E81" w:rsidRPr="00A77A49" w:rsidRDefault="009E116D" w:rsidP="00304DB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 xml:space="preserve">24 из </w:t>
            </w:r>
            <w:r w:rsidR="00E96E81" w:rsidRPr="00A77A49">
              <w:rPr>
                <w:rFonts w:ascii="Times New Roman" w:hAnsi="Times New Roman"/>
                <w:color w:val="000000"/>
              </w:rPr>
              <w:t>48 портов активированы 16Гб/с</w:t>
            </w:r>
          </w:p>
        </w:tc>
      </w:tr>
      <w:tr w:rsidR="004338BB" w:rsidRPr="007D56AD" w14:paraId="0F0C4C57" w14:textId="77777777" w:rsidTr="00A77A49">
        <w:trPr>
          <w:trHeight w:val="20"/>
          <w:jc w:val="center"/>
        </w:trPr>
        <w:tc>
          <w:tcPr>
            <w:tcW w:w="4529" w:type="dxa"/>
            <w:shd w:val="clear" w:color="auto" w:fill="auto"/>
          </w:tcPr>
          <w:p w14:paraId="55AA7EF8" w14:textId="77777777" w:rsidR="004338BB" w:rsidRPr="00A77A49" w:rsidRDefault="004338BB" w:rsidP="00304DBB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</w:rPr>
            </w:pPr>
            <w:r w:rsidRPr="00A77A49">
              <w:rPr>
                <w:rFonts w:ascii="Times New Roman" w:hAnsi="Times New Roman"/>
                <w:bCs/>
                <w:color w:val="000000"/>
              </w:rPr>
              <w:t xml:space="preserve">Сервер базы данных </w:t>
            </w:r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>IBM</w:t>
            </w:r>
            <w:r w:rsidRPr="00A77A49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>Power</w:t>
            </w:r>
            <w:r w:rsidRPr="00A77A49">
              <w:rPr>
                <w:rFonts w:ascii="Times New Roman" w:hAnsi="Times New Roman"/>
                <w:bCs/>
                <w:color w:val="000000"/>
              </w:rPr>
              <w:t xml:space="preserve"> 870 (Резервный)</w:t>
            </w:r>
          </w:p>
        </w:tc>
        <w:tc>
          <w:tcPr>
            <w:tcW w:w="4816" w:type="dxa"/>
            <w:shd w:val="clear" w:color="auto" w:fill="auto"/>
          </w:tcPr>
          <w:p w14:paraId="08D5D9AC" w14:textId="77777777" w:rsidR="004338BB" w:rsidRPr="00A77A49" w:rsidRDefault="004338BB" w:rsidP="00304DBB">
            <w:pPr>
              <w:spacing w:after="200" w:line="276" w:lineRule="auto"/>
              <w:rPr>
                <w:rFonts w:ascii="Times New Roman" w:hAnsi="Times New Roman"/>
                <w:color w:val="000000"/>
                <w:lang w:val="en-US"/>
              </w:rPr>
            </w:pPr>
            <w:r w:rsidRPr="00A77A49">
              <w:rPr>
                <w:rFonts w:ascii="Times New Roman" w:hAnsi="Times New Roman"/>
                <w:color w:val="000000"/>
                <w:lang w:val="en-US"/>
              </w:rPr>
              <w:t>1x32 (1</w:t>
            </w:r>
            <w:r w:rsidR="00D77BCA" w:rsidRPr="00A77A49">
              <w:rPr>
                <w:rFonts w:ascii="Times New Roman" w:hAnsi="Times New Roman"/>
                <w:color w:val="000000"/>
                <w:lang w:val="en-US"/>
              </w:rPr>
              <w:t>2</w:t>
            </w:r>
            <w:r w:rsidRPr="00A77A49">
              <w:rPr>
                <w:rFonts w:ascii="Times New Roman" w:hAnsi="Times New Roman"/>
                <w:color w:val="000000"/>
                <w:lang w:val="en-US"/>
              </w:rPr>
              <w:t xml:space="preserve"> active) core processor Power 8, 4.02 GH, 1024 </w:t>
            </w:r>
            <w:r w:rsidRPr="00A77A49">
              <w:rPr>
                <w:rFonts w:ascii="Times New Roman" w:hAnsi="Times New Roman"/>
                <w:color w:val="000000"/>
              </w:rPr>
              <w:t>ГБ</w:t>
            </w:r>
            <w:r w:rsidRPr="00A77A49">
              <w:rPr>
                <w:rFonts w:ascii="Times New Roman" w:hAnsi="Times New Roman"/>
                <w:color w:val="000000"/>
                <w:lang w:val="en-US"/>
              </w:rPr>
              <w:t>, 6x300Gb 15K, SUSE</w:t>
            </w:r>
          </w:p>
        </w:tc>
      </w:tr>
    </w:tbl>
    <w:p w14:paraId="65D96990" w14:textId="77777777" w:rsidR="00E96E81" w:rsidRPr="004941AD" w:rsidRDefault="00E96E81" w:rsidP="00E96E81">
      <w:pPr>
        <w:contextualSpacing/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60B3AFD9" w14:textId="77777777" w:rsidR="00E96E81" w:rsidRPr="004941AD" w:rsidRDefault="00E96E81" w:rsidP="00A77A49">
      <w:pPr>
        <w:ind w:firstLine="708"/>
        <w:contextualSpacing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37" w:name="_Toc529534858"/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Таблица 3.2.2</w:t>
      </w:r>
      <w:r w:rsidR="00E60718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Система SWIFT (МБРЦ)</w:t>
      </w:r>
      <w:bookmarkEnd w:id="37"/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1038"/>
        <w:gridCol w:w="4773"/>
      </w:tblGrid>
      <w:tr w:rsidR="00067D2A" w:rsidRPr="00A77A49" w14:paraId="5EE84D9E" w14:textId="77777777" w:rsidTr="00AD2A05">
        <w:trPr>
          <w:jc w:val="center"/>
        </w:trPr>
        <w:tc>
          <w:tcPr>
            <w:tcW w:w="9634" w:type="dxa"/>
            <w:gridSpan w:val="3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2E74B5"/>
          </w:tcPr>
          <w:p w14:paraId="686DFF4E" w14:textId="77777777" w:rsidR="00E96E81" w:rsidRPr="00A77A49" w:rsidRDefault="00E96E81" w:rsidP="00304DB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A77A49">
              <w:rPr>
                <w:rFonts w:ascii="Times New Roman" w:hAnsi="Times New Roman"/>
                <w:b/>
                <w:bCs/>
                <w:color w:val="FFFFFF"/>
              </w:rPr>
              <w:t>ОСНОВНАЯ ТЕХНОЛОГИЧЕСКАЯ ПЛОЩАДКА</w:t>
            </w:r>
          </w:p>
        </w:tc>
      </w:tr>
      <w:tr w:rsidR="00E96E81" w:rsidRPr="007D56AD" w14:paraId="303A9236" w14:textId="77777777" w:rsidTr="00304DBB">
        <w:trPr>
          <w:jc w:val="center"/>
        </w:trPr>
        <w:tc>
          <w:tcPr>
            <w:tcW w:w="3823" w:type="dxa"/>
            <w:shd w:val="clear" w:color="auto" w:fill="auto"/>
          </w:tcPr>
          <w:p w14:paraId="10F69106" w14:textId="77777777" w:rsidR="00E96E81" w:rsidRPr="00A77A49" w:rsidRDefault="00E96E81" w:rsidP="00304DBB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</w:rPr>
            </w:pPr>
            <w:r w:rsidRPr="00A77A49">
              <w:rPr>
                <w:rFonts w:ascii="Times New Roman" w:hAnsi="Times New Roman"/>
                <w:bCs/>
                <w:color w:val="000000"/>
              </w:rPr>
              <w:t xml:space="preserve">Сервер базы данных </w:t>
            </w:r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>IBM</w:t>
            </w:r>
            <w:r w:rsidRPr="00A77A49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>Power</w:t>
            </w:r>
            <w:r w:rsidRPr="00A77A49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>S</w:t>
            </w:r>
            <w:r w:rsidRPr="00A77A49">
              <w:rPr>
                <w:rFonts w:ascii="Times New Roman" w:hAnsi="Times New Roman"/>
                <w:bCs/>
                <w:color w:val="000000"/>
              </w:rPr>
              <w:t>914</w:t>
            </w:r>
          </w:p>
        </w:tc>
        <w:tc>
          <w:tcPr>
            <w:tcW w:w="1038" w:type="dxa"/>
            <w:shd w:val="clear" w:color="auto" w:fill="auto"/>
            <w:vAlign w:val="center"/>
          </w:tcPr>
          <w:p w14:paraId="5E2658DD" w14:textId="77777777" w:rsidR="00E96E81" w:rsidRPr="00A77A49" w:rsidRDefault="00E96E81" w:rsidP="00304DB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773" w:type="dxa"/>
            <w:shd w:val="clear" w:color="auto" w:fill="auto"/>
          </w:tcPr>
          <w:p w14:paraId="002BED48" w14:textId="77777777" w:rsidR="00E96E81" w:rsidRPr="00A77A49" w:rsidRDefault="00E96E81" w:rsidP="00304DBB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lang w:val="en-US"/>
              </w:rPr>
            </w:pPr>
            <w:r w:rsidRPr="00A77A49">
              <w:rPr>
                <w:rFonts w:ascii="Times New Roman" w:hAnsi="Times New Roman"/>
                <w:color w:val="000000"/>
                <w:lang w:val="en-US"/>
              </w:rPr>
              <w:t xml:space="preserve">6 core, 3.8 GH Power 9, 64 </w:t>
            </w:r>
            <w:r w:rsidRPr="00A77A49">
              <w:rPr>
                <w:rFonts w:ascii="Times New Roman" w:hAnsi="Times New Roman"/>
                <w:color w:val="000000"/>
              </w:rPr>
              <w:t>ГБ</w:t>
            </w:r>
            <w:r w:rsidRPr="00A77A49">
              <w:rPr>
                <w:rFonts w:ascii="Times New Roman" w:hAnsi="Times New Roman"/>
                <w:color w:val="000000"/>
                <w:lang w:val="en-US"/>
              </w:rPr>
              <w:t>, 4x600Gb 15K, AIX 7.2</w:t>
            </w:r>
          </w:p>
        </w:tc>
      </w:tr>
      <w:tr w:rsidR="00E96E81" w:rsidRPr="00A77A49" w14:paraId="15C23F32" w14:textId="77777777" w:rsidTr="00304DBB">
        <w:trPr>
          <w:jc w:val="center"/>
        </w:trPr>
        <w:tc>
          <w:tcPr>
            <w:tcW w:w="3823" w:type="dxa"/>
            <w:shd w:val="clear" w:color="auto" w:fill="auto"/>
          </w:tcPr>
          <w:p w14:paraId="5207FE28" w14:textId="77777777" w:rsidR="00E96E81" w:rsidRPr="00A77A49" w:rsidRDefault="00E96E81" w:rsidP="00304DBB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  <w:lang w:val="en-US"/>
              </w:rPr>
            </w:pPr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 xml:space="preserve">IBM </w:t>
            </w:r>
            <w:proofErr w:type="spellStart"/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>Storwize</w:t>
            </w:r>
            <w:proofErr w:type="spellEnd"/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 xml:space="preserve"> V5010</w:t>
            </w:r>
          </w:p>
        </w:tc>
        <w:tc>
          <w:tcPr>
            <w:tcW w:w="1038" w:type="dxa"/>
            <w:shd w:val="clear" w:color="auto" w:fill="auto"/>
            <w:vAlign w:val="center"/>
          </w:tcPr>
          <w:p w14:paraId="17AE12E9" w14:textId="77777777" w:rsidR="00E96E81" w:rsidRPr="00A77A49" w:rsidRDefault="00E96E81" w:rsidP="00304DB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A77A49">
              <w:rPr>
                <w:rFonts w:ascii="Times New Roman" w:hAnsi="Times New Roman"/>
                <w:color w:val="000000"/>
                <w:lang w:val="en-US"/>
              </w:rPr>
              <w:t>1</w:t>
            </w:r>
          </w:p>
        </w:tc>
        <w:tc>
          <w:tcPr>
            <w:tcW w:w="4773" w:type="dxa"/>
            <w:shd w:val="clear" w:color="auto" w:fill="auto"/>
          </w:tcPr>
          <w:p w14:paraId="0C1827F9" w14:textId="77777777" w:rsidR="00E96E81" w:rsidRPr="00A77A49" w:rsidRDefault="00E96E81" w:rsidP="00304DB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val="en-US"/>
              </w:rPr>
            </w:pPr>
            <w:r w:rsidRPr="00A77A49">
              <w:rPr>
                <w:rFonts w:ascii="Times New Roman" w:hAnsi="Times New Roman"/>
                <w:color w:val="000000"/>
                <w:lang w:val="en-US"/>
              </w:rPr>
              <w:t>12x600Gb 15K</w:t>
            </w:r>
          </w:p>
        </w:tc>
      </w:tr>
      <w:tr w:rsidR="00067D2A" w:rsidRPr="00A77A49" w14:paraId="70F29BCC" w14:textId="77777777" w:rsidTr="00AD2A05">
        <w:trPr>
          <w:jc w:val="center"/>
        </w:trPr>
        <w:tc>
          <w:tcPr>
            <w:tcW w:w="9634" w:type="dxa"/>
            <w:gridSpan w:val="3"/>
            <w:shd w:val="clear" w:color="auto" w:fill="2E74B5"/>
          </w:tcPr>
          <w:p w14:paraId="57FF1C6E" w14:textId="77777777" w:rsidR="00E96E81" w:rsidRPr="00A77A49" w:rsidRDefault="00E96E81" w:rsidP="00304DB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A77A49">
              <w:rPr>
                <w:rFonts w:ascii="Times New Roman" w:hAnsi="Times New Roman"/>
                <w:b/>
                <w:bCs/>
                <w:color w:val="FFFFFF"/>
              </w:rPr>
              <w:t>РЕЗЕРВНАЯ ТЕХНОЛОГИЧЕСКАЯ ПЛОЩАДКА</w:t>
            </w:r>
          </w:p>
        </w:tc>
      </w:tr>
      <w:tr w:rsidR="00E96E81" w:rsidRPr="007D56AD" w14:paraId="2AF418FF" w14:textId="77777777" w:rsidTr="00304DBB">
        <w:trPr>
          <w:jc w:val="center"/>
        </w:trPr>
        <w:tc>
          <w:tcPr>
            <w:tcW w:w="3823" w:type="dxa"/>
            <w:shd w:val="clear" w:color="auto" w:fill="auto"/>
          </w:tcPr>
          <w:p w14:paraId="264FDA45" w14:textId="77777777" w:rsidR="00E96E81" w:rsidRPr="00A77A49" w:rsidRDefault="00E96E81" w:rsidP="00304DBB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</w:rPr>
            </w:pPr>
            <w:r w:rsidRPr="00A77A49">
              <w:rPr>
                <w:rFonts w:ascii="Times New Roman" w:hAnsi="Times New Roman"/>
                <w:bCs/>
                <w:color w:val="000000"/>
              </w:rPr>
              <w:t xml:space="preserve">Сервер базы данных </w:t>
            </w:r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>IBM</w:t>
            </w:r>
            <w:r w:rsidRPr="00A77A49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>Power</w:t>
            </w:r>
            <w:r w:rsidRPr="00A77A49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>S</w:t>
            </w:r>
            <w:r w:rsidRPr="00A77A49">
              <w:rPr>
                <w:rFonts w:ascii="Times New Roman" w:hAnsi="Times New Roman"/>
                <w:bCs/>
                <w:color w:val="000000"/>
              </w:rPr>
              <w:t>914</w:t>
            </w:r>
          </w:p>
        </w:tc>
        <w:tc>
          <w:tcPr>
            <w:tcW w:w="1038" w:type="dxa"/>
            <w:shd w:val="clear" w:color="auto" w:fill="auto"/>
            <w:vAlign w:val="center"/>
          </w:tcPr>
          <w:p w14:paraId="607557F7" w14:textId="77777777" w:rsidR="00E96E81" w:rsidRPr="00A77A49" w:rsidRDefault="00E96E81" w:rsidP="00304DB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773" w:type="dxa"/>
            <w:shd w:val="clear" w:color="auto" w:fill="auto"/>
          </w:tcPr>
          <w:p w14:paraId="10BC82D6" w14:textId="77777777" w:rsidR="00E96E81" w:rsidRPr="00A77A49" w:rsidRDefault="00E96E81" w:rsidP="00304DB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val="en-US"/>
              </w:rPr>
            </w:pPr>
            <w:r w:rsidRPr="00A77A49">
              <w:rPr>
                <w:rFonts w:ascii="Times New Roman" w:hAnsi="Times New Roman"/>
                <w:color w:val="000000"/>
                <w:lang w:val="en-US"/>
              </w:rPr>
              <w:t xml:space="preserve">6 core, 3.8 GH Power 9, 64 </w:t>
            </w:r>
            <w:r w:rsidRPr="00A77A49">
              <w:rPr>
                <w:rFonts w:ascii="Times New Roman" w:hAnsi="Times New Roman"/>
                <w:color w:val="000000"/>
              </w:rPr>
              <w:t>ГБ</w:t>
            </w:r>
            <w:r w:rsidRPr="00A77A49">
              <w:rPr>
                <w:rFonts w:ascii="Times New Roman" w:hAnsi="Times New Roman"/>
                <w:color w:val="000000"/>
                <w:lang w:val="en-US"/>
              </w:rPr>
              <w:t>, 4x600Gb 15K, AIX 7.2</w:t>
            </w:r>
          </w:p>
        </w:tc>
      </w:tr>
      <w:tr w:rsidR="00E96E81" w:rsidRPr="00A77A49" w14:paraId="085B7A3A" w14:textId="77777777" w:rsidTr="00304DBB">
        <w:trPr>
          <w:jc w:val="center"/>
        </w:trPr>
        <w:tc>
          <w:tcPr>
            <w:tcW w:w="3823" w:type="dxa"/>
            <w:shd w:val="clear" w:color="auto" w:fill="auto"/>
          </w:tcPr>
          <w:p w14:paraId="716FAC86" w14:textId="77777777" w:rsidR="00E96E81" w:rsidRPr="00A77A49" w:rsidRDefault="00E96E81" w:rsidP="00304DBB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  <w:lang w:val="en-US"/>
              </w:rPr>
            </w:pPr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 xml:space="preserve">IBM </w:t>
            </w:r>
            <w:proofErr w:type="spellStart"/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>Storwize</w:t>
            </w:r>
            <w:proofErr w:type="spellEnd"/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 xml:space="preserve"> V5010</w:t>
            </w:r>
          </w:p>
        </w:tc>
        <w:tc>
          <w:tcPr>
            <w:tcW w:w="1038" w:type="dxa"/>
            <w:shd w:val="clear" w:color="auto" w:fill="auto"/>
            <w:vAlign w:val="center"/>
          </w:tcPr>
          <w:p w14:paraId="643A923B" w14:textId="77777777" w:rsidR="00E96E81" w:rsidRPr="00A77A49" w:rsidRDefault="00E96E81" w:rsidP="00304DB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A77A49">
              <w:rPr>
                <w:rFonts w:ascii="Times New Roman" w:hAnsi="Times New Roman"/>
                <w:color w:val="000000"/>
                <w:lang w:val="en-US"/>
              </w:rPr>
              <w:t>1</w:t>
            </w:r>
          </w:p>
        </w:tc>
        <w:tc>
          <w:tcPr>
            <w:tcW w:w="4773" w:type="dxa"/>
            <w:shd w:val="clear" w:color="auto" w:fill="auto"/>
          </w:tcPr>
          <w:p w14:paraId="3608BD85" w14:textId="77777777" w:rsidR="00E96E81" w:rsidRPr="00A77A49" w:rsidRDefault="00E96E81" w:rsidP="00304DB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val="en-US"/>
              </w:rPr>
            </w:pPr>
            <w:r w:rsidRPr="00A77A49">
              <w:rPr>
                <w:rFonts w:ascii="Times New Roman" w:hAnsi="Times New Roman"/>
                <w:color w:val="000000"/>
                <w:lang w:val="en-US"/>
              </w:rPr>
              <w:t>12x600Gb 15K</w:t>
            </w:r>
          </w:p>
        </w:tc>
      </w:tr>
    </w:tbl>
    <w:p w14:paraId="386CAD8E" w14:textId="77777777" w:rsidR="00E96E81" w:rsidRPr="004941AD" w:rsidRDefault="00E96E81" w:rsidP="00E96E81">
      <w:pPr>
        <w:contextualSpacing/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3C4AFA0D" w14:textId="77777777" w:rsidR="00E96E81" w:rsidRPr="004941AD" w:rsidRDefault="00E96E81" w:rsidP="00A77A49">
      <w:pPr>
        <w:ind w:firstLine="708"/>
        <w:contextualSpacing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38" w:name="_Toc529534859"/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Таблица 3.2.3</w:t>
      </w:r>
      <w:r w:rsidR="00E60718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Подсистемы БД НИКИ, Интернет Банкинг, Отдела системного программного обеспечения, подсистема VISA и другие подсистемы</w:t>
      </w:r>
      <w:bookmarkEnd w:id="38"/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1038"/>
        <w:gridCol w:w="4773"/>
      </w:tblGrid>
      <w:tr w:rsidR="004106D6" w:rsidRPr="00A77A49" w14:paraId="58889400" w14:textId="77777777" w:rsidTr="00AD2A05">
        <w:trPr>
          <w:jc w:val="center"/>
        </w:trPr>
        <w:tc>
          <w:tcPr>
            <w:tcW w:w="9634" w:type="dxa"/>
            <w:gridSpan w:val="3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2E74B5"/>
          </w:tcPr>
          <w:p w14:paraId="236799EB" w14:textId="77777777" w:rsidR="00E96E81" w:rsidRPr="00A77A49" w:rsidRDefault="00E96E81" w:rsidP="00304DB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A77A49">
              <w:rPr>
                <w:rFonts w:ascii="Times New Roman" w:hAnsi="Times New Roman"/>
                <w:b/>
                <w:bCs/>
                <w:color w:val="FFFFFF"/>
              </w:rPr>
              <w:t>ОСНОВНАЯ ТЕХНОЛОГИЧЕСКАЯ ПЛОЩАДКА</w:t>
            </w:r>
          </w:p>
        </w:tc>
      </w:tr>
      <w:tr w:rsidR="00E96E81" w:rsidRPr="007D56AD" w14:paraId="09D74C1F" w14:textId="77777777" w:rsidTr="00304DBB">
        <w:trPr>
          <w:jc w:val="center"/>
        </w:trPr>
        <w:tc>
          <w:tcPr>
            <w:tcW w:w="3823" w:type="dxa"/>
            <w:shd w:val="clear" w:color="auto" w:fill="auto"/>
          </w:tcPr>
          <w:p w14:paraId="0AA2B6B8" w14:textId="77777777" w:rsidR="00E96E81" w:rsidRPr="00A77A49" w:rsidRDefault="00E96E81" w:rsidP="00304DBB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</w:rPr>
            </w:pPr>
            <w:r w:rsidRPr="00A77A49">
              <w:rPr>
                <w:rFonts w:ascii="Times New Roman" w:hAnsi="Times New Roman"/>
                <w:bCs/>
                <w:color w:val="000000"/>
              </w:rPr>
              <w:t xml:space="preserve">Сервера подсистемы приложений </w:t>
            </w:r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>Lenovo</w:t>
            </w:r>
            <w:r w:rsidRPr="00A77A49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>PureFlex</w:t>
            </w:r>
          </w:p>
        </w:tc>
        <w:tc>
          <w:tcPr>
            <w:tcW w:w="1038" w:type="dxa"/>
            <w:shd w:val="clear" w:color="auto" w:fill="auto"/>
            <w:vAlign w:val="center"/>
          </w:tcPr>
          <w:p w14:paraId="1F4867D8" w14:textId="77777777" w:rsidR="00E96E81" w:rsidRPr="00A77A49" w:rsidRDefault="00E96E81" w:rsidP="00304DB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A77A49">
              <w:rPr>
                <w:rFonts w:ascii="Times New Roman" w:hAnsi="Times New Roman"/>
                <w:color w:val="000000"/>
                <w:lang w:val="en-US"/>
              </w:rPr>
              <w:t>8</w:t>
            </w:r>
          </w:p>
        </w:tc>
        <w:tc>
          <w:tcPr>
            <w:tcW w:w="4773" w:type="dxa"/>
            <w:shd w:val="clear" w:color="auto" w:fill="auto"/>
          </w:tcPr>
          <w:p w14:paraId="37C48962" w14:textId="77777777" w:rsidR="00E96E81" w:rsidRPr="00A77A49" w:rsidRDefault="00E96E81" w:rsidP="00304DB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val="en-US"/>
              </w:rPr>
            </w:pPr>
            <w:r w:rsidRPr="00A77A49">
              <w:rPr>
                <w:rFonts w:ascii="Times New Roman" w:hAnsi="Times New Roman"/>
                <w:color w:val="000000"/>
                <w:lang w:val="en-US"/>
              </w:rPr>
              <w:t>18</w:t>
            </w:r>
            <w:r w:rsidRPr="00A77A49">
              <w:rPr>
                <w:rFonts w:ascii="Times New Roman" w:hAnsi="Times New Roman"/>
                <w:color w:val="000000"/>
              </w:rPr>
              <w:t>С</w:t>
            </w:r>
            <w:r w:rsidRPr="00A77A49">
              <w:rPr>
                <w:rFonts w:ascii="Times New Roman" w:hAnsi="Times New Roman"/>
                <w:color w:val="000000"/>
                <w:lang w:val="en-US"/>
              </w:rPr>
              <w:t xml:space="preserve"> 2.3GHz 24.75MB Cache/140W, 256GB, 2x600GB 15K</w:t>
            </w:r>
          </w:p>
        </w:tc>
      </w:tr>
      <w:tr w:rsidR="003C75EB" w:rsidRPr="007D56AD" w14:paraId="1AD0BB84" w14:textId="77777777" w:rsidTr="00304DBB">
        <w:trPr>
          <w:jc w:val="center"/>
        </w:trPr>
        <w:tc>
          <w:tcPr>
            <w:tcW w:w="3823" w:type="dxa"/>
            <w:shd w:val="clear" w:color="auto" w:fill="auto"/>
          </w:tcPr>
          <w:p w14:paraId="238FFABC" w14:textId="77777777" w:rsidR="003C75EB" w:rsidRPr="00A77A49" w:rsidRDefault="003C75EB" w:rsidP="00304DBB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</w:rPr>
            </w:pPr>
            <w:r w:rsidRPr="00A77A49">
              <w:rPr>
                <w:rFonts w:ascii="Times New Roman" w:hAnsi="Times New Roman"/>
                <w:bCs/>
                <w:color w:val="000000"/>
              </w:rPr>
              <w:t xml:space="preserve">Сервера подсистемы приложений </w:t>
            </w:r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>Lenovo</w:t>
            </w:r>
            <w:r w:rsidRPr="00A77A49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>PureFlex</w:t>
            </w:r>
          </w:p>
        </w:tc>
        <w:tc>
          <w:tcPr>
            <w:tcW w:w="1038" w:type="dxa"/>
            <w:shd w:val="clear" w:color="auto" w:fill="auto"/>
            <w:vAlign w:val="center"/>
          </w:tcPr>
          <w:p w14:paraId="6592BDFC" w14:textId="77777777" w:rsidR="003C75EB" w:rsidRPr="00A77A49" w:rsidRDefault="003C75EB" w:rsidP="00304DB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773" w:type="dxa"/>
            <w:shd w:val="clear" w:color="auto" w:fill="auto"/>
          </w:tcPr>
          <w:p w14:paraId="498F5585" w14:textId="77777777" w:rsidR="003C75EB" w:rsidRPr="00A77A49" w:rsidRDefault="003C75EB" w:rsidP="00304DB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val="en-US"/>
              </w:rPr>
            </w:pPr>
            <w:r w:rsidRPr="00A77A49">
              <w:rPr>
                <w:rFonts w:ascii="Times New Roman" w:hAnsi="Times New Roman"/>
                <w:color w:val="000000"/>
                <w:lang w:val="en-US"/>
              </w:rPr>
              <w:t>18</w:t>
            </w:r>
            <w:r w:rsidRPr="00A77A49">
              <w:rPr>
                <w:rFonts w:ascii="Times New Roman" w:hAnsi="Times New Roman"/>
                <w:color w:val="000000"/>
              </w:rPr>
              <w:t>С</w:t>
            </w:r>
            <w:r w:rsidRPr="00A77A49">
              <w:rPr>
                <w:rFonts w:ascii="Times New Roman" w:hAnsi="Times New Roman"/>
                <w:color w:val="000000"/>
                <w:lang w:val="en-US"/>
              </w:rPr>
              <w:t xml:space="preserve"> 2.3GHz 24.75MB Cache/140W, 1024GB, 2x600GB 15K</w:t>
            </w:r>
          </w:p>
        </w:tc>
      </w:tr>
      <w:tr w:rsidR="00E96E81" w:rsidRPr="00A77A49" w14:paraId="49AB9DD5" w14:textId="77777777" w:rsidTr="00304DBB">
        <w:trPr>
          <w:jc w:val="center"/>
        </w:trPr>
        <w:tc>
          <w:tcPr>
            <w:tcW w:w="3823" w:type="dxa"/>
            <w:shd w:val="clear" w:color="auto" w:fill="auto"/>
          </w:tcPr>
          <w:p w14:paraId="54B67584" w14:textId="77777777" w:rsidR="00E96E81" w:rsidRPr="00A77A49" w:rsidRDefault="00E96E81" w:rsidP="00304DBB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  <w:lang w:val="en-US"/>
              </w:rPr>
            </w:pPr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 xml:space="preserve">IBM </w:t>
            </w:r>
            <w:proofErr w:type="spellStart"/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>Storwize</w:t>
            </w:r>
            <w:proofErr w:type="spellEnd"/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 xml:space="preserve"> V5030</w:t>
            </w:r>
          </w:p>
        </w:tc>
        <w:tc>
          <w:tcPr>
            <w:tcW w:w="1038" w:type="dxa"/>
            <w:shd w:val="clear" w:color="auto" w:fill="auto"/>
            <w:vAlign w:val="center"/>
          </w:tcPr>
          <w:p w14:paraId="76C73C7D" w14:textId="77777777" w:rsidR="00E96E81" w:rsidRPr="00A77A49" w:rsidRDefault="00E96E81" w:rsidP="00304DB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A77A49">
              <w:rPr>
                <w:rFonts w:ascii="Times New Roman" w:hAnsi="Times New Roman"/>
                <w:color w:val="000000"/>
                <w:lang w:val="en-US"/>
              </w:rPr>
              <w:t>1</w:t>
            </w:r>
          </w:p>
        </w:tc>
        <w:tc>
          <w:tcPr>
            <w:tcW w:w="4773" w:type="dxa"/>
            <w:shd w:val="clear" w:color="auto" w:fill="auto"/>
          </w:tcPr>
          <w:p w14:paraId="54688B0F" w14:textId="77777777" w:rsidR="00E96E81" w:rsidRPr="00A77A49" w:rsidRDefault="00E96E81" w:rsidP="00304DB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val="en-US"/>
              </w:rPr>
            </w:pPr>
            <w:r w:rsidRPr="00A77A49">
              <w:rPr>
                <w:rFonts w:ascii="Times New Roman" w:hAnsi="Times New Roman"/>
                <w:color w:val="000000"/>
                <w:lang w:val="en-US"/>
              </w:rPr>
              <w:t>24x900GB 15K;  24x2.4TB 10K</w:t>
            </w:r>
          </w:p>
        </w:tc>
      </w:tr>
      <w:tr w:rsidR="004106D6" w:rsidRPr="00A77A49" w14:paraId="4E8E5CE2" w14:textId="77777777" w:rsidTr="00AD2A05">
        <w:trPr>
          <w:jc w:val="center"/>
        </w:trPr>
        <w:tc>
          <w:tcPr>
            <w:tcW w:w="9634" w:type="dxa"/>
            <w:gridSpan w:val="3"/>
            <w:shd w:val="clear" w:color="auto" w:fill="2E74B5"/>
          </w:tcPr>
          <w:p w14:paraId="57D2D6FC" w14:textId="77777777" w:rsidR="00E96E81" w:rsidRPr="00A77A49" w:rsidRDefault="00E96E81" w:rsidP="00304DB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A77A49">
              <w:rPr>
                <w:rFonts w:ascii="Times New Roman" w:hAnsi="Times New Roman"/>
                <w:b/>
                <w:bCs/>
                <w:color w:val="FFFFFF"/>
              </w:rPr>
              <w:lastRenderedPageBreak/>
              <w:t>РЕЗЕРВНАЯ ТЕХНОЛОГИЧЕСКАЯ ПЛОЩАДКА</w:t>
            </w:r>
          </w:p>
        </w:tc>
      </w:tr>
      <w:tr w:rsidR="003C75EB" w:rsidRPr="007D56AD" w14:paraId="73C292E6" w14:textId="77777777" w:rsidTr="00304DBB">
        <w:trPr>
          <w:jc w:val="center"/>
        </w:trPr>
        <w:tc>
          <w:tcPr>
            <w:tcW w:w="3823" w:type="dxa"/>
            <w:shd w:val="clear" w:color="auto" w:fill="auto"/>
          </w:tcPr>
          <w:p w14:paraId="468E340D" w14:textId="77777777" w:rsidR="003C75EB" w:rsidRPr="00A77A49" w:rsidRDefault="003C75EB" w:rsidP="00304DBB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</w:rPr>
            </w:pPr>
            <w:r w:rsidRPr="00A77A49">
              <w:rPr>
                <w:rFonts w:ascii="Times New Roman" w:hAnsi="Times New Roman"/>
                <w:bCs/>
                <w:color w:val="000000"/>
              </w:rPr>
              <w:t xml:space="preserve">Сервера подсистемы приложений </w:t>
            </w:r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>Lenovo</w:t>
            </w:r>
            <w:r w:rsidRPr="00A77A49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>PureFlex</w:t>
            </w:r>
          </w:p>
        </w:tc>
        <w:tc>
          <w:tcPr>
            <w:tcW w:w="1038" w:type="dxa"/>
            <w:shd w:val="clear" w:color="auto" w:fill="auto"/>
            <w:vAlign w:val="center"/>
          </w:tcPr>
          <w:p w14:paraId="586FAA6B" w14:textId="77777777" w:rsidR="003C75EB" w:rsidRPr="00A77A49" w:rsidRDefault="003C75EB" w:rsidP="00304DB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  <w:lang w:val="en-US"/>
              </w:rPr>
              <w:t>8</w:t>
            </w:r>
          </w:p>
        </w:tc>
        <w:tc>
          <w:tcPr>
            <w:tcW w:w="4773" w:type="dxa"/>
            <w:shd w:val="clear" w:color="auto" w:fill="auto"/>
          </w:tcPr>
          <w:p w14:paraId="4EE9A097" w14:textId="77777777" w:rsidR="003C75EB" w:rsidRPr="00A77A49" w:rsidRDefault="003C75EB" w:rsidP="00304DB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val="en-US"/>
              </w:rPr>
            </w:pPr>
            <w:r w:rsidRPr="00A77A49">
              <w:rPr>
                <w:rFonts w:ascii="Times New Roman" w:hAnsi="Times New Roman"/>
                <w:color w:val="000000"/>
                <w:lang w:val="en-US"/>
              </w:rPr>
              <w:t>18</w:t>
            </w:r>
            <w:r w:rsidRPr="00A77A49">
              <w:rPr>
                <w:rFonts w:ascii="Times New Roman" w:hAnsi="Times New Roman"/>
                <w:color w:val="000000"/>
              </w:rPr>
              <w:t>С</w:t>
            </w:r>
            <w:r w:rsidRPr="00A77A49">
              <w:rPr>
                <w:rFonts w:ascii="Times New Roman" w:hAnsi="Times New Roman"/>
                <w:color w:val="000000"/>
                <w:lang w:val="en-US"/>
              </w:rPr>
              <w:t xml:space="preserve"> 2.3GHz 24.75MB Cache/140W, 256GB, 2x600GB 15K</w:t>
            </w:r>
          </w:p>
        </w:tc>
      </w:tr>
      <w:tr w:rsidR="003C75EB" w:rsidRPr="007D56AD" w14:paraId="78E78D92" w14:textId="77777777" w:rsidTr="00304DBB">
        <w:trPr>
          <w:jc w:val="center"/>
        </w:trPr>
        <w:tc>
          <w:tcPr>
            <w:tcW w:w="3823" w:type="dxa"/>
            <w:shd w:val="clear" w:color="auto" w:fill="auto"/>
          </w:tcPr>
          <w:p w14:paraId="0A8A7DCA" w14:textId="77777777" w:rsidR="003C75EB" w:rsidRPr="00A77A49" w:rsidRDefault="003C75EB" w:rsidP="00304DBB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</w:rPr>
            </w:pPr>
            <w:r w:rsidRPr="00A77A49">
              <w:rPr>
                <w:rFonts w:ascii="Times New Roman" w:hAnsi="Times New Roman"/>
                <w:bCs/>
                <w:color w:val="000000"/>
              </w:rPr>
              <w:t xml:space="preserve">Сервера подсистемы приложений </w:t>
            </w:r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>Lenovo</w:t>
            </w:r>
            <w:r w:rsidRPr="00A77A49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>PureFlex</w:t>
            </w:r>
          </w:p>
        </w:tc>
        <w:tc>
          <w:tcPr>
            <w:tcW w:w="1038" w:type="dxa"/>
            <w:shd w:val="clear" w:color="auto" w:fill="auto"/>
            <w:vAlign w:val="center"/>
          </w:tcPr>
          <w:p w14:paraId="7E086826" w14:textId="77777777" w:rsidR="003C75EB" w:rsidRPr="00A77A49" w:rsidRDefault="003C75EB" w:rsidP="00304DB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A77A4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773" w:type="dxa"/>
            <w:shd w:val="clear" w:color="auto" w:fill="auto"/>
          </w:tcPr>
          <w:p w14:paraId="23907BBB" w14:textId="77777777" w:rsidR="003C75EB" w:rsidRPr="00A77A49" w:rsidRDefault="003C75EB" w:rsidP="00304DB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val="en-US"/>
              </w:rPr>
            </w:pPr>
            <w:r w:rsidRPr="00A77A49">
              <w:rPr>
                <w:rFonts w:ascii="Times New Roman" w:hAnsi="Times New Roman"/>
                <w:color w:val="000000"/>
                <w:lang w:val="en-US"/>
              </w:rPr>
              <w:t>18</w:t>
            </w:r>
            <w:r w:rsidRPr="00A77A49">
              <w:rPr>
                <w:rFonts w:ascii="Times New Roman" w:hAnsi="Times New Roman"/>
                <w:color w:val="000000"/>
              </w:rPr>
              <w:t>С</w:t>
            </w:r>
            <w:r w:rsidRPr="00A77A49">
              <w:rPr>
                <w:rFonts w:ascii="Times New Roman" w:hAnsi="Times New Roman"/>
                <w:color w:val="000000"/>
                <w:lang w:val="en-US"/>
              </w:rPr>
              <w:t xml:space="preserve"> 2.3GHz 24.75MB Cache/140W, 1024GB, 2x600GB 15K</w:t>
            </w:r>
          </w:p>
        </w:tc>
      </w:tr>
      <w:tr w:rsidR="00E96E81" w:rsidRPr="00A77A49" w14:paraId="3E10E639" w14:textId="77777777" w:rsidTr="00304DBB">
        <w:trPr>
          <w:jc w:val="center"/>
        </w:trPr>
        <w:tc>
          <w:tcPr>
            <w:tcW w:w="3823" w:type="dxa"/>
            <w:shd w:val="clear" w:color="auto" w:fill="auto"/>
          </w:tcPr>
          <w:p w14:paraId="662F15AB" w14:textId="77777777" w:rsidR="00E96E81" w:rsidRPr="00A77A49" w:rsidRDefault="00E96E81" w:rsidP="00304DBB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  <w:lang w:val="en-US"/>
              </w:rPr>
            </w:pPr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 xml:space="preserve">IBM </w:t>
            </w:r>
            <w:proofErr w:type="spellStart"/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>Storwize</w:t>
            </w:r>
            <w:proofErr w:type="spellEnd"/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 xml:space="preserve"> V5030</w:t>
            </w:r>
          </w:p>
        </w:tc>
        <w:tc>
          <w:tcPr>
            <w:tcW w:w="1038" w:type="dxa"/>
            <w:shd w:val="clear" w:color="auto" w:fill="auto"/>
            <w:vAlign w:val="center"/>
          </w:tcPr>
          <w:p w14:paraId="375F363C" w14:textId="77777777" w:rsidR="00E96E81" w:rsidRPr="00A77A49" w:rsidRDefault="00E96E81" w:rsidP="00304DB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A77A49">
              <w:rPr>
                <w:rFonts w:ascii="Times New Roman" w:hAnsi="Times New Roman"/>
                <w:color w:val="000000"/>
                <w:lang w:val="en-US"/>
              </w:rPr>
              <w:t>1</w:t>
            </w:r>
          </w:p>
        </w:tc>
        <w:tc>
          <w:tcPr>
            <w:tcW w:w="4773" w:type="dxa"/>
            <w:shd w:val="clear" w:color="auto" w:fill="auto"/>
          </w:tcPr>
          <w:p w14:paraId="5AB071F7" w14:textId="77777777" w:rsidR="00E96E81" w:rsidRPr="00A77A49" w:rsidRDefault="00E96E81" w:rsidP="00304DB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val="en-US"/>
              </w:rPr>
            </w:pPr>
            <w:r w:rsidRPr="00A77A49">
              <w:rPr>
                <w:rFonts w:ascii="Times New Roman" w:hAnsi="Times New Roman"/>
                <w:color w:val="000000"/>
                <w:lang w:val="en-US"/>
              </w:rPr>
              <w:t>24x900GB 15K;  24x2.4TB 10K</w:t>
            </w:r>
          </w:p>
        </w:tc>
      </w:tr>
    </w:tbl>
    <w:p w14:paraId="295CFC37" w14:textId="77777777" w:rsidR="00E96E81" w:rsidRPr="004941AD" w:rsidRDefault="00E96E81" w:rsidP="00E96E81">
      <w:pPr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6F4485D8" w14:textId="77777777" w:rsidR="00E96E81" w:rsidRPr="004941AD" w:rsidRDefault="00E96E81" w:rsidP="00A77A49">
      <w:pPr>
        <w:ind w:firstLine="708"/>
        <w:contextualSpacing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39" w:name="_Toc529534860"/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Таблица 3.2.4</w:t>
      </w:r>
      <w:r w:rsidR="00E60718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Тестовый ЦОД</w:t>
      </w:r>
      <w:bookmarkEnd w:id="39"/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1038"/>
        <w:gridCol w:w="4773"/>
      </w:tblGrid>
      <w:tr w:rsidR="004106D6" w:rsidRPr="00A77A49" w14:paraId="29C3DB54" w14:textId="77777777" w:rsidTr="00AD2A05">
        <w:trPr>
          <w:jc w:val="center"/>
        </w:trPr>
        <w:tc>
          <w:tcPr>
            <w:tcW w:w="3823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nil"/>
            </w:tcBorders>
            <w:shd w:val="clear" w:color="auto" w:fill="2E74B5"/>
            <w:vAlign w:val="center"/>
          </w:tcPr>
          <w:p w14:paraId="32CFB4B1" w14:textId="77777777" w:rsidR="00E96E81" w:rsidRPr="00A77A49" w:rsidRDefault="00E96E81" w:rsidP="006327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A77A49">
              <w:rPr>
                <w:rFonts w:ascii="Times New Roman" w:hAnsi="Times New Roman"/>
                <w:b/>
                <w:bCs/>
                <w:color w:val="FFFFFF"/>
              </w:rPr>
              <w:t>НАИМЕНОВАНИЕ ОБОРУДОВАНИЯ</w:t>
            </w:r>
          </w:p>
        </w:tc>
        <w:tc>
          <w:tcPr>
            <w:tcW w:w="1038" w:type="dxa"/>
            <w:tcBorders>
              <w:top w:val="single" w:sz="4" w:space="0" w:color="A5A5A5"/>
              <w:left w:val="nil"/>
              <w:bottom w:val="single" w:sz="4" w:space="0" w:color="A5A5A5"/>
              <w:right w:val="nil"/>
            </w:tcBorders>
            <w:shd w:val="clear" w:color="auto" w:fill="2E74B5"/>
            <w:vAlign w:val="center"/>
          </w:tcPr>
          <w:p w14:paraId="6553C2A4" w14:textId="77777777" w:rsidR="00E96E81" w:rsidRPr="00A77A49" w:rsidRDefault="00E96E81" w:rsidP="006327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A77A49">
              <w:rPr>
                <w:rFonts w:ascii="Times New Roman" w:hAnsi="Times New Roman"/>
                <w:b/>
                <w:bCs/>
                <w:color w:val="FFFFFF"/>
              </w:rPr>
              <w:t>КОЛ-ВО</w:t>
            </w:r>
          </w:p>
        </w:tc>
        <w:tc>
          <w:tcPr>
            <w:tcW w:w="4773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2E74B5"/>
            <w:vAlign w:val="center"/>
          </w:tcPr>
          <w:p w14:paraId="595EED56" w14:textId="77777777" w:rsidR="00E96E81" w:rsidRPr="00A77A49" w:rsidRDefault="00E96E81" w:rsidP="006327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A77A49">
              <w:rPr>
                <w:rFonts w:ascii="Times New Roman" w:hAnsi="Times New Roman"/>
                <w:b/>
                <w:bCs/>
                <w:color w:val="FFFFFF"/>
              </w:rPr>
              <w:t>ТЕХНИЧЕСКИЕ ХАРАКТЕРИСТИКИ</w:t>
            </w:r>
          </w:p>
        </w:tc>
      </w:tr>
      <w:tr w:rsidR="00E96E81" w:rsidRPr="00A77A49" w14:paraId="19736CD3" w14:textId="77777777" w:rsidTr="00304DBB">
        <w:trPr>
          <w:jc w:val="center"/>
        </w:trPr>
        <w:tc>
          <w:tcPr>
            <w:tcW w:w="3823" w:type="dxa"/>
            <w:shd w:val="clear" w:color="auto" w:fill="auto"/>
          </w:tcPr>
          <w:p w14:paraId="59C1EC3F" w14:textId="77777777" w:rsidR="00E96E81" w:rsidRPr="00A77A49" w:rsidRDefault="00E96E81" w:rsidP="006327E9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</w:rPr>
            </w:pPr>
            <w:r w:rsidRPr="00A77A49">
              <w:rPr>
                <w:rFonts w:ascii="Times New Roman" w:hAnsi="Times New Roman"/>
                <w:bCs/>
                <w:color w:val="000000"/>
              </w:rPr>
              <w:t xml:space="preserve">Сервера БД HP HL330 </w:t>
            </w:r>
            <w:proofErr w:type="spellStart"/>
            <w:r w:rsidRPr="00A77A49">
              <w:rPr>
                <w:rFonts w:ascii="Times New Roman" w:hAnsi="Times New Roman"/>
                <w:bCs/>
                <w:color w:val="000000"/>
              </w:rPr>
              <w:t>Gen</w:t>
            </w:r>
            <w:proofErr w:type="spellEnd"/>
            <w:r w:rsidRPr="00A77A49">
              <w:rPr>
                <w:rFonts w:ascii="Times New Roman" w:hAnsi="Times New Roman"/>
                <w:bCs/>
                <w:color w:val="000000"/>
              </w:rPr>
              <w:t xml:space="preserve"> 9</w:t>
            </w:r>
          </w:p>
        </w:tc>
        <w:tc>
          <w:tcPr>
            <w:tcW w:w="1038" w:type="dxa"/>
            <w:shd w:val="clear" w:color="auto" w:fill="auto"/>
          </w:tcPr>
          <w:p w14:paraId="7F9118B4" w14:textId="77777777" w:rsidR="00E96E81" w:rsidRPr="00A77A49" w:rsidRDefault="00E96E81" w:rsidP="006327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773" w:type="dxa"/>
            <w:shd w:val="clear" w:color="auto" w:fill="auto"/>
          </w:tcPr>
          <w:p w14:paraId="7C6DC033" w14:textId="77777777" w:rsidR="00E96E81" w:rsidRPr="00A77A49" w:rsidRDefault="00E96E81" w:rsidP="006327E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2 CPU E5504 2,00 GHZ, 8 ГБ</w:t>
            </w:r>
          </w:p>
        </w:tc>
      </w:tr>
      <w:tr w:rsidR="00E96E81" w:rsidRPr="00A77A49" w14:paraId="211DB42A" w14:textId="77777777" w:rsidTr="00304DBB">
        <w:trPr>
          <w:jc w:val="center"/>
        </w:trPr>
        <w:tc>
          <w:tcPr>
            <w:tcW w:w="3823" w:type="dxa"/>
            <w:shd w:val="clear" w:color="auto" w:fill="auto"/>
          </w:tcPr>
          <w:p w14:paraId="7C229DB6" w14:textId="77777777" w:rsidR="00E96E81" w:rsidRPr="00A77A49" w:rsidRDefault="00E96E81" w:rsidP="006327E9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</w:rPr>
            </w:pPr>
            <w:r w:rsidRPr="00A77A49">
              <w:rPr>
                <w:rFonts w:ascii="Times New Roman" w:hAnsi="Times New Roman"/>
                <w:bCs/>
                <w:color w:val="000000"/>
              </w:rPr>
              <w:t>HP 30 Gen9</w:t>
            </w:r>
          </w:p>
        </w:tc>
        <w:tc>
          <w:tcPr>
            <w:tcW w:w="1038" w:type="dxa"/>
            <w:shd w:val="clear" w:color="auto" w:fill="auto"/>
          </w:tcPr>
          <w:p w14:paraId="57093EC2" w14:textId="77777777" w:rsidR="00E96E81" w:rsidRPr="00A77A49" w:rsidRDefault="00E96E81" w:rsidP="006327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773" w:type="dxa"/>
            <w:shd w:val="clear" w:color="auto" w:fill="auto"/>
          </w:tcPr>
          <w:p w14:paraId="18B98B32" w14:textId="77777777" w:rsidR="00E96E81" w:rsidRPr="00A77A49" w:rsidRDefault="00E96E81" w:rsidP="006327E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2 CPU E5504 2,00 GHZ, 8 ГБ</w:t>
            </w:r>
          </w:p>
        </w:tc>
      </w:tr>
      <w:tr w:rsidR="00E96E81" w:rsidRPr="00A77A49" w14:paraId="19AB0B02" w14:textId="77777777" w:rsidTr="00304DBB">
        <w:trPr>
          <w:jc w:val="center"/>
        </w:trPr>
        <w:tc>
          <w:tcPr>
            <w:tcW w:w="3823" w:type="dxa"/>
            <w:shd w:val="clear" w:color="auto" w:fill="auto"/>
            <w:vAlign w:val="center"/>
          </w:tcPr>
          <w:p w14:paraId="0B956F2D" w14:textId="77777777" w:rsidR="00E96E81" w:rsidRPr="00A77A49" w:rsidRDefault="00E96E81" w:rsidP="006327E9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</w:rPr>
            </w:pPr>
            <w:r w:rsidRPr="00A77A49">
              <w:rPr>
                <w:rFonts w:ascii="Times New Roman" w:hAnsi="Times New Roman"/>
                <w:bCs/>
                <w:color w:val="000000"/>
              </w:rPr>
              <w:t>DELL POWER EDGE T630</w:t>
            </w:r>
          </w:p>
        </w:tc>
        <w:tc>
          <w:tcPr>
            <w:tcW w:w="1038" w:type="dxa"/>
            <w:shd w:val="clear" w:color="auto" w:fill="auto"/>
            <w:vAlign w:val="center"/>
          </w:tcPr>
          <w:p w14:paraId="7ED6C27F" w14:textId="77777777" w:rsidR="00E96E81" w:rsidRPr="00A77A49" w:rsidRDefault="00E96E81" w:rsidP="006327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773" w:type="dxa"/>
            <w:shd w:val="clear" w:color="auto" w:fill="auto"/>
          </w:tcPr>
          <w:p w14:paraId="0FF08856" w14:textId="77777777" w:rsidR="00E96E81" w:rsidRPr="00A77A49" w:rsidRDefault="00E96E81" w:rsidP="006327E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proofErr w:type="gramStart"/>
            <w:r w:rsidRPr="00A77A49">
              <w:rPr>
                <w:rFonts w:ascii="Times New Roman" w:hAnsi="Times New Roman"/>
                <w:color w:val="000000"/>
              </w:rPr>
              <w:t>2.40GHzx16CPU, 32ГБ, HDD(1,2ТБ x8 300ГБ x2</w:t>
            </w:r>
            <w:proofErr w:type="gramEnd"/>
          </w:p>
        </w:tc>
      </w:tr>
      <w:tr w:rsidR="00E96E81" w:rsidRPr="00A77A49" w14:paraId="1374436F" w14:textId="77777777" w:rsidTr="00304DBB">
        <w:trPr>
          <w:jc w:val="center"/>
        </w:trPr>
        <w:tc>
          <w:tcPr>
            <w:tcW w:w="3823" w:type="dxa"/>
            <w:shd w:val="clear" w:color="auto" w:fill="auto"/>
          </w:tcPr>
          <w:p w14:paraId="51D2154E" w14:textId="77777777" w:rsidR="00E96E81" w:rsidRPr="00A77A49" w:rsidRDefault="00E96E81" w:rsidP="006327E9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</w:rPr>
            </w:pPr>
            <w:r w:rsidRPr="00A77A49">
              <w:rPr>
                <w:rFonts w:ascii="Times New Roman" w:hAnsi="Times New Roman"/>
                <w:bCs/>
                <w:color w:val="000000"/>
              </w:rPr>
              <w:t>FUJITSU PRIMERGY TX200</w:t>
            </w:r>
          </w:p>
        </w:tc>
        <w:tc>
          <w:tcPr>
            <w:tcW w:w="1038" w:type="dxa"/>
            <w:shd w:val="clear" w:color="auto" w:fill="auto"/>
          </w:tcPr>
          <w:p w14:paraId="0388396A" w14:textId="77777777" w:rsidR="00E96E81" w:rsidRPr="00A77A49" w:rsidRDefault="00E96E81" w:rsidP="006327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4773" w:type="dxa"/>
            <w:shd w:val="clear" w:color="auto" w:fill="auto"/>
          </w:tcPr>
          <w:p w14:paraId="1C0F5673" w14:textId="77777777" w:rsidR="00E96E81" w:rsidRPr="00A77A49" w:rsidRDefault="00E96E81" w:rsidP="006327E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2CPUs x 2.00GHz, 8 ГБ, 1 ТБ+146 ГБ</w:t>
            </w:r>
          </w:p>
        </w:tc>
      </w:tr>
      <w:tr w:rsidR="00E96E81" w:rsidRPr="00A77A49" w14:paraId="4AFE4CEF" w14:textId="77777777" w:rsidTr="00304DBB">
        <w:trPr>
          <w:jc w:val="center"/>
        </w:trPr>
        <w:tc>
          <w:tcPr>
            <w:tcW w:w="3823" w:type="dxa"/>
            <w:shd w:val="clear" w:color="auto" w:fill="auto"/>
          </w:tcPr>
          <w:p w14:paraId="6E4BC201" w14:textId="77777777" w:rsidR="00E96E81" w:rsidRPr="00A77A49" w:rsidRDefault="00E96E81" w:rsidP="006327E9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</w:rPr>
            </w:pPr>
            <w:r w:rsidRPr="00A77A49">
              <w:rPr>
                <w:rFonts w:ascii="Times New Roman" w:hAnsi="Times New Roman"/>
                <w:bCs/>
                <w:color w:val="000000"/>
              </w:rPr>
              <w:t>FUJITSU PRIMERGY RX</w:t>
            </w:r>
          </w:p>
        </w:tc>
        <w:tc>
          <w:tcPr>
            <w:tcW w:w="1038" w:type="dxa"/>
            <w:shd w:val="clear" w:color="auto" w:fill="auto"/>
          </w:tcPr>
          <w:p w14:paraId="6B5E818B" w14:textId="77777777" w:rsidR="00E96E81" w:rsidRPr="00A77A49" w:rsidRDefault="00E96E81" w:rsidP="006327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773" w:type="dxa"/>
            <w:shd w:val="clear" w:color="auto" w:fill="auto"/>
          </w:tcPr>
          <w:p w14:paraId="239CA1F7" w14:textId="77777777" w:rsidR="00E96E81" w:rsidRPr="00A77A49" w:rsidRDefault="00E96E81" w:rsidP="006327E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2CPUs x 2.40GHz, 80ГБ, 300ГБ+500ГБ+2ТБ</w:t>
            </w:r>
          </w:p>
        </w:tc>
      </w:tr>
      <w:tr w:rsidR="00E96E81" w:rsidRPr="00A77A49" w14:paraId="4553E0BC" w14:textId="77777777" w:rsidTr="00304DBB">
        <w:trPr>
          <w:jc w:val="center"/>
        </w:trPr>
        <w:tc>
          <w:tcPr>
            <w:tcW w:w="3823" w:type="dxa"/>
            <w:shd w:val="clear" w:color="auto" w:fill="auto"/>
          </w:tcPr>
          <w:p w14:paraId="18DA3C40" w14:textId="77777777" w:rsidR="00E96E81" w:rsidRPr="00A77A49" w:rsidRDefault="00E96E81" w:rsidP="006327E9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</w:rPr>
            </w:pPr>
            <w:r w:rsidRPr="00A77A49">
              <w:rPr>
                <w:rFonts w:ascii="Times New Roman" w:hAnsi="Times New Roman"/>
                <w:bCs/>
                <w:color w:val="000000"/>
              </w:rPr>
              <w:t>DELL POWER EDGE R410</w:t>
            </w:r>
          </w:p>
        </w:tc>
        <w:tc>
          <w:tcPr>
            <w:tcW w:w="1038" w:type="dxa"/>
            <w:shd w:val="clear" w:color="auto" w:fill="auto"/>
          </w:tcPr>
          <w:p w14:paraId="07462B69" w14:textId="77777777" w:rsidR="00E96E81" w:rsidRPr="00A77A49" w:rsidRDefault="00E96E81" w:rsidP="006327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773" w:type="dxa"/>
            <w:shd w:val="clear" w:color="auto" w:fill="auto"/>
          </w:tcPr>
          <w:p w14:paraId="29FC0B8D" w14:textId="77777777" w:rsidR="00E96E81" w:rsidRPr="00A77A49" w:rsidRDefault="00E96E81" w:rsidP="006327E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 xml:space="preserve">2CPUs x 2.13 </w:t>
            </w:r>
            <w:proofErr w:type="spellStart"/>
            <w:r w:rsidRPr="00A77A49">
              <w:rPr>
                <w:rFonts w:ascii="Times New Roman" w:hAnsi="Times New Roman"/>
                <w:color w:val="000000"/>
              </w:rPr>
              <w:t>GHz</w:t>
            </w:r>
            <w:proofErr w:type="spellEnd"/>
            <w:r w:rsidRPr="00A77A49">
              <w:rPr>
                <w:rFonts w:ascii="Times New Roman" w:hAnsi="Times New Roman"/>
                <w:color w:val="000000"/>
              </w:rPr>
              <w:t>, 4ГБ, 500ГБ+2ТБ</w:t>
            </w:r>
          </w:p>
        </w:tc>
      </w:tr>
      <w:tr w:rsidR="00E96E81" w:rsidRPr="007D56AD" w14:paraId="551DBF9A" w14:textId="77777777" w:rsidTr="00304DBB">
        <w:trPr>
          <w:jc w:val="center"/>
        </w:trPr>
        <w:tc>
          <w:tcPr>
            <w:tcW w:w="3823" w:type="dxa"/>
            <w:shd w:val="clear" w:color="auto" w:fill="auto"/>
            <w:vAlign w:val="center"/>
          </w:tcPr>
          <w:p w14:paraId="3DE17532" w14:textId="77777777" w:rsidR="00E96E81" w:rsidRPr="00A77A49" w:rsidRDefault="00E96E81" w:rsidP="006327E9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</w:rPr>
            </w:pPr>
            <w:r w:rsidRPr="00A77A49">
              <w:rPr>
                <w:rFonts w:ascii="Times New Roman" w:hAnsi="Times New Roman"/>
                <w:bCs/>
                <w:color w:val="000000"/>
              </w:rPr>
              <w:t>HP 380E</w:t>
            </w:r>
          </w:p>
        </w:tc>
        <w:tc>
          <w:tcPr>
            <w:tcW w:w="1038" w:type="dxa"/>
            <w:shd w:val="clear" w:color="auto" w:fill="auto"/>
            <w:vAlign w:val="center"/>
          </w:tcPr>
          <w:p w14:paraId="0D59E465" w14:textId="77777777" w:rsidR="00E96E81" w:rsidRPr="00A77A49" w:rsidRDefault="00E96E81" w:rsidP="006327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4773" w:type="dxa"/>
            <w:shd w:val="clear" w:color="auto" w:fill="auto"/>
            <w:vAlign w:val="center"/>
          </w:tcPr>
          <w:p w14:paraId="4C9BB961" w14:textId="77777777" w:rsidR="00E96E81" w:rsidRPr="00A77A49" w:rsidRDefault="00E96E81" w:rsidP="006327E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val="en-US"/>
              </w:rPr>
            </w:pPr>
            <w:r w:rsidRPr="00A77A49">
              <w:rPr>
                <w:rFonts w:ascii="Times New Roman" w:hAnsi="Times New Roman"/>
                <w:color w:val="000000"/>
                <w:lang w:val="en-US"/>
              </w:rPr>
              <w:t>Windows 2012 Server</w:t>
            </w:r>
          </w:p>
          <w:p w14:paraId="0D238B0B" w14:textId="77777777" w:rsidR="00E96E81" w:rsidRPr="00A77A49" w:rsidRDefault="00E96E81" w:rsidP="006327E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val="en-US"/>
              </w:rPr>
            </w:pPr>
            <w:r w:rsidRPr="00A77A49">
              <w:rPr>
                <w:rFonts w:ascii="Times New Roman" w:hAnsi="Times New Roman"/>
                <w:color w:val="000000"/>
                <w:lang w:val="en-US"/>
              </w:rPr>
              <w:t>Windows 2003 Server</w:t>
            </w:r>
          </w:p>
          <w:p w14:paraId="2799DF71" w14:textId="77777777" w:rsidR="00E96E81" w:rsidRPr="00A77A49" w:rsidRDefault="00E96E81" w:rsidP="006327E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val="en-US"/>
              </w:rPr>
            </w:pPr>
            <w:r w:rsidRPr="00A77A49">
              <w:rPr>
                <w:rFonts w:ascii="Times New Roman" w:hAnsi="Times New Roman"/>
                <w:color w:val="000000"/>
                <w:lang w:val="en-US"/>
              </w:rPr>
              <w:t>Windows 2008 Server</w:t>
            </w:r>
          </w:p>
        </w:tc>
      </w:tr>
      <w:tr w:rsidR="00E96E81" w:rsidRPr="00A77A49" w14:paraId="2A296732" w14:textId="77777777" w:rsidTr="00304DBB">
        <w:trPr>
          <w:jc w:val="center"/>
        </w:trPr>
        <w:tc>
          <w:tcPr>
            <w:tcW w:w="3823" w:type="dxa"/>
            <w:shd w:val="clear" w:color="auto" w:fill="auto"/>
            <w:vAlign w:val="center"/>
          </w:tcPr>
          <w:p w14:paraId="714C50B5" w14:textId="77777777" w:rsidR="00E96E81" w:rsidRPr="00A77A49" w:rsidRDefault="00E96E81" w:rsidP="006327E9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</w:rPr>
            </w:pPr>
            <w:proofErr w:type="spellStart"/>
            <w:r w:rsidRPr="00A77A49">
              <w:rPr>
                <w:rFonts w:ascii="Times New Roman" w:hAnsi="Times New Roman"/>
                <w:bCs/>
                <w:color w:val="000000"/>
              </w:rPr>
              <w:t>Fujitsu</w:t>
            </w:r>
            <w:proofErr w:type="spellEnd"/>
            <w:r w:rsidRPr="00A77A49">
              <w:rPr>
                <w:rFonts w:ascii="Times New Roman" w:hAnsi="Times New Roman"/>
                <w:bCs/>
                <w:color w:val="000000"/>
              </w:rPr>
              <w:t xml:space="preserve"> </w:t>
            </w:r>
            <w:proofErr w:type="spellStart"/>
            <w:r w:rsidRPr="00A77A49">
              <w:rPr>
                <w:rFonts w:ascii="Times New Roman" w:hAnsi="Times New Roman"/>
                <w:bCs/>
                <w:color w:val="000000"/>
              </w:rPr>
              <w:t>Primergy</w:t>
            </w:r>
            <w:proofErr w:type="spellEnd"/>
            <w:r w:rsidRPr="00A77A49">
              <w:rPr>
                <w:rFonts w:ascii="Times New Roman" w:hAnsi="Times New Roman"/>
                <w:bCs/>
                <w:color w:val="000000"/>
              </w:rPr>
              <w:t xml:space="preserve"> RX2520 M1</w:t>
            </w:r>
          </w:p>
        </w:tc>
        <w:tc>
          <w:tcPr>
            <w:tcW w:w="1038" w:type="dxa"/>
            <w:shd w:val="clear" w:color="auto" w:fill="auto"/>
            <w:vAlign w:val="center"/>
          </w:tcPr>
          <w:p w14:paraId="17C120D3" w14:textId="77777777" w:rsidR="00E96E81" w:rsidRPr="00A77A49" w:rsidRDefault="00E96E81" w:rsidP="006327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773" w:type="dxa"/>
            <w:shd w:val="clear" w:color="auto" w:fill="auto"/>
            <w:vAlign w:val="center"/>
          </w:tcPr>
          <w:p w14:paraId="6714F5DF" w14:textId="77777777" w:rsidR="00E96E81" w:rsidRPr="00A77A49" w:rsidRDefault="00E96E81" w:rsidP="006327E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proofErr w:type="spellStart"/>
            <w:r w:rsidRPr="00A77A49">
              <w:rPr>
                <w:rFonts w:ascii="Times New Roman" w:hAnsi="Times New Roman"/>
                <w:color w:val="000000"/>
              </w:rPr>
              <w:t>Windows</w:t>
            </w:r>
            <w:proofErr w:type="spellEnd"/>
            <w:r w:rsidRPr="00A77A49">
              <w:rPr>
                <w:rFonts w:ascii="Times New Roman" w:hAnsi="Times New Roman"/>
                <w:color w:val="000000"/>
              </w:rPr>
              <w:t xml:space="preserve"> 2008 </w:t>
            </w:r>
            <w:proofErr w:type="spellStart"/>
            <w:r w:rsidRPr="00A77A49">
              <w:rPr>
                <w:rFonts w:ascii="Times New Roman" w:hAnsi="Times New Roman"/>
                <w:color w:val="000000"/>
              </w:rPr>
              <w:t>Server</w:t>
            </w:r>
            <w:proofErr w:type="spellEnd"/>
          </w:p>
        </w:tc>
      </w:tr>
      <w:tr w:rsidR="00E96E81" w:rsidRPr="00A77A49" w14:paraId="44F76AF4" w14:textId="77777777" w:rsidTr="00304DBB">
        <w:trPr>
          <w:jc w:val="center"/>
        </w:trPr>
        <w:tc>
          <w:tcPr>
            <w:tcW w:w="3823" w:type="dxa"/>
            <w:shd w:val="clear" w:color="auto" w:fill="auto"/>
            <w:vAlign w:val="center"/>
          </w:tcPr>
          <w:p w14:paraId="1168B452" w14:textId="77777777" w:rsidR="00E96E81" w:rsidRPr="00A77A49" w:rsidRDefault="00E96E81" w:rsidP="006327E9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</w:rPr>
            </w:pPr>
            <w:r w:rsidRPr="00A77A49">
              <w:rPr>
                <w:rFonts w:ascii="Times New Roman" w:hAnsi="Times New Roman"/>
                <w:bCs/>
                <w:color w:val="000000"/>
              </w:rPr>
              <w:t xml:space="preserve">HP </w:t>
            </w:r>
            <w:proofErr w:type="spellStart"/>
            <w:r w:rsidRPr="00A77A49">
              <w:rPr>
                <w:rFonts w:ascii="Times New Roman" w:hAnsi="Times New Roman"/>
                <w:bCs/>
                <w:color w:val="000000"/>
              </w:rPr>
              <w:t>Proliant</w:t>
            </w:r>
            <w:proofErr w:type="spellEnd"/>
            <w:r w:rsidRPr="00A77A49">
              <w:rPr>
                <w:rFonts w:ascii="Times New Roman" w:hAnsi="Times New Roman"/>
                <w:bCs/>
                <w:color w:val="000000"/>
              </w:rPr>
              <w:t xml:space="preserve"> ML 350 G6</w:t>
            </w:r>
          </w:p>
        </w:tc>
        <w:tc>
          <w:tcPr>
            <w:tcW w:w="1038" w:type="dxa"/>
            <w:shd w:val="clear" w:color="auto" w:fill="auto"/>
            <w:vAlign w:val="center"/>
          </w:tcPr>
          <w:p w14:paraId="78DA6861" w14:textId="77777777" w:rsidR="00E96E81" w:rsidRPr="00A77A49" w:rsidRDefault="00E96E81" w:rsidP="006327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773" w:type="dxa"/>
            <w:shd w:val="clear" w:color="auto" w:fill="auto"/>
            <w:vAlign w:val="center"/>
          </w:tcPr>
          <w:p w14:paraId="6DE35316" w14:textId="77777777" w:rsidR="00E96E81" w:rsidRPr="00A77A49" w:rsidRDefault="00E96E81" w:rsidP="006327E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proofErr w:type="spellStart"/>
            <w:r w:rsidRPr="00A77A49">
              <w:rPr>
                <w:rFonts w:ascii="Times New Roman" w:hAnsi="Times New Roman"/>
                <w:color w:val="000000"/>
              </w:rPr>
              <w:t>Windows</w:t>
            </w:r>
            <w:proofErr w:type="spellEnd"/>
            <w:r w:rsidRPr="00A77A49">
              <w:rPr>
                <w:rFonts w:ascii="Times New Roman" w:hAnsi="Times New Roman"/>
                <w:color w:val="000000"/>
              </w:rPr>
              <w:t xml:space="preserve"> 2003 </w:t>
            </w:r>
            <w:proofErr w:type="spellStart"/>
            <w:r w:rsidRPr="00A77A49">
              <w:rPr>
                <w:rFonts w:ascii="Times New Roman" w:hAnsi="Times New Roman"/>
                <w:color w:val="000000"/>
              </w:rPr>
              <w:t>Server</w:t>
            </w:r>
            <w:proofErr w:type="spellEnd"/>
          </w:p>
        </w:tc>
      </w:tr>
      <w:tr w:rsidR="00E96E81" w:rsidRPr="007D56AD" w14:paraId="57223E21" w14:textId="77777777" w:rsidTr="00304DBB">
        <w:trPr>
          <w:jc w:val="center"/>
        </w:trPr>
        <w:tc>
          <w:tcPr>
            <w:tcW w:w="3823" w:type="dxa"/>
            <w:shd w:val="clear" w:color="auto" w:fill="auto"/>
            <w:vAlign w:val="center"/>
          </w:tcPr>
          <w:p w14:paraId="62CEE523" w14:textId="77777777" w:rsidR="00E96E81" w:rsidRPr="00A77A49" w:rsidRDefault="00E96E81" w:rsidP="006327E9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</w:rPr>
            </w:pPr>
            <w:r w:rsidRPr="00A77A49">
              <w:rPr>
                <w:rFonts w:ascii="Times New Roman" w:hAnsi="Times New Roman"/>
                <w:bCs/>
                <w:color w:val="000000"/>
              </w:rPr>
              <w:t xml:space="preserve">HP </w:t>
            </w:r>
            <w:proofErr w:type="spellStart"/>
            <w:r w:rsidRPr="00A77A49">
              <w:rPr>
                <w:rFonts w:ascii="Times New Roman" w:hAnsi="Times New Roman"/>
                <w:bCs/>
                <w:color w:val="000000"/>
              </w:rPr>
              <w:t>Proliant</w:t>
            </w:r>
            <w:proofErr w:type="spellEnd"/>
            <w:r w:rsidRPr="00A77A49">
              <w:rPr>
                <w:rFonts w:ascii="Times New Roman" w:hAnsi="Times New Roman"/>
                <w:bCs/>
                <w:color w:val="000000"/>
              </w:rPr>
              <w:t xml:space="preserve"> DL360 G7</w:t>
            </w:r>
          </w:p>
        </w:tc>
        <w:tc>
          <w:tcPr>
            <w:tcW w:w="1038" w:type="dxa"/>
            <w:shd w:val="clear" w:color="auto" w:fill="auto"/>
            <w:vAlign w:val="center"/>
          </w:tcPr>
          <w:p w14:paraId="36394908" w14:textId="77777777" w:rsidR="00E96E81" w:rsidRPr="00A77A49" w:rsidRDefault="00E96E81" w:rsidP="006327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773" w:type="dxa"/>
            <w:shd w:val="clear" w:color="auto" w:fill="auto"/>
            <w:vAlign w:val="center"/>
          </w:tcPr>
          <w:p w14:paraId="4EB37F2A" w14:textId="77777777" w:rsidR="00E96E81" w:rsidRPr="00A77A49" w:rsidRDefault="00E96E81" w:rsidP="00B4026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val="en-US"/>
              </w:rPr>
            </w:pPr>
            <w:r w:rsidRPr="00A77A49">
              <w:rPr>
                <w:rFonts w:ascii="Times New Roman" w:hAnsi="Times New Roman"/>
                <w:color w:val="000000"/>
                <w:lang w:val="en-US"/>
              </w:rPr>
              <w:t>CPU - 2.4</w:t>
            </w:r>
            <w:r w:rsidR="00B4026F" w:rsidRPr="00B4026F">
              <w:rPr>
                <w:rFonts w:ascii="Times New Roman" w:hAnsi="Times New Roman"/>
                <w:color w:val="000000"/>
                <w:lang w:val="en-US"/>
              </w:rPr>
              <w:t xml:space="preserve">; </w:t>
            </w:r>
            <w:r w:rsidRPr="00A77A49">
              <w:rPr>
                <w:rFonts w:ascii="Times New Roman" w:hAnsi="Times New Roman"/>
                <w:color w:val="000000"/>
                <w:lang w:val="en-US"/>
              </w:rPr>
              <w:t>RAM – 16 GB</w:t>
            </w:r>
            <w:r w:rsidR="00B4026F" w:rsidRPr="00B4026F">
              <w:rPr>
                <w:rFonts w:ascii="Times New Roman" w:hAnsi="Times New Roman"/>
                <w:color w:val="000000"/>
                <w:lang w:val="en-US"/>
              </w:rPr>
              <w:t xml:space="preserve">; </w:t>
            </w:r>
            <w:r w:rsidRPr="00A77A49">
              <w:rPr>
                <w:rFonts w:ascii="Times New Roman" w:hAnsi="Times New Roman"/>
                <w:color w:val="000000"/>
                <w:lang w:val="en-US"/>
              </w:rPr>
              <w:t>HDD -4*400GB</w:t>
            </w:r>
          </w:p>
        </w:tc>
      </w:tr>
      <w:tr w:rsidR="00E96E81" w:rsidRPr="007D56AD" w14:paraId="04635609" w14:textId="77777777" w:rsidTr="00304DBB">
        <w:trPr>
          <w:jc w:val="center"/>
        </w:trPr>
        <w:tc>
          <w:tcPr>
            <w:tcW w:w="3823" w:type="dxa"/>
            <w:shd w:val="clear" w:color="auto" w:fill="auto"/>
            <w:vAlign w:val="center"/>
          </w:tcPr>
          <w:p w14:paraId="57B669F4" w14:textId="77777777" w:rsidR="00E96E81" w:rsidRPr="00A77A49" w:rsidRDefault="00E96E81" w:rsidP="006327E9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</w:rPr>
            </w:pPr>
            <w:r w:rsidRPr="00A77A49">
              <w:rPr>
                <w:rFonts w:ascii="Times New Roman" w:hAnsi="Times New Roman"/>
                <w:bCs/>
                <w:color w:val="000000"/>
              </w:rPr>
              <w:t xml:space="preserve">HP </w:t>
            </w:r>
            <w:proofErr w:type="spellStart"/>
            <w:r w:rsidRPr="00A77A49">
              <w:rPr>
                <w:rFonts w:ascii="Times New Roman" w:hAnsi="Times New Roman"/>
                <w:bCs/>
                <w:color w:val="000000"/>
              </w:rPr>
              <w:t>Proliant</w:t>
            </w:r>
            <w:proofErr w:type="spellEnd"/>
            <w:r w:rsidRPr="00A77A49">
              <w:rPr>
                <w:rFonts w:ascii="Times New Roman" w:hAnsi="Times New Roman"/>
                <w:bCs/>
                <w:color w:val="000000"/>
              </w:rPr>
              <w:t xml:space="preserve"> DL 180 G6</w:t>
            </w:r>
          </w:p>
        </w:tc>
        <w:tc>
          <w:tcPr>
            <w:tcW w:w="1038" w:type="dxa"/>
            <w:shd w:val="clear" w:color="auto" w:fill="auto"/>
            <w:vAlign w:val="center"/>
          </w:tcPr>
          <w:p w14:paraId="0C0B9A0C" w14:textId="77777777" w:rsidR="00E96E81" w:rsidRPr="00A77A49" w:rsidRDefault="00E96E81" w:rsidP="006327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4773" w:type="dxa"/>
            <w:shd w:val="clear" w:color="auto" w:fill="auto"/>
            <w:vAlign w:val="center"/>
          </w:tcPr>
          <w:p w14:paraId="3421811F" w14:textId="77777777" w:rsidR="00E96E81" w:rsidRPr="00A77A49" w:rsidRDefault="00E96E81" w:rsidP="00B4026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val="en-US"/>
              </w:rPr>
            </w:pPr>
            <w:r w:rsidRPr="00A77A49">
              <w:rPr>
                <w:rFonts w:ascii="Times New Roman" w:hAnsi="Times New Roman"/>
                <w:color w:val="000000"/>
                <w:lang w:val="en-US"/>
              </w:rPr>
              <w:t>CPU - 2.4</w:t>
            </w:r>
            <w:r w:rsidR="00B4026F" w:rsidRPr="00B4026F">
              <w:rPr>
                <w:rFonts w:ascii="Times New Roman" w:hAnsi="Times New Roman"/>
                <w:color w:val="000000"/>
                <w:lang w:val="en-US"/>
              </w:rPr>
              <w:t xml:space="preserve">; </w:t>
            </w:r>
            <w:r w:rsidRPr="00A77A49">
              <w:rPr>
                <w:rFonts w:ascii="Times New Roman" w:hAnsi="Times New Roman"/>
                <w:color w:val="000000"/>
                <w:lang w:val="en-US"/>
              </w:rPr>
              <w:t>RAM -16GB</w:t>
            </w:r>
            <w:r w:rsidR="00B4026F" w:rsidRPr="00B4026F">
              <w:rPr>
                <w:rFonts w:ascii="Times New Roman" w:hAnsi="Times New Roman"/>
                <w:color w:val="000000"/>
                <w:lang w:val="en-US"/>
              </w:rPr>
              <w:t xml:space="preserve">; </w:t>
            </w:r>
            <w:r w:rsidRPr="00A77A49">
              <w:rPr>
                <w:rFonts w:ascii="Times New Roman" w:hAnsi="Times New Roman"/>
                <w:color w:val="000000"/>
                <w:lang w:val="en-US"/>
              </w:rPr>
              <w:t>HDD 6*300 GB</w:t>
            </w:r>
          </w:p>
        </w:tc>
      </w:tr>
      <w:tr w:rsidR="00E96E81" w:rsidRPr="007D56AD" w14:paraId="16DCD11D" w14:textId="77777777" w:rsidTr="00304DBB">
        <w:trPr>
          <w:jc w:val="center"/>
        </w:trPr>
        <w:tc>
          <w:tcPr>
            <w:tcW w:w="3823" w:type="dxa"/>
            <w:shd w:val="clear" w:color="auto" w:fill="auto"/>
            <w:vAlign w:val="center"/>
          </w:tcPr>
          <w:p w14:paraId="71E84D97" w14:textId="77777777" w:rsidR="00E96E81" w:rsidRPr="00A77A49" w:rsidRDefault="00E96E81" w:rsidP="006327E9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</w:rPr>
            </w:pPr>
            <w:proofErr w:type="spellStart"/>
            <w:r w:rsidRPr="00A77A49">
              <w:rPr>
                <w:rFonts w:ascii="Times New Roman" w:hAnsi="Times New Roman"/>
                <w:bCs/>
                <w:color w:val="000000"/>
              </w:rPr>
              <w:t>Fujitsu</w:t>
            </w:r>
            <w:proofErr w:type="spellEnd"/>
            <w:r w:rsidRPr="00A77A49">
              <w:rPr>
                <w:rFonts w:ascii="Times New Roman" w:hAnsi="Times New Roman"/>
                <w:bCs/>
                <w:color w:val="000000"/>
              </w:rPr>
              <w:t xml:space="preserve"> </w:t>
            </w:r>
            <w:proofErr w:type="spellStart"/>
            <w:r w:rsidRPr="00A77A49">
              <w:rPr>
                <w:rFonts w:ascii="Times New Roman" w:hAnsi="Times New Roman"/>
                <w:bCs/>
                <w:color w:val="000000"/>
              </w:rPr>
              <w:t>PrimeERGY</w:t>
            </w:r>
            <w:proofErr w:type="spellEnd"/>
            <w:r w:rsidRPr="00A77A49">
              <w:rPr>
                <w:rFonts w:ascii="Times New Roman" w:hAnsi="Times New Roman"/>
                <w:bCs/>
                <w:color w:val="000000"/>
              </w:rPr>
              <w:t xml:space="preserve"> RX2530 MI</w:t>
            </w:r>
          </w:p>
        </w:tc>
        <w:tc>
          <w:tcPr>
            <w:tcW w:w="1038" w:type="dxa"/>
            <w:shd w:val="clear" w:color="auto" w:fill="auto"/>
            <w:vAlign w:val="center"/>
          </w:tcPr>
          <w:p w14:paraId="77F58E24" w14:textId="77777777" w:rsidR="00E96E81" w:rsidRPr="00A77A49" w:rsidRDefault="00E96E81" w:rsidP="006327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773" w:type="dxa"/>
            <w:shd w:val="clear" w:color="auto" w:fill="auto"/>
            <w:vAlign w:val="center"/>
          </w:tcPr>
          <w:p w14:paraId="225AF7B0" w14:textId="77777777" w:rsidR="00E96E81" w:rsidRPr="00A77A49" w:rsidRDefault="00E96E81" w:rsidP="00B4026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val="en-US"/>
              </w:rPr>
            </w:pPr>
            <w:r w:rsidRPr="00A77A49">
              <w:rPr>
                <w:rFonts w:ascii="Times New Roman" w:hAnsi="Times New Roman"/>
                <w:color w:val="000000"/>
                <w:lang w:val="en-US"/>
              </w:rPr>
              <w:t>CPU - 2.4</w:t>
            </w:r>
            <w:r w:rsidR="00B4026F" w:rsidRPr="00B4026F">
              <w:rPr>
                <w:rFonts w:ascii="Times New Roman" w:hAnsi="Times New Roman"/>
                <w:color w:val="000000"/>
                <w:lang w:val="en-US"/>
              </w:rPr>
              <w:t xml:space="preserve">; </w:t>
            </w:r>
            <w:r w:rsidRPr="00A77A49">
              <w:rPr>
                <w:rFonts w:ascii="Times New Roman" w:hAnsi="Times New Roman"/>
                <w:color w:val="000000"/>
                <w:lang w:val="en-US"/>
              </w:rPr>
              <w:t>RAM 16 GB</w:t>
            </w:r>
            <w:r w:rsidR="00B4026F" w:rsidRPr="00B4026F">
              <w:rPr>
                <w:rFonts w:ascii="Times New Roman" w:hAnsi="Times New Roman"/>
                <w:color w:val="000000"/>
                <w:lang w:val="en-US"/>
              </w:rPr>
              <w:t xml:space="preserve">; </w:t>
            </w:r>
            <w:r w:rsidRPr="00A77A49">
              <w:rPr>
                <w:rFonts w:ascii="Times New Roman" w:hAnsi="Times New Roman"/>
                <w:color w:val="000000"/>
                <w:lang w:val="en-US"/>
              </w:rPr>
              <w:t>HDD 4*450 GB</w:t>
            </w:r>
          </w:p>
        </w:tc>
      </w:tr>
      <w:tr w:rsidR="00E96E81" w:rsidRPr="007D56AD" w14:paraId="0283C286" w14:textId="77777777" w:rsidTr="00304DBB">
        <w:trPr>
          <w:jc w:val="center"/>
        </w:trPr>
        <w:tc>
          <w:tcPr>
            <w:tcW w:w="3823" w:type="dxa"/>
            <w:shd w:val="clear" w:color="auto" w:fill="auto"/>
            <w:vAlign w:val="center"/>
          </w:tcPr>
          <w:p w14:paraId="304F0586" w14:textId="77777777" w:rsidR="00E96E81" w:rsidRPr="00A77A49" w:rsidRDefault="00E96E81" w:rsidP="006327E9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  <w:lang w:val="en-US"/>
              </w:rPr>
            </w:pPr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 xml:space="preserve">HP </w:t>
            </w:r>
            <w:proofErr w:type="spellStart"/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>ProLiant</w:t>
            </w:r>
            <w:proofErr w:type="spellEnd"/>
            <w:r w:rsidRPr="00A77A49">
              <w:rPr>
                <w:rFonts w:ascii="Times New Roman" w:hAnsi="Times New Roman"/>
                <w:bCs/>
                <w:color w:val="000000"/>
                <w:lang w:val="en-US"/>
              </w:rPr>
              <w:t xml:space="preserve"> DL 360e Gen8</w:t>
            </w:r>
          </w:p>
        </w:tc>
        <w:tc>
          <w:tcPr>
            <w:tcW w:w="1038" w:type="dxa"/>
            <w:shd w:val="clear" w:color="auto" w:fill="auto"/>
            <w:vAlign w:val="center"/>
          </w:tcPr>
          <w:p w14:paraId="6293C42A" w14:textId="77777777" w:rsidR="00E96E81" w:rsidRPr="00A77A49" w:rsidRDefault="00E96E81" w:rsidP="006327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4773" w:type="dxa"/>
            <w:shd w:val="clear" w:color="auto" w:fill="auto"/>
            <w:vAlign w:val="center"/>
          </w:tcPr>
          <w:p w14:paraId="59D95AF8" w14:textId="77777777" w:rsidR="00E96E81" w:rsidRPr="00A77A49" w:rsidRDefault="00E96E81" w:rsidP="00B4026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val="en-US"/>
              </w:rPr>
            </w:pPr>
            <w:r w:rsidRPr="00A77A49">
              <w:rPr>
                <w:rFonts w:ascii="Times New Roman" w:hAnsi="Times New Roman"/>
                <w:color w:val="000000"/>
                <w:lang w:val="en-US"/>
              </w:rPr>
              <w:t>CPU - 2.4</w:t>
            </w:r>
            <w:r w:rsidR="00B4026F" w:rsidRPr="00B4026F">
              <w:rPr>
                <w:rFonts w:ascii="Times New Roman" w:hAnsi="Times New Roman"/>
                <w:color w:val="000000"/>
                <w:lang w:val="en-US"/>
              </w:rPr>
              <w:t xml:space="preserve">; </w:t>
            </w:r>
            <w:r w:rsidRPr="00A77A49">
              <w:rPr>
                <w:rFonts w:ascii="Times New Roman" w:hAnsi="Times New Roman"/>
                <w:color w:val="000000"/>
                <w:lang w:val="en-US"/>
              </w:rPr>
              <w:t>RAM 16 GB</w:t>
            </w:r>
            <w:r w:rsidR="00B4026F" w:rsidRPr="00B4026F">
              <w:rPr>
                <w:rFonts w:ascii="Times New Roman" w:hAnsi="Times New Roman"/>
                <w:color w:val="000000"/>
                <w:lang w:val="en-US"/>
              </w:rPr>
              <w:t xml:space="preserve">; </w:t>
            </w:r>
            <w:r w:rsidRPr="00A77A49">
              <w:rPr>
                <w:rFonts w:ascii="Times New Roman" w:hAnsi="Times New Roman"/>
                <w:color w:val="000000"/>
                <w:lang w:val="en-US"/>
              </w:rPr>
              <w:t>HDD 4*450GB</w:t>
            </w:r>
          </w:p>
        </w:tc>
      </w:tr>
    </w:tbl>
    <w:p w14:paraId="13CA4DC6" w14:textId="77777777" w:rsidR="00E96E81" w:rsidRPr="004941AD" w:rsidRDefault="00E96E81" w:rsidP="00E96E81">
      <w:pPr>
        <w:contextualSpacing/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53165629" w14:textId="77777777" w:rsidR="00E96E81" w:rsidRPr="004941AD" w:rsidRDefault="00E96E81" w:rsidP="002216DA">
      <w:pPr>
        <w:widowControl w:val="0"/>
        <w:suppressLineNumbers/>
        <w:suppressAutoHyphens/>
        <w:spacing w:line="276" w:lineRule="auto"/>
        <w:ind w:firstLine="709"/>
        <w:jc w:val="both"/>
        <w:rPr>
          <w:rFonts w:ascii="Times New Roman" w:hAnsi="Times New Roman"/>
          <w:b/>
          <w:bCs/>
          <w:noProof/>
          <w:color w:val="000000"/>
          <w:sz w:val="24"/>
          <w:szCs w:val="24"/>
        </w:rPr>
      </w:pPr>
      <w:r w:rsidRPr="004941AD">
        <w:rPr>
          <w:rFonts w:ascii="Times New Roman" w:hAnsi="Times New Roman"/>
          <w:noProof/>
          <w:color w:val="000000"/>
          <w:sz w:val="24"/>
          <w:szCs w:val="24"/>
        </w:rPr>
        <w:t>На сегодняшний день в Узнацбанк используются следующие информационные системы:</w:t>
      </w:r>
      <w:r w:rsidR="002216DA">
        <w:rPr>
          <w:rFonts w:ascii="Times New Roman" w:hAnsi="Times New Roman"/>
          <w:noProof/>
          <w:color w:val="000000"/>
          <w:sz w:val="24"/>
          <w:szCs w:val="24"/>
        </w:rPr>
        <w:tab/>
      </w:r>
      <w:r w:rsidR="002216DA">
        <w:rPr>
          <w:rFonts w:ascii="Times New Roman" w:hAnsi="Times New Roman"/>
          <w:noProof/>
          <w:color w:val="000000"/>
          <w:sz w:val="24"/>
          <w:szCs w:val="24"/>
        </w:rPr>
        <w:tab/>
      </w:r>
      <w:r w:rsidR="002216DA">
        <w:rPr>
          <w:rFonts w:ascii="Times New Roman" w:hAnsi="Times New Roman"/>
          <w:noProof/>
          <w:color w:val="000000"/>
          <w:sz w:val="24"/>
          <w:szCs w:val="24"/>
        </w:rPr>
        <w:tab/>
      </w:r>
      <w:r w:rsidR="002216DA">
        <w:rPr>
          <w:rFonts w:ascii="Times New Roman" w:hAnsi="Times New Roman"/>
          <w:noProof/>
          <w:color w:val="000000"/>
          <w:sz w:val="24"/>
          <w:szCs w:val="24"/>
        </w:rPr>
        <w:tab/>
      </w:r>
      <w:r w:rsidR="002216DA">
        <w:rPr>
          <w:rFonts w:ascii="Times New Roman" w:hAnsi="Times New Roman"/>
          <w:noProof/>
          <w:color w:val="000000"/>
          <w:sz w:val="24"/>
          <w:szCs w:val="24"/>
        </w:rPr>
        <w:tab/>
      </w: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Таблица 3.2.5</w:t>
      </w:r>
      <w:r w:rsidR="00E60718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 w:rsidRPr="004941AD">
        <w:rPr>
          <w:rFonts w:ascii="Times New Roman" w:hAnsi="Times New Roman"/>
          <w:b/>
          <w:bCs/>
          <w:noProof/>
          <w:color w:val="000000"/>
          <w:sz w:val="24"/>
          <w:szCs w:val="24"/>
        </w:rPr>
        <w:t>Информационные системы Банка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261"/>
        <w:gridCol w:w="5811"/>
      </w:tblGrid>
      <w:tr w:rsidR="005541D8" w:rsidRPr="00A77A49" w14:paraId="21CF44C9" w14:textId="77777777" w:rsidTr="00AD2A05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/>
          </w:tcPr>
          <w:p w14:paraId="1AF43A57" w14:textId="77777777" w:rsidR="00E96E81" w:rsidRPr="00A77A49" w:rsidRDefault="00E96E81" w:rsidP="00304DB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A77A49">
              <w:rPr>
                <w:rFonts w:ascii="Times New Roman" w:hAnsi="Times New Roman"/>
                <w:b/>
                <w:bCs/>
                <w:color w:val="FFFFFF"/>
              </w:rPr>
              <w:t>№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/>
          </w:tcPr>
          <w:p w14:paraId="266ECE1C" w14:textId="77777777" w:rsidR="00E96E81" w:rsidRPr="00A77A49" w:rsidRDefault="00E96E81" w:rsidP="00304DB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A77A49">
              <w:rPr>
                <w:rFonts w:ascii="Times New Roman" w:hAnsi="Times New Roman"/>
                <w:b/>
                <w:bCs/>
                <w:color w:val="FFFFFF"/>
              </w:rPr>
              <w:t>НАЗВАНИЕ СИСТЕМЫ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/>
          </w:tcPr>
          <w:p w14:paraId="03E5CBFC" w14:textId="77777777" w:rsidR="00E96E81" w:rsidRPr="00A77A49" w:rsidRDefault="00E96E81" w:rsidP="00304DB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A77A49">
              <w:rPr>
                <w:rFonts w:ascii="Times New Roman" w:hAnsi="Times New Roman"/>
                <w:b/>
                <w:bCs/>
                <w:color w:val="FFFFFF"/>
              </w:rPr>
              <w:t>ОПИСАНИЕ</w:t>
            </w:r>
          </w:p>
        </w:tc>
      </w:tr>
      <w:tr w:rsidR="005541D8" w:rsidRPr="00A77A49" w14:paraId="3A19B1AA" w14:textId="77777777" w:rsidTr="00AD2A05">
        <w:trPr>
          <w:jc w:val="center"/>
        </w:trPr>
        <w:tc>
          <w:tcPr>
            <w:tcW w:w="562" w:type="dxa"/>
            <w:shd w:val="clear" w:color="auto" w:fill="2E74B5"/>
          </w:tcPr>
          <w:p w14:paraId="278E9C60" w14:textId="77777777" w:rsidR="00E96E81" w:rsidRPr="00A77A49" w:rsidRDefault="00E96E81" w:rsidP="00304DB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</w:p>
        </w:tc>
        <w:tc>
          <w:tcPr>
            <w:tcW w:w="9072" w:type="dxa"/>
            <w:gridSpan w:val="2"/>
            <w:shd w:val="clear" w:color="auto" w:fill="2E74B5"/>
          </w:tcPr>
          <w:p w14:paraId="2511E20C" w14:textId="77777777" w:rsidR="00E96E81" w:rsidRPr="00A77A49" w:rsidRDefault="00E96E81" w:rsidP="00304DB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A77A49">
              <w:rPr>
                <w:rFonts w:ascii="Times New Roman" w:hAnsi="Times New Roman"/>
                <w:b/>
                <w:color w:val="FFFFFF"/>
              </w:rPr>
              <w:t>Внутренние системы</w:t>
            </w:r>
          </w:p>
        </w:tc>
      </w:tr>
      <w:tr w:rsidR="00E96E81" w:rsidRPr="00A77A49" w14:paraId="4DAB87C0" w14:textId="77777777" w:rsidTr="00304DBB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06C18F4B" w14:textId="77777777" w:rsidR="00E96E81" w:rsidRPr="00A77A49" w:rsidRDefault="00E96E81" w:rsidP="00304D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1.</w:t>
            </w:r>
          </w:p>
        </w:tc>
        <w:tc>
          <w:tcPr>
            <w:tcW w:w="3261" w:type="dxa"/>
            <w:shd w:val="clear" w:color="auto" w:fill="auto"/>
          </w:tcPr>
          <w:p w14:paraId="4AA2DD21" w14:textId="77777777" w:rsidR="00E96E81" w:rsidRPr="00A77A49" w:rsidRDefault="00204895" w:rsidP="00304DB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ИАБС</w:t>
            </w:r>
          </w:p>
        </w:tc>
        <w:tc>
          <w:tcPr>
            <w:tcW w:w="5811" w:type="dxa"/>
            <w:shd w:val="clear" w:color="auto" w:fill="auto"/>
          </w:tcPr>
          <w:p w14:paraId="650A0D42" w14:textId="77777777" w:rsidR="00E96E81" w:rsidRPr="00A77A49" w:rsidRDefault="00E96E81" w:rsidP="00304DB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Автоматизированная банковская система Заказчика</w:t>
            </w:r>
          </w:p>
        </w:tc>
      </w:tr>
      <w:tr w:rsidR="00E96E81" w:rsidRPr="00A77A49" w14:paraId="3ABC87DF" w14:textId="77777777" w:rsidTr="00304DBB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883A45F" w14:textId="77777777" w:rsidR="00E96E81" w:rsidRPr="00A77A49" w:rsidRDefault="00E96E81" w:rsidP="00304D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2.</w:t>
            </w:r>
          </w:p>
        </w:tc>
        <w:tc>
          <w:tcPr>
            <w:tcW w:w="3261" w:type="dxa"/>
            <w:shd w:val="clear" w:color="auto" w:fill="auto"/>
          </w:tcPr>
          <w:p w14:paraId="7D459F42" w14:textId="77777777" w:rsidR="00E96E81" w:rsidRPr="00A77A49" w:rsidRDefault="00E96E81" w:rsidP="00304DB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Центр сертификации</w:t>
            </w:r>
          </w:p>
        </w:tc>
        <w:tc>
          <w:tcPr>
            <w:tcW w:w="5811" w:type="dxa"/>
            <w:shd w:val="clear" w:color="auto" w:fill="auto"/>
          </w:tcPr>
          <w:p w14:paraId="72FBA381" w14:textId="77777777" w:rsidR="00E96E81" w:rsidRPr="00A77A49" w:rsidRDefault="00E96E81" w:rsidP="00304DB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Система управления сертификатами безопасности при обмене с расчетно-кассовыми центрами</w:t>
            </w:r>
          </w:p>
        </w:tc>
      </w:tr>
      <w:tr w:rsidR="00E96E81" w:rsidRPr="00A77A49" w14:paraId="236072DC" w14:textId="77777777" w:rsidTr="00304DBB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6DB5412A" w14:textId="77777777" w:rsidR="00E96E81" w:rsidRPr="00A77A49" w:rsidRDefault="00E96E81" w:rsidP="00304D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3.</w:t>
            </w:r>
          </w:p>
        </w:tc>
        <w:tc>
          <w:tcPr>
            <w:tcW w:w="3261" w:type="dxa"/>
            <w:shd w:val="clear" w:color="auto" w:fill="auto"/>
          </w:tcPr>
          <w:p w14:paraId="5D91C937" w14:textId="77777777" w:rsidR="00E96E81" w:rsidRPr="00A77A49" w:rsidRDefault="00E96E81" w:rsidP="00304DBB">
            <w:pPr>
              <w:spacing w:after="0" w:line="240" w:lineRule="auto"/>
              <w:rPr>
                <w:rFonts w:ascii="Times New Roman" w:hAnsi="Times New Roman"/>
                <w:color w:val="000000"/>
                <w:lang w:val="en-US"/>
              </w:rPr>
            </w:pPr>
            <w:r w:rsidRPr="00A77A49">
              <w:rPr>
                <w:rFonts w:ascii="Times New Roman" w:hAnsi="Times New Roman"/>
                <w:color w:val="000000"/>
                <w:lang w:val="en-US"/>
              </w:rPr>
              <w:t>R</w:t>
            </w:r>
            <w:r w:rsidRPr="00A77A49">
              <w:rPr>
                <w:rFonts w:ascii="Times New Roman" w:hAnsi="Times New Roman"/>
                <w:color w:val="000000"/>
              </w:rPr>
              <w:t>-</w:t>
            </w:r>
            <w:r w:rsidRPr="00A77A49">
              <w:rPr>
                <w:rFonts w:ascii="Times New Roman" w:hAnsi="Times New Roman"/>
                <w:color w:val="000000"/>
                <w:lang w:val="en-US"/>
              </w:rPr>
              <w:t>Bank</w:t>
            </w:r>
          </w:p>
        </w:tc>
        <w:tc>
          <w:tcPr>
            <w:tcW w:w="5811" w:type="dxa"/>
            <w:shd w:val="clear" w:color="auto" w:fill="auto"/>
          </w:tcPr>
          <w:p w14:paraId="3CE11E9E" w14:textId="77777777" w:rsidR="00E96E81" w:rsidRPr="00A77A49" w:rsidRDefault="00E96E81" w:rsidP="00304DB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E96E81" w:rsidRPr="00A77A49" w14:paraId="3D40212C" w14:textId="77777777" w:rsidTr="00304DBB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6232522" w14:textId="77777777" w:rsidR="00E96E81" w:rsidRPr="00A77A49" w:rsidRDefault="00E96E81" w:rsidP="00304D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4.</w:t>
            </w:r>
          </w:p>
        </w:tc>
        <w:tc>
          <w:tcPr>
            <w:tcW w:w="3261" w:type="dxa"/>
            <w:shd w:val="clear" w:color="auto" w:fill="auto"/>
          </w:tcPr>
          <w:p w14:paraId="4D546091" w14:textId="77777777" w:rsidR="00E96E81" w:rsidRPr="00A77A49" w:rsidRDefault="00E96E81" w:rsidP="00304DB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1С Бухгалтерия</w:t>
            </w:r>
          </w:p>
        </w:tc>
        <w:tc>
          <w:tcPr>
            <w:tcW w:w="5811" w:type="dxa"/>
            <w:shd w:val="clear" w:color="auto" w:fill="auto"/>
          </w:tcPr>
          <w:p w14:paraId="39098500" w14:textId="77777777" w:rsidR="00E96E81" w:rsidRPr="00A77A49" w:rsidRDefault="00E96E81" w:rsidP="00304DB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Программа бухгалтерского и налогового учета</w:t>
            </w:r>
          </w:p>
        </w:tc>
      </w:tr>
      <w:tr w:rsidR="00E96E81" w:rsidRPr="00A77A49" w14:paraId="0A4742A1" w14:textId="77777777" w:rsidTr="00304DBB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60457C75" w14:textId="77777777" w:rsidR="00E96E81" w:rsidRPr="00A77A49" w:rsidRDefault="00E96E81" w:rsidP="00304D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5.</w:t>
            </w:r>
          </w:p>
        </w:tc>
        <w:tc>
          <w:tcPr>
            <w:tcW w:w="3261" w:type="dxa"/>
            <w:shd w:val="clear" w:color="auto" w:fill="auto"/>
          </w:tcPr>
          <w:p w14:paraId="64C48EC9" w14:textId="77777777" w:rsidR="00E96E81" w:rsidRPr="00A77A49" w:rsidRDefault="00E96E81" w:rsidP="00304DB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1С Зарплата и кадры</w:t>
            </w:r>
          </w:p>
        </w:tc>
        <w:tc>
          <w:tcPr>
            <w:tcW w:w="5811" w:type="dxa"/>
            <w:shd w:val="clear" w:color="auto" w:fill="auto"/>
          </w:tcPr>
          <w:p w14:paraId="63A69FA4" w14:textId="77777777" w:rsidR="00E96E81" w:rsidRPr="00A77A49" w:rsidRDefault="00E96E81" w:rsidP="00304DB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Программа расчета ЗП и кадрового учета</w:t>
            </w:r>
          </w:p>
        </w:tc>
      </w:tr>
      <w:tr w:rsidR="00E96E81" w:rsidRPr="00A77A49" w14:paraId="3E7A51B8" w14:textId="77777777" w:rsidTr="00304DBB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6AD3CB1D" w14:textId="77777777" w:rsidR="00E96E81" w:rsidRPr="00A77A49" w:rsidRDefault="00E96E81" w:rsidP="00304D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6.</w:t>
            </w:r>
          </w:p>
        </w:tc>
        <w:tc>
          <w:tcPr>
            <w:tcW w:w="3261" w:type="dxa"/>
            <w:shd w:val="clear" w:color="auto" w:fill="auto"/>
          </w:tcPr>
          <w:p w14:paraId="5A241351" w14:textId="77777777" w:rsidR="00E96E81" w:rsidRPr="00A77A49" w:rsidRDefault="00E96E81" w:rsidP="00304DB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БИС (КХД)</w:t>
            </w:r>
          </w:p>
        </w:tc>
        <w:tc>
          <w:tcPr>
            <w:tcW w:w="5811" w:type="dxa"/>
            <w:shd w:val="clear" w:color="auto" w:fill="auto"/>
          </w:tcPr>
          <w:p w14:paraId="3505E6F7" w14:textId="77777777" w:rsidR="00E96E81" w:rsidRPr="00A77A49" w:rsidRDefault="00E96E81" w:rsidP="00304DB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E96E81" w:rsidRPr="00A77A49" w14:paraId="600BA097" w14:textId="77777777" w:rsidTr="00304DBB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759DDE53" w14:textId="77777777" w:rsidR="00E96E81" w:rsidRPr="00A77A49" w:rsidRDefault="00E96E81" w:rsidP="00304D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A77A49">
              <w:rPr>
                <w:rFonts w:ascii="Times New Roman" w:hAnsi="Times New Roman"/>
                <w:color w:val="000000"/>
              </w:rPr>
              <w:t>7.</w:t>
            </w:r>
          </w:p>
        </w:tc>
        <w:tc>
          <w:tcPr>
            <w:tcW w:w="3261" w:type="dxa"/>
            <w:shd w:val="clear" w:color="auto" w:fill="auto"/>
          </w:tcPr>
          <w:p w14:paraId="4467183A" w14:textId="77777777" w:rsidR="00E96E81" w:rsidRPr="00A77A49" w:rsidRDefault="00E96E81" w:rsidP="00304DB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Корпоративное хранилище данных на базе SAP HANA</w:t>
            </w:r>
          </w:p>
        </w:tc>
        <w:tc>
          <w:tcPr>
            <w:tcW w:w="5811" w:type="dxa"/>
            <w:shd w:val="clear" w:color="auto" w:fill="auto"/>
          </w:tcPr>
          <w:p w14:paraId="42194F7F" w14:textId="77777777" w:rsidR="00E96E81" w:rsidRPr="00A77A49" w:rsidRDefault="00E96E81" w:rsidP="00304DB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Корпоративное хранилище данных на базе платформы SAP HANA с возможностью гибкого бизнес анализа (BO/BI)</w:t>
            </w:r>
          </w:p>
        </w:tc>
      </w:tr>
      <w:tr w:rsidR="00E96E81" w:rsidRPr="00A77A49" w14:paraId="425BEAFE" w14:textId="77777777" w:rsidTr="00304DBB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391C9873" w14:textId="77777777" w:rsidR="00E96E81" w:rsidRPr="00A77A49" w:rsidRDefault="00E96E81" w:rsidP="00304D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8.</w:t>
            </w:r>
          </w:p>
        </w:tc>
        <w:tc>
          <w:tcPr>
            <w:tcW w:w="3261" w:type="dxa"/>
            <w:shd w:val="clear" w:color="auto" w:fill="auto"/>
          </w:tcPr>
          <w:p w14:paraId="19113438" w14:textId="77777777" w:rsidR="00E96E81" w:rsidRPr="00A77A49" w:rsidRDefault="00E96E81" w:rsidP="00304DB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Кредитный конвейер</w:t>
            </w:r>
          </w:p>
        </w:tc>
        <w:tc>
          <w:tcPr>
            <w:tcW w:w="5811" w:type="dxa"/>
            <w:shd w:val="clear" w:color="auto" w:fill="auto"/>
          </w:tcPr>
          <w:p w14:paraId="440D03E9" w14:textId="77777777" w:rsidR="00E96E81" w:rsidRPr="00A77A49" w:rsidRDefault="00E96E81" w:rsidP="00304DB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 xml:space="preserve">Кредитный конвейер на базе </w:t>
            </w:r>
            <w:r w:rsidRPr="00A77A49">
              <w:rPr>
                <w:rFonts w:ascii="Times New Roman" w:hAnsi="Times New Roman"/>
                <w:color w:val="000000"/>
                <w:lang w:val="en-US"/>
              </w:rPr>
              <w:t>IBM</w:t>
            </w:r>
            <w:r w:rsidRPr="00A77A49">
              <w:rPr>
                <w:rFonts w:ascii="Times New Roman" w:hAnsi="Times New Roman"/>
                <w:color w:val="000000"/>
              </w:rPr>
              <w:t xml:space="preserve"> </w:t>
            </w:r>
            <w:r w:rsidRPr="00A77A49">
              <w:rPr>
                <w:rFonts w:ascii="Times New Roman" w:hAnsi="Times New Roman"/>
                <w:color w:val="000000"/>
                <w:lang w:val="en-US"/>
              </w:rPr>
              <w:t>BPM</w:t>
            </w:r>
          </w:p>
        </w:tc>
      </w:tr>
      <w:tr w:rsidR="00E96E81" w:rsidRPr="00A77A49" w14:paraId="6C2F8850" w14:textId="77777777" w:rsidTr="00304DBB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5B52FAF2" w14:textId="77777777" w:rsidR="00E96E81" w:rsidRPr="00A77A49" w:rsidRDefault="00E96E81" w:rsidP="00304D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  <w:lang w:val="en-US"/>
              </w:rPr>
              <w:t>9</w:t>
            </w:r>
            <w:r w:rsidRPr="00A77A49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3261" w:type="dxa"/>
            <w:shd w:val="clear" w:color="auto" w:fill="auto"/>
          </w:tcPr>
          <w:p w14:paraId="19720C9A" w14:textId="77777777" w:rsidR="00E96E81" w:rsidRPr="00A77A49" w:rsidRDefault="00E96E81" w:rsidP="00304DB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Интеграционная шина</w:t>
            </w:r>
          </w:p>
        </w:tc>
        <w:tc>
          <w:tcPr>
            <w:tcW w:w="5811" w:type="dxa"/>
            <w:shd w:val="clear" w:color="auto" w:fill="auto"/>
          </w:tcPr>
          <w:p w14:paraId="475A3EFF" w14:textId="77777777" w:rsidR="00E96E81" w:rsidRPr="00A77A49" w:rsidRDefault="00E96E81" w:rsidP="00304DB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 xml:space="preserve">Единая интеграционная среда Банка на базе </w:t>
            </w:r>
            <w:r w:rsidRPr="00A77A49">
              <w:rPr>
                <w:rFonts w:ascii="Times New Roman" w:hAnsi="Times New Roman"/>
                <w:color w:val="000000"/>
                <w:lang w:val="en-US"/>
              </w:rPr>
              <w:t>IBM</w:t>
            </w:r>
            <w:r w:rsidRPr="00A77A49">
              <w:rPr>
                <w:rFonts w:ascii="Times New Roman" w:hAnsi="Times New Roman"/>
                <w:color w:val="000000"/>
              </w:rPr>
              <w:t xml:space="preserve"> </w:t>
            </w:r>
            <w:r w:rsidRPr="00A77A49">
              <w:rPr>
                <w:rFonts w:ascii="Times New Roman" w:hAnsi="Times New Roman"/>
                <w:color w:val="000000"/>
                <w:lang w:val="en-US"/>
              </w:rPr>
              <w:t>ESB</w:t>
            </w:r>
          </w:p>
        </w:tc>
      </w:tr>
      <w:tr w:rsidR="005541D8" w:rsidRPr="00A77A49" w14:paraId="6FE4259A" w14:textId="77777777" w:rsidTr="00AD2A05">
        <w:trPr>
          <w:jc w:val="center"/>
        </w:trPr>
        <w:tc>
          <w:tcPr>
            <w:tcW w:w="562" w:type="dxa"/>
            <w:shd w:val="clear" w:color="auto" w:fill="2E74B5"/>
            <w:vAlign w:val="center"/>
          </w:tcPr>
          <w:p w14:paraId="768D506F" w14:textId="77777777" w:rsidR="00E96E81" w:rsidRPr="00A77A49" w:rsidRDefault="00E96E81" w:rsidP="00304DB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</w:p>
        </w:tc>
        <w:tc>
          <w:tcPr>
            <w:tcW w:w="9072" w:type="dxa"/>
            <w:gridSpan w:val="2"/>
            <w:shd w:val="clear" w:color="auto" w:fill="2E74B5"/>
          </w:tcPr>
          <w:p w14:paraId="26539768" w14:textId="77777777" w:rsidR="00E96E81" w:rsidRPr="00A77A49" w:rsidRDefault="00E96E81" w:rsidP="005541D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A77A49">
              <w:rPr>
                <w:rFonts w:ascii="Times New Roman" w:hAnsi="Times New Roman"/>
                <w:b/>
                <w:color w:val="FFFFFF"/>
              </w:rPr>
              <w:t>Внешние системы</w:t>
            </w:r>
          </w:p>
        </w:tc>
      </w:tr>
      <w:tr w:rsidR="00E96E81" w:rsidRPr="00A77A49" w14:paraId="14BB9B3A" w14:textId="77777777" w:rsidTr="00304DBB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1E838753" w14:textId="77777777" w:rsidR="00E96E81" w:rsidRPr="00A77A49" w:rsidRDefault="00E96E81" w:rsidP="00304D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10.</w:t>
            </w:r>
          </w:p>
        </w:tc>
        <w:tc>
          <w:tcPr>
            <w:tcW w:w="3261" w:type="dxa"/>
            <w:shd w:val="clear" w:color="auto" w:fill="auto"/>
          </w:tcPr>
          <w:p w14:paraId="36EB30BA" w14:textId="77777777" w:rsidR="00E96E81" w:rsidRPr="00A77A49" w:rsidRDefault="00E96E81" w:rsidP="00304DB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РКЦ ЦБ</w:t>
            </w:r>
          </w:p>
        </w:tc>
        <w:tc>
          <w:tcPr>
            <w:tcW w:w="5811" w:type="dxa"/>
            <w:shd w:val="clear" w:color="auto" w:fill="auto"/>
          </w:tcPr>
          <w:p w14:paraId="77B92489" w14:textId="77777777" w:rsidR="00E96E81" w:rsidRPr="00A77A49" w:rsidRDefault="00E96E81" w:rsidP="00304DB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 xml:space="preserve">Рассчетно-кассовый центр Центрального Банка </w:t>
            </w:r>
            <w:proofErr w:type="spellStart"/>
            <w:r w:rsidRPr="00A77A49">
              <w:rPr>
                <w:rFonts w:ascii="Times New Roman" w:hAnsi="Times New Roman"/>
                <w:color w:val="000000"/>
              </w:rPr>
              <w:t>РУз</w:t>
            </w:r>
            <w:proofErr w:type="spellEnd"/>
          </w:p>
        </w:tc>
      </w:tr>
      <w:tr w:rsidR="00E96E81" w:rsidRPr="00A77A49" w14:paraId="1DE3BA80" w14:textId="77777777" w:rsidTr="00304DBB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7C3EB27E" w14:textId="77777777" w:rsidR="00E96E81" w:rsidRPr="00A77A49" w:rsidRDefault="00E96E81" w:rsidP="00304D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11.</w:t>
            </w:r>
          </w:p>
        </w:tc>
        <w:tc>
          <w:tcPr>
            <w:tcW w:w="3261" w:type="dxa"/>
            <w:shd w:val="clear" w:color="auto" w:fill="auto"/>
          </w:tcPr>
          <w:p w14:paraId="0C529558" w14:textId="77777777" w:rsidR="00E96E81" w:rsidRPr="00A77A49" w:rsidRDefault="00E96E81" w:rsidP="00304DBB">
            <w:pPr>
              <w:spacing w:after="0" w:line="240" w:lineRule="auto"/>
              <w:rPr>
                <w:rFonts w:ascii="Times New Roman" w:hAnsi="Times New Roman"/>
                <w:color w:val="000000"/>
                <w:lang w:val="en-US"/>
              </w:rPr>
            </w:pPr>
            <w:r w:rsidRPr="00A77A49">
              <w:rPr>
                <w:rFonts w:ascii="Times New Roman" w:hAnsi="Times New Roman"/>
                <w:color w:val="000000"/>
                <w:lang w:val="en-US"/>
              </w:rPr>
              <w:t>SWIFT</w:t>
            </w:r>
          </w:p>
        </w:tc>
        <w:tc>
          <w:tcPr>
            <w:tcW w:w="5811" w:type="dxa"/>
            <w:shd w:val="clear" w:color="auto" w:fill="auto"/>
          </w:tcPr>
          <w:p w14:paraId="57381753" w14:textId="77777777" w:rsidR="00E96E81" w:rsidRPr="00A77A49" w:rsidRDefault="00E96E81" w:rsidP="00304DB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Международная межбанковская платежная система</w:t>
            </w:r>
          </w:p>
        </w:tc>
      </w:tr>
      <w:tr w:rsidR="00E96E81" w:rsidRPr="00A77A49" w14:paraId="7BA1A6F7" w14:textId="77777777" w:rsidTr="00304DBB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47670D4" w14:textId="77777777" w:rsidR="00E96E81" w:rsidRPr="00A77A49" w:rsidRDefault="00E96E81" w:rsidP="00304D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12.</w:t>
            </w:r>
          </w:p>
        </w:tc>
        <w:tc>
          <w:tcPr>
            <w:tcW w:w="3261" w:type="dxa"/>
            <w:shd w:val="clear" w:color="auto" w:fill="auto"/>
          </w:tcPr>
          <w:p w14:paraId="0ED354ED" w14:textId="77777777" w:rsidR="00E96E81" w:rsidRPr="00A77A49" w:rsidRDefault="00E96E81" w:rsidP="00304DBB">
            <w:pPr>
              <w:spacing w:after="0" w:line="240" w:lineRule="auto"/>
              <w:rPr>
                <w:rFonts w:ascii="Times New Roman" w:hAnsi="Times New Roman"/>
                <w:color w:val="000000"/>
                <w:lang w:val="en-US"/>
              </w:rPr>
            </w:pPr>
            <w:r w:rsidRPr="00A77A49">
              <w:rPr>
                <w:rFonts w:ascii="Times New Roman" w:hAnsi="Times New Roman"/>
                <w:color w:val="000000"/>
                <w:lang w:val="en-US"/>
              </w:rPr>
              <w:t>PRIME</w:t>
            </w:r>
          </w:p>
        </w:tc>
        <w:tc>
          <w:tcPr>
            <w:tcW w:w="5811" w:type="dxa"/>
            <w:shd w:val="clear" w:color="auto" w:fill="auto"/>
          </w:tcPr>
          <w:p w14:paraId="5C6DCEC1" w14:textId="77777777" w:rsidR="00E96E81" w:rsidRPr="00A77A49" w:rsidRDefault="00E96E81" w:rsidP="00304DB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Международная межбанковская платежная система</w:t>
            </w:r>
          </w:p>
        </w:tc>
      </w:tr>
      <w:tr w:rsidR="00E96E81" w:rsidRPr="00A77A49" w14:paraId="2A25E209" w14:textId="77777777" w:rsidTr="00304DBB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038F3E4E" w14:textId="77777777" w:rsidR="00E96E81" w:rsidRPr="00A77A49" w:rsidRDefault="00E96E81" w:rsidP="00304D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13.</w:t>
            </w:r>
          </w:p>
        </w:tc>
        <w:tc>
          <w:tcPr>
            <w:tcW w:w="3261" w:type="dxa"/>
            <w:shd w:val="clear" w:color="auto" w:fill="auto"/>
          </w:tcPr>
          <w:p w14:paraId="2955F175" w14:textId="77777777" w:rsidR="00E96E81" w:rsidRPr="00A77A49" w:rsidRDefault="00E96E81" w:rsidP="00304DB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НИББД</w:t>
            </w:r>
          </w:p>
        </w:tc>
        <w:tc>
          <w:tcPr>
            <w:tcW w:w="5811" w:type="dxa"/>
            <w:shd w:val="clear" w:color="auto" w:fill="auto"/>
          </w:tcPr>
          <w:p w14:paraId="611CD50B" w14:textId="77777777" w:rsidR="00E96E81" w:rsidRPr="00A77A49" w:rsidRDefault="00E96E81" w:rsidP="00304DB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Национальная информационная база банковских депозиторов (НИББД)</w:t>
            </w:r>
          </w:p>
        </w:tc>
      </w:tr>
      <w:tr w:rsidR="00E96E81" w:rsidRPr="00A77A49" w14:paraId="46846D50" w14:textId="77777777" w:rsidTr="00304DBB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0A5D4159" w14:textId="77777777" w:rsidR="00E96E81" w:rsidRPr="00A77A49" w:rsidRDefault="00E96E81" w:rsidP="00304D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14.</w:t>
            </w:r>
          </w:p>
        </w:tc>
        <w:tc>
          <w:tcPr>
            <w:tcW w:w="3261" w:type="dxa"/>
            <w:shd w:val="clear" w:color="auto" w:fill="auto"/>
          </w:tcPr>
          <w:p w14:paraId="36A0B126" w14:textId="77777777" w:rsidR="00E96E81" w:rsidRPr="00A77A49" w:rsidRDefault="00E96E81" w:rsidP="00304DB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Система НИКИ</w:t>
            </w:r>
          </w:p>
        </w:tc>
        <w:tc>
          <w:tcPr>
            <w:tcW w:w="5811" w:type="dxa"/>
            <w:shd w:val="clear" w:color="auto" w:fill="auto"/>
          </w:tcPr>
          <w:p w14:paraId="4DB8D306" w14:textId="77777777" w:rsidR="00E96E81" w:rsidRPr="00A77A49" w:rsidRDefault="00E96E81" w:rsidP="00304DB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Система Национального Института Кредитной Информации</w:t>
            </w:r>
          </w:p>
        </w:tc>
      </w:tr>
      <w:tr w:rsidR="00E96E81" w:rsidRPr="00A77A49" w14:paraId="7FC617C6" w14:textId="77777777" w:rsidTr="00304DBB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616271A0" w14:textId="77777777" w:rsidR="00E96E81" w:rsidRPr="00A77A49" w:rsidRDefault="00E96E81" w:rsidP="00304D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15.</w:t>
            </w:r>
          </w:p>
        </w:tc>
        <w:tc>
          <w:tcPr>
            <w:tcW w:w="3261" w:type="dxa"/>
            <w:shd w:val="clear" w:color="auto" w:fill="auto"/>
          </w:tcPr>
          <w:p w14:paraId="18ADDF9E" w14:textId="77777777" w:rsidR="00E96E81" w:rsidRPr="00A77A49" w:rsidRDefault="00E96E81" w:rsidP="00304DB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 xml:space="preserve">АСОКИ </w:t>
            </w:r>
          </w:p>
        </w:tc>
        <w:tc>
          <w:tcPr>
            <w:tcW w:w="5811" w:type="dxa"/>
            <w:shd w:val="clear" w:color="auto" w:fill="auto"/>
          </w:tcPr>
          <w:p w14:paraId="616877BA" w14:textId="77777777" w:rsidR="00E96E81" w:rsidRPr="00A77A49" w:rsidRDefault="00E96E81" w:rsidP="00304DB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Автоматизированная система обмена кредитной историей. База кредитного бюро</w:t>
            </w:r>
          </w:p>
        </w:tc>
      </w:tr>
      <w:tr w:rsidR="00E96E81" w:rsidRPr="00A77A49" w14:paraId="4503E13D" w14:textId="77777777" w:rsidTr="00304DBB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6D8AF4C6" w14:textId="77777777" w:rsidR="00E96E81" w:rsidRPr="00A77A49" w:rsidRDefault="00E96E81" w:rsidP="00304D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  <w:lang w:val="en-US"/>
              </w:rPr>
              <w:t>16.</w:t>
            </w:r>
          </w:p>
        </w:tc>
        <w:tc>
          <w:tcPr>
            <w:tcW w:w="3261" w:type="dxa"/>
            <w:shd w:val="clear" w:color="auto" w:fill="auto"/>
          </w:tcPr>
          <w:p w14:paraId="06DD34DD" w14:textId="77777777" w:rsidR="00E96E81" w:rsidRPr="00A77A49" w:rsidRDefault="00E96E81" w:rsidP="00304DB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Залоговый реестр</w:t>
            </w:r>
          </w:p>
        </w:tc>
        <w:tc>
          <w:tcPr>
            <w:tcW w:w="5811" w:type="dxa"/>
            <w:shd w:val="clear" w:color="auto" w:fill="auto"/>
          </w:tcPr>
          <w:p w14:paraId="6F41A92C" w14:textId="77777777" w:rsidR="00E96E81" w:rsidRPr="00A77A49" w:rsidRDefault="00E96E81" w:rsidP="00304DB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 xml:space="preserve">Система ГУП Залоговый реестр </w:t>
            </w:r>
            <w:proofErr w:type="spellStart"/>
            <w:r w:rsidRPr="00A77A49">
              <w:rPr>
                <w:rFonts w:ascii="Times New Roman" w:hAnsi="Times New Roman"/>
                <w:color w:val="000000"/>
              </w:rPr>
              <w:t>РУз</w:t>
            </w:r>
            <w:proofErr w:type="spellEnd"/>
          </w:p>
        </w:tc>
      </w:tr>
      <w:tr w:rsidR="00E96E81" w:rsidRPr="00A77A49" w14:paraId="2FB326A8" w14:textId="77777777" w:rsidTr="00304DBB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0E4BC7F" w14:textId="77777777" w:rsidR="00E96E81" w:rsidRPr="00A77A49" w:rsidRDefault="00E96E81" w:rsidP="00304D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  <w:lang w:val="en-US"/>
              </w:rPr>
              <w:lastRenderedPageBreak/>
              <w:t>17</w:t>
            </w:r>
            <w:r w:rsidRPr="00A77A49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3261" w:type="dxa"/>
            <w:shd w:val="clear" w:color="auto" w:fill="auto"/>
          </w:tcPr>
          <w:p w14:paraId="22203E16" w14:textId="77777777" w:rsidR="00E96E81" w:rsidRPr="00A77A49" w:rsidRDefault="00E96E81" w:rsidP="00304DB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 xml:space="preserve">ЕПИГУ ГНК </w:t>
            </w:r>
          </w:p>
        </w:tc>
        <w:tc>
          <w:tcPr>
            <w:tcW w:w="5811" w:type="dxa"/>
            <w:shd w:val="clear" w:color="auto" w:fill="auto"/>
          </w:tcPr>
          <w:p w14:paraId="49FAA5B0" w14:textId="77777777" w:rsidR="00E96E81" w:rsidRPr="00A77A49" w:rsidRDefault="00E96E81" w:rsidP="00304DB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Единый портал интерактивных государственных услуг</w:t>
            </w:r>
          </w:p>
        </w:tc>
      </w:tr>
      <w:tr w:rsidR="00E96E81" w:rsidRPr="00A77A49" w14:paraId="1FA206DF" w14:textId="77777777" w:rsidTr="00304DBB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06DECD15" w14:textId="77777777" w:rsidR="00E96E81" w:rsidRPr="00A77A49" w:rsidRDefault="00E96E81" w:rsidP="00304D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A77A49">
              <w:rPr>
                <w:rFonts w:ascii="Times New Roman" w:hAnsi="Times New Roman"/>
                <w:color w:val="000000"/>
              </w:rPr>
              <w:t>18.</w:t>
            </w:r>
          </w:p>
        </w:tc>
        <w:tc>
          <w:tcPr>
            <w:tcW w:w="3261" w:type="dxa"/>
            <w:shd w:val="clear" w:color="auto" w:fill="auto"/>
          </w:tcPr>
          <w:p w14:paraId="2C6E4E23" w14:textId="77777777" w:rsidR="00E96E81" w:rsidRPr="00A77A49" w:rsidRDefault="00E96E81" w:rsidP="00304DB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ЕИСВО</w:t>
            </w:r>
          </w:p>
        </w:tc>
        <w:tc>
          <w:tcPr>
            <w:tcW w:w="5811" w:type="dxa"/>
            <w:shd w:val="clear" w:color="auto" w:fill="auto"/>
          </w:tcPr>
          <w:p w14:paraId="1EB84E56" w14:textId="77777777" w:rsidR="00E96E81" w:rsidRPr="00A77A49" w:rsidRDefault="00E96E81" w:rsidP="00304DB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77A49">
              <w:rPr>
                <w:rFonts w:ascii="Times New Roman" w:hAnsi="Times New Roman"/>
                <w:color w:val="000000"/>
              </w:rPr>
              <w:t>Единая электронная информационная система внешнеторговых операций</w:t>
            </w:r>
          </w:p>
        </w:tc>
      </w:tr>
    </w:tbl>
    <w:p w14:paraId="25EE5362" w14:textId="77777777" w:rsidR="00E96E81" w:rsidRPr="004941AD" w:rsidRDefault="00E96E81" w:rsidP="00E96E81">
      <w:pPr>
        <w:pStyle w:val="ab"/>
        <w:spacing w:before="0" w:beforeAutospacing="0" w:after="0" w:afterAutospacing="0" w:line="23" w:lineRule="atLeast"/>
        <w:ind w:firstLine="709"/>
        <w:contextualSpacing/>
        <w:jc w:val="both"/>
        <w:rPr>
          <w:color w:val="000000"/>
        </w:rPr>
      </w:pPr>
    </w:p>
    <w:p w14:paraId="43019D2F" w14:textId="77777777" w:rsidR="00D81103" w:rsidRPr="004941AD" w:rsidRDefault="00D81103" w:rsidP="006F59AB">
      <w:pPr>
        <w:pStyle w:val="23"/>
        <w:numPr>
          <w:ilvl w:val="1"/>
          <w:numId w:val="21"/>
        </w:numPr>
      </w:pPr>
      <w:bookmarkStart w:id="40" w:name="_Toc37890831"/>
      <w:bookmarkStart w:id="41" w:name="_Hlk37982724"/>
      <w:r w:rsidRPr="004941AD">
        <w:t xml:space="preserve">Имеющиеся недостатки </w:t>
      </w:r>
      <w:bookmarkEnd w:id="40"/>
      <w:r w:rsidR="0083308E" w:rsidRPr="004941AD">
        <w:t>текущего процесса</w:t>
      </w:r>
    </w:p>
    <w:bookmarkEnd w:id="41"/>
    <w:p w14:paraId="2FF7F1F6" w14:textId="77777777" w:rsidR="004446BE" w:rsidRPr="004941AD" w:rsidRDefault="004446BE" w:rsidP="004446B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В целях </w:t>
      </w:r>
      <w:r w:rsidRPr="004941AD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регулирования отношений в области противодействия легализации доходов, полученных от преступной деятельности, </w:t>
      </w:r>
      <w:r w:rsidRPr="004941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финансированию терроризма и финансированию распространения оружия массового уничтожения</w:t>
      </w:r>
      <w:r w:rsidRPr="004941AD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</w:t>
      </w:r>
      <w:r w:rsidRPr="004941AD">
        <w:rPr>
          <w:rFonts w:ascii="Times New Roman" w:hAnsi="Times New Roman"/>
          <w:color w:val="000000"/>
          <w:sz w:val="24"/>
          <w:szCs w:val="24"/>
        </w:rPr>
        <w:t>26 августа 2004 года был принят Закон Республики Узбекистан №660-II «О противодействии легализации доходов, полученных от преступной деятельности, финансированию терроризма и финансированию распространения оружия массового уничтожения».</w:t>
      </w:r>
    </w:p>
    <w:p w14:paraId="560A34B2" w14:textId="77777777" w:rsidR="004446BE" w:rsidRPr="004941AD" w:rsidRDefault="004446BE" w:rsidP="004446B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941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Действие настоящего Закона распространяется на граждан Республики Узбекистан, иностранных граждан и лиц без гражданства, юридических лиц, их филиалы и представительства, осуществляющие операции с денежными средствами или иным имуществом на территории Республики Узбекистан и за ее пределами в соответствии с международными договорами Республики Узбекистан, а также государственные органы, осуществляющие контроль на территории Республики Узбекистан за проведением операций с денежными средствами или иным имуществом.</w:t>
      </w:r>
    </w:p>
    <w:p w14:paraId="609471B2" w14:textId="77777777" w:rsidR="004446BE" w:rsidRPr="004941AD" w:rsidRDefault="004446BE" w:rsidP="004446B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Во исполнение данного закона разработаны и утверждены Правила внутреннего контроля для банков (зарегистрированы в МЮ </w:t>
      </w: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РУз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 xml:space="preserve"> 23.05.2017г. №2886).</w:t>
      </w:r>
    </w:p>
    <w:p w14:paraId="39DA9C1F" w14:textId="77777777" w:rsidR="004446BE" w:rsidRPr="004941AD" w:rsidRDefault="004446BE" w:rsidP="004446B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В </w:t>
      </w: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Узнацбанке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 xml:space="preserve"> создано специальное самостоятельное независимое подразделение </w:t>
      </w:r>
      <w:r w:rsidR="00D74FF7" w:rsidRPr="004941AD">
        <w:rPr>
          <w:rFonts w:ascii="Times New Roman" w:hAnsi="Times New Roman"/>
          <w:color w:val="000000"/>
          <w:sz w:val="24"/>
          <w:szCs w:val="24"/>
        </w:rPr>
        <w:t>-</w:t>
      </w:r>
      <w:r w:rsidRPr="004941AD">
        <w:rPr>
          <w:rFonts w:ascii="Times New Roman" w:hAnsi="Times New Roman"/>
          <w:color w:val="000000"/>
          <w:sz w:val="24"/>
          <w:szCs w:val="24"/>
        </w:rPr>
        <w:t>Департамент внутреннего контроля (ДВК), осуществляющее свою деятельность в области ПОД/ФТ.</w:t>
      </w:r>
    </w:p>
    <w:p w14:paraId="12A41EAA" w14:textId="77777777" w:rsidR="004446BE" w:rsidRPr="004941AD" w:rsidRDefault="004446BE" w:rsidP="004446B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внутреннего контроля по ПЛПД/ФТ/ФРОМУ </w:t>
      </w: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Узнацбанка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 xml:space="preserve"> осуществляет свою деятельность при взаимодействии Департамента внутреннего контроля и других подразделений Банка и включает в себя:</w:t>
      </w:r>
    </w:p>
    <w:p w14:paraId="3D392B96" w14:textId="77777777" w:rsidR="004446BE" w:rsidRPr="004941AD" w:rsidRDefault="004446BE" w:rsidP="006F59AB">
      <w:pPr>
        <w:pStyle w:val="a8"/>
        <w:numPr>
          <w:ilvl w:val="0"/>
          <w:numId w:val="24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Департамент внутреннего контроля;</w:t>
      </w:r>
    </w:p>
    <w:p w14:paraId="5549EC70" w14:textId="77777777" w:rsidR="004446BE" w:rsidRPr="004941AD" w:rsidRDefault="004446BE" w:rsidP="006F59AB">
      <w:pPr>
        <w:pStyle w:val="a8"/>
        <w:numPr>
          <w:ilvl w:val="0"/>
          <w:numId w:val="24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всех работников Банка.</w:t>
      </w:r>
    </w:p>
    <w:p w14:paraId="10006174" w14:textId="77777777" w:rsidR="004446BE" w:rsidRPr="004941AD" w:rsidRDefault="004446BE" w:rsidP="00050DD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ДВК определяют порядок организации и осуществления внутреннего контроля, в частности:</w:t>
      </w:r>
    </w:p>
    <w:p w14:paraId="79A74DAB" w14:textId="77777777" w:rsidR="004446BE" w:rsidRPr="004941AD" w:rsidRDefault="004446BE" w:rsidP="006F59AB">
      <w:pPr>
        <w:pStyle w:val="a8"/>
        <w:numPr>
          <w:ilvl w:val="0"/>
          <w:numId w:val="24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выявление подозрительных и сомнительных операций на основании приведенного перечня критериев сомнительных и подозрительных операций;</w:t>
      </w:r>
    </w:p>
    <w:p w14:paraId="225B919C" w14:textId="77777777" w:rsidR="00B670F6" w:rsidRPr="004941AD" w:rsidRDefault="004446BE" w:rsidP="006F59AB">
      <w:pPr>
        <w:pStyle w:val="a8"/>
        <w:numPr>
          <w:ilvl w:val="0"/>
          <w:numId w:val="24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проведения надлежащей проверки клиентов при установлении хозяйственных и гражданско-правовых отношений, при проведении разовых операций, при проведении подозрительных и сомнительных операций</w:t>
      </w:r>
      <w:r w:rsidR="00B670F6" w:rsidRPr="004941AD">
        <w:rPr>
          <w:rFonts w:ascii="Times New Roman" w:hAnsi="Times New Roman"/>
          <w:color w:val="000000"/>
          <w:sz w:val="24"/>
          <w:szCs w:val="24"/>
        </w:rPr>
        <w:t>;</w:t>
      </w:r>
    </w:p>
    <w:p w14:paraId="2DEDC425" w14:textId="77777777" w:rsidR="00B670F6" w:rsidRPr="004941AD" w:rsidRDefault="002B40D9" w:rsidP="00B670F6">
      <w:pPr>
        <w:pStyle w:val="a8"/>
        <w:numPr>
          <w:ilvl w:val="0"/>
          <w:numId w:val="24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выявление уров</w:t>
      </w:r>
      <w:r w:rsidR="00B670F6" w:rsidRPr="004941AD">
        <w:rPr>
          <w:rFonts w:ascii="Times New Roman" w:hAnsi="Times New Roman"/>
          <w:color w:val="000000"/>
          <w:sz w:val="24"/>
          <w:szCs w:val="24"/>
        </w:rPr>
        <w:t>ня риска на основании представленной клиентом информации, с учетом видов деятельности и операций, совершаемых клиентом, критериев, установленных в соответствии Правил внутреннего контроля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№2886. </w:t>
      </w:r>
    </w:p>
    <w:p w14:paraId="158A9B4E" w14:textId="77777777" w:rsidR="004446BE" w:rsidRPr="004941AD" w:rsidRDefault="004446BE" w:rsidP="000F715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Данная процедура по проведению надлежащей проверки клиентов осуществляется следующим образом:</w:t>
      </w:r>
    </w:p>
    <w:p w14:paraId="0174CD57" w14:textId="77777777" w:rsidR="004446BE" w:rsidRPr="004941AD" w:rsidRDefault="004446BE" w:rsidP="006F59AB">
      <w:pPr>
        <w:pStyle w:val="a8"/>
        <w:numPr>
          <w:ilvl w:val="0"/>
          <w:numId w:val="24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проверка личности и полномочий клиента и лиц, от имени которых он действует на основании соответствующих документов, с обязательным условием корректного внесения в АБС «ИАБС» данных о клиенте;</w:t>
      </w:r>
    </w:p>
    <w:p w14:paraId="78F63973" w14:textId="77777777" w:rsidR="004446BE" w:rsidRPr="004941AD" w:rsidRDefault="004446BE" w:rsidP="006F59AB">
      <w:pPr>
        <w:pStyle w:val="a8"/>
        <w:numPr>
          <w:ilvl w:val="0"/>
          <w:numId w:val="24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42" w:name="3213001"/>
      <w:r w:rsidRPr="004941AD">
        <w:rPr>
          <w:rFonts w:ascii="Times New Roman" w:hAnsi="Times New Roman"/>
          <w:color w:val="000000"/>
          <w:sz w:val="24"/>
          <w:szCs w:val="24"/>
        </w:rPr>
        <w:t>идентификация бенефициарного собственника клиента</w:t>
      </w:r>
      <w:r w:rsidR="00140D80" w:rsidRPr="004941AD">
        <w:rPr>
          <w:rFonts w:ascii="Times New Roman" w:hAnsi="Times New Roman"/>
          <w:color w:val="000000"/>
          <w:sz w:val="24"/>
          <w:szCs w:val="24"/>
        </w:rPr>
        <w:t>,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с обязательным условием корректного внесения в АБС «ИАБС» данных о клиенте;</w:t>
      </w:r>
      <w:bookmarkEnd w:id="42"/>
    </w:p>
    <w:p w14:paraId="1906EF7C" w14:textId="77777777" w:rsidR="004446BE" w:rsidRPr="004941AD" w:rsidRDefault="004446BE" w:rsidP="006F59AB">
      <w:pPr>
        <w:pStyle w:val="a8"/>
        <w:numPr>
          <w:ilvl w:val="0"/>
          <w:numId w:val="24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изучение цели и характера деловых отношений или запланированных операций;</w:t>
      </w:r>
    </w:p>
    <w:p w14:paraId="3A1E2D0E" w14:textId="77777777" w:rsidR="004446BE" w:rsidRPr="004941AD" w:rsidRDefault="004446BE" w:rsidP="006F59AB">
      <w:pPr>
        <w:pStyle w:val="a8"/>
        <w:numPr>
          <w:ilvl w:val="0"/>
          <w:numId w:val="24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lastRenderedPageBreak/>
        <w:t>проведение на постоянной основе изучения деловых отношений и операций, осуществляемых клиентом, в целях проверки их соответствия сведениям о таком клиенте и его деятельности</w:t>
      </w:r>
      <w:r w:rsidR="00B670F6" w:rsidRPr="004941AD">
        <w:rPr>
          <w:rFonts w:ascii="Times New Roman" w:hAnsi="Times New Roman"/>
          <w:color w:val="000000"/>
          <w:sz w:val="24"/>
          <w:szCs w:val="24"/>
        </w:rPr>
        <w:t>;</w:t>
      </w:r>
    </w:p>
    <w:p w14:paraId="32B35717" w14:textId="77777777" w:rsidR="00B670F6" w:rsidRPr="004941AD" w:rsidRDefault="00820F6F" w:rsidP="00B670F6">
      <w:pPr>
        <w:pStyle w:val="a8"/>
        <w:numPr>
          <w:ilvl w:val="0"/>
          <w:numId w:val="24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н</w:t>
      </w:r>
      <w:r w:rsidR="00B670F6" w:rsidRPr="004941AD">
        <w:rPr>
          <w:rFonts w:ascii="Times New Roman" w:hAnsi="Times New Roman"/>
          <w:color w:val="000000"/>
          <w:sz w:val="24"/>
          <w:szCs w:val="24"/>
        </w:rPr>
        <w:t>а каждого клиента согласно информация о клиенте, полученная в процессе надлежащей проверки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сотрудниками</w:t>
      </w:r>
      <w:r w:rsidR="00B670F6" w:rsidRPr="004941AD">
        <w:rPr>
          <w:rFonts w:eastAsia="Times New Roman"/>
          <w:color w:val="000000"/>
        </w:rPr>
        <w:t xml:space="preserve"> </w:t>
      </w:r>
      <w:r w:rsidR="00B670F6" w:rsidRPr="004941AD">
        <w:rPr>
          <w:rFonts w:ascii="Times New Roman" w:hAnsi="Times New Roman"/>
          <w:color w:val="000000"/>
          <w:sz w:val="24"/>
          <w:szCs w:val="24"/>
        </w:rPr>
        <w:t>формируется и заполняется анкета (данные берутся из АБС «ИАБС»)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14:paraId="2520E180" w14:textId="77777777" w:rsidR="00B670F6" w:rsidRPr="004941AD" w:rsidRDefault="00820F6F" w:rsidP="00B670F6">
      <w:pPr>
        <w:pStyle w:val="a8"/>
        <w:numPr>
          <w:ilvl w:val="0"/>
          <w:numId w:val="24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</w:t>
      </w:r>
      <w:r w:rsidR="00B670F6" w:rsidRPr="004941AD">
        <w:rPr>
          <w:rFonts w:ascii="Times New Roman" w:hAnsi="Times New Roman"/>
          <w:color w:val="000000"/>
          <w:sz w:val="24"/>
          <w:szCs w:val="24"/>
        </w:rPr>
        <w:t>ведение анкеты должны обн</w:t>
      </w:r>
      <w:r w:rsidR="002B40D9" w:rsidRPr="004941AD">
        <w:rPr>
          <w:rFonts w:ascii="Times New Roman" w:hAnsi="Times New Roman"/>
          <w:color w:val="000000"/>
          <w:sz w:val="24"/>
          <w:szCs w:val="24"/>
        </w:rPr>
        <w:t>о</w:t>
      </w:r>
      <w:r w:rsidR="00B670F6" w:rsidRPr="004941AD">
        <w:rPr>
          <w:rFonts w:ascii="Times New Roman" w:hAnsi="Times New Roman"/>
          <w:color w:val="000000"/>
          <w:sz w:val="24"/>
          <w:szCs w:val="24"/>
        </w:rPr>
        <w:t>вляться при наличии изменений в сведениях клиента, также при установлении клиенту высокий уровень риска согласно критериям Правил внутреннего контроля №2886, не реже одного раза в год, в иных случа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ях не реже одного раза в 2 года; </w:t>
      </w:r>
    </w:p>
    <w:p w14:paraId="7977C4A9" w14:textId="77777777" w:rsidR="00B670F6" w:rsidRPr="004941AD" w:rsidRDefault="00820F6F" w:rsidP="00B670F6">
      <w:pPr>
        <w:pStyle w:val="a8"/>
        <w:numPr>
          <w:ilvl w:val="0"/>
          <w:numId w:val="24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к</w:t>
      </w:r>
      <w:r w:rsidR="00B670F6" w:rsidRPr="004941AD">
        <w:rPr>
          <w:rFonts w:ascii="Times New Roman" w:hAnsi="Times New Roman"/>
          <w:color w:val="000000"/>
          <w:sz w:val="24"/>
          <w:szCs w:val="24"/>
        </w:rPr>
        <w:t>лиенты осуществившего разовую операцию, обновляются при следующем осуществлении операции, по которой требуется принятие мер надлежащей проверки клиента.</w:t>
      </w:r>
    </w:p>
    <w:p w14:paraId="02C08D72" w14:textId="77777777" w:rsidR="004446BE" w:rsidRPr="004941AD" w:rsidRDefault="004446BE" w:rsidP="000F715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На каждого клиента заполняется анкета</w:t>
      </w:r>
      <w:r w:rsidR="00140D80" w:rsidRPr="004941AD">
        <w:rPr>
          <w:rFonts w:ascii="Times New Roman" w:hAnsi="Times New Roman"/>
          <w:color w:val="000000"/>
          <w:sz w:val="24"/>
          <w:szCs w:val="24"/>
        </w:rPr>
        <w:t xml:space="preserve"> (данные берутся из АБС «ИАБС») с внесенными информациями по всем совершенн</w:t>
      </w:r>
      <w:r w:rsidR="009B19D7" w:rsidRPr="004941AD">
        <w:rPr>
          <w:rFonts w:ascii="Times New Roman" w:hAnsi="Times New Roman"/>
          <w:color w:val="000000"/>
          <w:sz w:val="24"/>
          <w:szCs w:val="24"/>
        </w:rPr>
        <w:t>ым подозрительным операциям по</w:t>
      </w:r>
      <w:r w:rsidR="00140D80" w:rsidRPr="004941AD">
        <w:rPr>
          <w:rFonts w:ascii="Times New Roman" w:hAnsi="Times New Roman"/>
          <w:color w:val="000000"/>
          <w:sz w:val="24"/>
          <w:szCs w:val="24"/>
        </w:rPr>
        <w:t xml:space="preserve"> переданны</w:t>
      </w:r>
      <w:r w:rsidR="009B19D7" w:rsidRPr="004941AD">
        <w:rPr>
          <w:rFonts w:ascii="Times New Roman" w:hAnsi="Times New Roman"/>
          <w:color w:val="000000"/>
          <w:sz w:val="24"/>
          <w:szCs w:val="24"/>
        </w:rPr>
        <w:t>м</w:t>
      </w:r>
      <w:r w:rsidR="00140D80" w:rsidRPr="004941AD">
        <w:rPr>
          <w:rFonts w:ascii="Times New Roman" w:hAnsi="Times New Roman"/>
          <w:color w:val="000000"/>
          <w:sz w:val="24"/>
          <w:szCs w:val="24"/>
        </w:rPr>
        <w:t xml:space="preserve"> сообщени</w:t>
      </w:r>
      <w:r w:rsidR="009B19D7" w:rsidRPr="004941AD">
        <w:rPr>
          <w:rFonts w:ascii="Times New Roman" w:hAnsi="Times New Roman"/>
          <w:color w:val="000000"/>
          <w:sz w:val="24"/>
          <w:szCs w:val="24"/>
        </w:rPr>
        <w:t>ям</w:t>
      </w:r>
      <w:r w:rsidR="00140D80" w:rsidRPr="004941AD">
        <w:rPr>
          <w:rFonts w:ascii="Times New Roman" w:hAnsi="Times New Roman"/>
          <w:color w:val="000000"/>
          <w:sz w:val="24"/>
          <w:szCs w:val="24"/>
        </w:rPr>
        <w:t xml:space="preserve"> в </w:t>
      </w:r>
      <w:r w:rsidR="009B19D7" w:rsidRPr="004941AD">
        <w:rPr>
          <w:rFonts w:ascii="Times New Roman" w:hAnsi="Times New Roman"/>
          <w:color w:val="000000"/>
          <w:sz w:val="24"/>
          <w:szCs w:val="24"/>
        </w:rPr>
        <w:t>СУГО.</w:t>
      </w:r>
      <w:r w:rsidR="00140D80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2FFF003E" w14:textId="77777777" w:rsidR="004446BE" w:rsidRPr="004941AD" w:rsidRDefault="004446BE" w:rsidP="004446B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Проводимые работы в области ПОД/ФТ в АО «Узнацбанк»:</w:t>
      </w:r>
    </w:p>
    <w:p w14:paraId="64B91C58" w14:textId="77777777" w:rsidR="004446BE" w:rsidRPr="004941AD" w:rsidRDefault="004446BE" w:rsidP="000F71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Выявление подозрительных и сомнительных операций</w:t>
      </w:r>
      <w:r w:rsidR="000F7150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941AD">
        <w:rPr>
          <w:rFonts w:ascii="Times New Roman" w:hAnsi="Times New Roman"/>
          <w:color w:val="000000"/>
          <w:sz w:val="24"/>
          <w:szCs w:val="24"/>
        </w:rPr>
        <w:t>осуществляется вручную</w:t>
      </w:r>
      <w:r w:rsidR="0087219D" w:rsidRPr="004941AD">
        <w:rPr>
          <w:rFonts w:ascii="Times New Roman" w:hAnsi="Times New Roman"/>
          <w:color w:val="000000"/>
          <w:sz w:val="24"/>
          <w:szCs w:val="24"/>
        </w:rPr>
        <w:t xml:space="preserve"> на основе мониторинга банковских операции по поручениям клиентов и операции, осуществляющихся программой по дистанционной услуге «</w:t>
      </w:r>
      <w:r w:rsidR="0087219D" w:rsidRPr="004941AD">
        <w:rPr>
          <w:rFonts w:ascii="Times New Roman" w:hAnsi="Times New Roman"/>
          <w:color w:val="000000"/>
          <w:sz w:val="24"/>
          <w:szCs w:val="24"/>
          <w:lang w:val="en-US"/>
        </w:rPr>
        <w:t>I</w:t>
      </w:r>
      <w:r w:rsidR="0087219D" w:rsidRPr="004941AD">
        <w:rPr>
          <w:rFonts w:ascii="Times New Roman" w:hAnsi="Times New Roman"/>
          <w:color w:val="000000"/>
          <w:sz w:val="24"/>
          <w:szCs w:val="24"/>
        </w:rPr>
        <w:t>-</w:t>
      </w:r>
      <w:r w:rsidR="0087219D" w:rsidRPr="004941AD">
        <w:rPr>
          <w:rFonts w:ascii="Times New Roman" w:hAnsi="Times New Roman"/>
          <w:color w:val="000000"/>
          <w:sz w:val="24"/>
          <w:szCs w:val="24"/>
          <w:lang w:val="en-US"/>
        </w:rPr>
        <w:t>Bank</w:t>
      </w:r>
      <w:r w:rsidR="0087219D" w:rsidRPr="004941AD">
        <w:rPr>
          <w:rFonts w:ascii="Times New Roman" w:hAnsi="Times New Roman"/>
          <w:color w:val="000000"/>
          <w:sz w:val="24"/>
          <w:szCs w:val="24"/>
        </w:rPr>
        <w:t>», а также через мобильное приложение «</w:t>
      </w:r>
      <w:proofErr w:type="spellStart"/>
      <w:r w:rsidR="0087219D" w:rsidRPr="004941AD">
        <w:rPr>
          <w:rFonts w:ascii="Times New Roman" w:hAnsi="Times New Roman"/>
          <w:color w:val="000000"/>
          <w:sz w:val="24"/>
          <w:szCs w:val="24"/>
        </w:rPr>
        <w:t>Миллий</w:t>
      </w:r>
      <w:proofErr w:type="spellEnd"/>
      <w:r w:rsidR="0087219D" w:rsidRPr="004941AD">
        <w:rPr>
          <w:rFonts w:ascii="Times New Roman" w:hAnsi="Times New Roman"/>
          <w:color w:val="000000"/>
          <w:sz w:val="24"/>
          <w:szCs w:val="24"/>
        </w:rPr>
        <w:t>»</w:t>
      </w:r>
      <w:r w:rsidRPr="004941AD">
        <w:rPr>
          <w:rFonts w:ascii="Times New Roman" w:hAnsi="Times New Roman"/>
          <w:color w:val="000000"/>
          <w:sz w:val="24"/>
          <w:szCs w:val="24"/>
        </w:rPr>
        <w:t>. Отсутствует возможность проведения количественного анализа сомнительных операций по одному и тому же клиенту. В связи с чем, сомнительные операции рассматриваются как подозрительные.</w:t>
      </w:r>
    </w:p>
    <w:p w14:paraId="2C815A4D" w14:textId="77777777" w:rsidR="00DF1EA8" w:rsidRPr="004941AD" w:rsidRDefault="00DF1EA8" w:rsidP="00DF1E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Установление риска клиенту осуществл</w:t>
      </w:r>
      <w:r w:rsidR="00356FCC" w:rsidRPr="004941AD">
        <w:rPr>
          <w:rFonts w:ascii="Times New Roman" w:hAnsi="Times New Roman"/>
          <w:color w:val="000000"/>
          <w:sz w:val="24"/>
          <w:szCs w:val="24"/>
        </w:rPr>
        <w:t>яется вручную на основе критериев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Правил внутреннего контроля № 2886, по типам и деятельности клиентов, банковским средствам и услугам, каналам поставок, географическим регионам. </w:t>
      </w:r>
    </w:p>
    <w:p w14:paraId="7971F8E3" w14:textId="77777777" w:rsidR="004446BE" w:rsidRPr="004941AD" w:rsidRDefault="004446BE" w:rsidP="004446BE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Идентификация клиента проводится в виде сверки с паспортными данными через ЦБ </w:t>
      </w: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РУз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 xml:space="preserve"> в Государственном центре персонализации, помимо того</w:t>
      </w:r>
      <w:r w:rsidR="00A1688C" w:rsidRPr="004941AD">
        <w:rPr>
          <w:rFonts w:ascii="Times New Roman" w:hAnsi="Times New Roman"/>
          <w:color w:val="000000"/>
          <w:sz w:val="24"/>
          <w:szCs w:val="24"/>
        </w:rPr>
        <w:t>,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что клиент при этом присутствует </w:t>
      </w:r>
      <w:r w:rsidR="001D1145" w:rsidRPr="004941AD">
        <w:rPr>
          <w:rFonts w:ascii="Times New Roman" w:hAnsi="Times New Roman"/>
          <w:color w:val="000000"/>
          <w:sz w:val="24"/>
          <w:szCs w:val="24"/>
        </w:rPr>
        <w:t>с документом,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подтверждающим его личность. Данные о юридических лицах берутся из «</w:t>
      </w:r>
      <w:r w:rsidR="009B19D7" w:rsidRPr="004941AD">
        <w:rPr>
          <w:rFonts w:ascii="Times New Roman" w:hAnsi="Times New Roman"/>
          <w:color w:val="000000"/>
          <w:sz w:val="24"/>
          <w:szCs w:val="24"/>
        </w:rPr>
        <w:t>Центра государственных услуг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», там же проходит регистрация, и сверка с данными ГНК </w:t>
      </w: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РУз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>.</w:t>
      </w:r>
    </w:p>
    <w:p w14:paraId="24661028" w14:textId="77777777" w:rsidR="004446BE" w:rsidRPr="004941AD" w:rsidRDefault="004446BE" w:rsidP="004446BE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Согласно требованиям Положения о порядке предоставления информации, связанной с противодействием легализации доходов, полученных от преступной деятельности, и финансированию терроризма, утвержденного постановлением Кабинета Министров Республики Узбекистан от 12 октября 2009 года №272, предоставление сообщений в СУГО предусмотрено не позднее одного рабочего дня, с момента выявления подозрительной операции. При этом каждое сообщение формируется в программе «</w:t>
      </w: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Moneyoper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 xml:space="preserve">» и в зашифрованном виде передается по каналу </w:t>
      </w: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Lotus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>. Информация о каждом сообщении заносится в специальный журнал.</w:t>
      </w:r>
    </w:p>
    <w:p w14:paraId="7A869363" w14:textId="77777777" w:rsidR="004446BE" w:rsidRPr="004941AD" w:rsidRDefault="004446BE" w:rsidP="004446BE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В настоящее время в Банке используется услуга </w:t>
      </w:r>
      <w:r w:rsidR="0087219D" w:rsidRPr="004941AD">
        <w:rPr>
          <w:rFonts w:ascii="Times New Roman" w:hAnsi="Times New Roman"/>
          <w:color w:val="000000"/>
          <w:sz w:val="24"/>
          <w:szCs w:val="24"/>
        </w:rPr>
        <w:t>«WORLD CHECK»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для определения ПДЛ и в соответствии с этим проставляются уровни рисков. В АБС «ИАБС» интеграция с международными списками реализована</w:t>
      </w:r>
      <w:r w:rsidR="009B19D7" w:rsidRPr="004941AD">
        <w:rPr>
          <w:rFonts w:ascii="Times New Roman" w:hAnsi="Times New Roman"/>
          <w:color w:val="000000"/>
          <w:sz w:val="24"/>
          <w:szCs w:val="24"/>
        </w:rPr>
        <w:t xml:space="preserve"> при условии полного и точного введения данных клиентов Банка и контрагентов операции ответственными сотрудниками Банка.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17D13A66" w14:textId="77777777" w:rsidR="004446BE" w:rsidRPr="004941AD" w:rsidRDefault="004446BE" w:rsidP="004446BE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Также</w:t>
      </w:r>
      <w:r w:rsidR="009B19D7" w:rsidRPr="004941AD">
        <w:rPr>
          <w:rFonts w:ascii="Times New Roman" w:hAnsi="Times New Roman"/>
          <w:color w:val="000000"/>
          <w:sz w:val="24"/>
          <w:szCs w:val="24"/>
        </w:rPr>
        <w:t>,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используется список лиц, входящий в Перечень - делится на международный и национальный, а также в свою очередь по физическим и юридическим лицам, список Антитеррористического центра</w:t>
      </w:r>
      <w:r w:rsidR="002D536A" w:rsidRPr="004941AD">
        <w:rPr>
          <w:rFonts w:ascii="Times New Roman" w:hAnsi="Times New Roman"/>
          <w:color w:val="000000"/>
          <w:sz w:val="24"/>
          <w:szCs w:val="24"/>
        </w:rPr>
        <w:t xml:space="preserve"> (АТЦ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), </w:t>
      </w:r>
      <w:r w:rsidR="002D536A" w:rsidRPr="004941AD">
        <w:rPr>
          <w:rFonts w:ascii="Times New Roman" w:hAnsi="Times New Roman"/>
          <w:color w:val="000000"/>
          <w:sz w:val="24"/>
          <w:szCs w:val="24"/>
        </w:rPr>
        <w:t>и список «</w:t>
      </w:r>
      <w:r w:rsidRPr="004941AD">
        <w:rPr>
          <w:rFonts w:ascii="Times New Roman" w:hAnsi="Times New Roman"/>
          <w:color w:val="000000"/>
          <w:sz w:val="24"/>
          <w:szCs w:val="24"/>
        </w:rPr>
        <w:t>Наемники</w:t>
      </w:r>
      <w:r w:rsidR="002D536A" w:rsidRPr="004941AD">
        <w:rPr>
          <w:rFonts w:ascii="Times New Roman" w:hAnsi="Times New Roman"/>
          <w:color w:val="000000"/>
          <w:sz w:val="24"/>
          <w:szCs w:val="24"/>
        </w:rPr>
        <w:t>»</w:t>
      </w:r>
      <w:r w:rsidR="00760D14" w:rsidRPr="004941AD">
        <w:rPr>
          <w:rFonts w:ascii="Times New Roman" w:hAnsi="Times New Roman"/>
          <w:color w:val="000000"/>
          <w:sz w:val="24"/>
          <w:szCs w:val="24"/>
        </w:rPr>
        <w:t>. Д</w:t>
      </w:r>
      <w:r w:rsidRPr="004941AD">
        <w:rPr>
          <w:rFonts w:ascii="Times New Roman" w:hAnsi="Times New Roman"/>
          <w:color w:val="000000"/>
          <w:sz w:val="24"/>
          <w:szCs w:val="24"/>
        </w:rPr>
        <w:t>анные списки предоставляются со стороны Департамента по борьбе с экономическими преступлениями при Генеральной прокуратуре Республики Узбекистан.</w:t>
      </w:r>
    </w:p>
    <w:p w14:paraId="50BA113A" w14:textId="77777777" w:rsidR="004446BE" w:rsidRPr="004941AD" w:rsidRDefault="004446BE" w:rsidP="00DF690B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 настоящий момент приостановка проведения подозрительных операций происходит следующим образом:</w:t>
      </w:r>
    </w:p>
    <w:p w14:paraId="0D33C46D" w14:textId="77777777" w:rsidR="004446BE" w:rsidRPr="004941AD" w:rsidRDefault="004446BE" w:rsidP="006F59AB">
      <w:pPr>
        <w:widowControl w:val="0"/>
        <w:numPr>
          <w:ilvl w:val="0"/>
          <w:numId w:val="35"/>
        </w:numPr>
        <w:spacing w:after="0"/>
        <w:ind w:left="0" w:firstLine="709"/>
        <w:jc w:val="both"/>
        <w:rPr>
          <w:rFonts w:ascii="Times New Roman" w:eastAsia="Courier New" w:hAnsi="Times New Roman"/>
          <w:i/>
          <w:color w:val="000000"/>
          <w:sz w:val="24"/>
          <w:szCs w:val="24"/>
          <w:lang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lastRenderedPageBreak/>
        <w:t xml:space="preserve">выявление среди участников операции лиц, участвующих или подозреваемых в участии в террористической деятельности или распространении оружия массового уничтожения, путем сверки с Перечнем - </w:t>
      </w:r>
      <w:r w:rsidRPr="004941AD">
        <w:rPr>
          <w:rFonts w:ascii="Times New Roman" w:eastAsia="Courier New" w:hAnsi="Times New Roman"/>
          <w:i/>
          <w:color w:val="000000"/>
          <w:sz w:val="24"/>
          <w:szCs w:val="24"/>
          <w:lang w:eastAsia="x-none"/>
        </w:rPr>
        <w:t>на данный момент идет проверка по совпадению со списками (на данный момент ловит при открытии карточки клиента и при проведении денежных переводов отправитель (получатель тестируется));</w:t>
      </w:r>
    </w:p>
    <w:p w14:paraId="160341B9" w14:textId="77777777" w:rsidR="004446BE" w:rsidRPr="004941AD" w:rsidRDefault="004446BE" w:rsidP="006F59AB">
      <w:pPr>
        <w:widowControl w:val="0"/>
        <w:numPr>
          <w:ilvl w:val="0"/>
          <w:numId w:val="35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безотлагательное приостановление операции, за исключением операций по зачислению денежных средств, поступивших на счет юридического или физического лица, и (или) замораживание денежных средств или иного имущества лиц, включенных в Перечень, без их предварительного уведомления, в случае установления полного совпадения всех идентификационных данных клиента или одного из участников операции с лицом, включенным в Перечень.</w:t>
      </w:r>
    </w:p>
    <w:p w14:paraId="15FD0B8F" w14:textId="77777777" w:rsidR="004446BE" w:rsidRPr="004941AD" w:rsidRDefault="004446BE" w:rsidP="00DF690B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Меры, принимаемые при выявлении операций с участием лиц, включенных в Перечень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:</w:t>
      </w:r>
    </w:p>
    <w:p w14:paraId="27B12D04" w14:textId="77777777" w:rsidR="00FD27B1" w:rsidRPr="004941AD" w:rsidRDefault="004446BE" w:rsidP="00DF69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noProof/>
          <w:color w:val="000000"/>
          <w:sz w:val="24"/>
          <w:szCs w:val="24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Если во время установления отношений или при проведении операции, сотрудниками </w:t>
      </w:r>
      <w:r w:rsidR="00760D14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Банка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будет установлено полное совпадение всех идентификационных данных клиента или одного из участников операции с лицом, включенным в Перечень, </w:t>
      </w:r>
      <w:r w:rsidR="00FD27B1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Банк </w:t>
      </w:r>
      <w:r w:rsidR="00FD27B1" w:rsidRPr="004941AD">
        <w:rPr>
          <w:rFonts w:ascii="Times New Roman" w:hAnsi="Times New Roman"/>
          <w:noProof/>
          <w:color w:val="000000"/>
          <w:sz w:val="24"/>
          <w:szCs w:val="24"/>
        </w:rPr>
        <w:t>безотлагательно и без предварительного уведомления должен приостановить операцию, за исключением операций по зачислению денежных средств, поступивших на счет юридического или физического лица, и (или) заморозить денежные средства или иное имущество лиц, включенных в перечень лиц, участвующих или подозреваемых в участии в террористической деятельности или распространении оружия массового уничтожения, а также направить сообщение о подозрительной операции в специально уполномоченный государственный орган.</w:t>
      </w:r>
    </w:p>
    <w:p w14:paraId="5318B18B" w14:textId="77777777" w:rsidR="004446BE" w:rsidRPr="004941AD" w:rsidRDefault="004446BE" w:rsidP="00DF690B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В свою очередь </w:t>
      </w:r>
      <w:r w:rsidR="007A6825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Департамент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внутреннего контроля </w:t>
      </w:r>
      <w:r w:rsidR="002D536A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долж</w:t>
      </w:r>
      <w:r w:rsidR="002D536A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ен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предпринять следующие меры по:</w:t>
      </w:r>
    </w:p>
    <w:p w14:paraId="755FF916" w14:textId="77777777" w:rsidR="00FD27B1" w:rsidRPr="004941AD" w:rsidRDefault="002D536A" w:rsidP="004446BE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- </w:t>
      </w:r>
      <w:r w:rsidR="004446BE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подробн</w:t>
      </w:r>
      <w:r w:rsidR="00FD27B1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ой</w:t>
      </w:r>
      <w:r w:rsidR="004446BE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идентификаци</w:t>
      </w:r>
      <w:r w:rsidR="00FD27B1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и</w:t>
      </w:r>
      <w:r w:rsidR="004446BE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личности клиента, бенефициарного собственника клиента либо одного из участников операции</w:t>
      </w:r>
      <w:r w:rsidR="00FD27B1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. </w:t>
      </w:r>
    </w:p>
    <w:p w14:paraId="7DE3A7CA" w14:textId="77777777" w:rsidR="004446BE" w:rsidRPr="004941AD" w:rsidRDefault="00FD27B1" w:rsidP="004446BE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- </w:t>
      </w:r>
      <w:r w:rsidR="004446BE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выявлению денежных средств или иного имущества по операции, подлежащих замораживанию в соответствии с требованиями законодательства и настоящих Правил;</w:t>
      </w:r>
    </w:p>
    <w:p w14:paraId="21A8F8AE" w14:textId="77777777" w:rsidR="004446BE" w:rsidRPr="004941AD" w:rsidRDefault="00FD27B1" w:rsidP="004446BE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- </w:t>
      </w:r>
      <w:r w:rsidR="004446BE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подготовк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е</w:t>
      </w:r>
      <w:r w:rsidR="004446BE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сообщения о подозрительной операции с указанием суммы замороженных денежных средств или иного имущества, и </w:t>
      </w:r>
      <w:r w:rsidR="002D536A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передача сообщения</w:t>
      </w:r>
      <w:r w:rsidR="004446BE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в </w:t>
      </w:r>
      <w:r w:rsidR="002D536A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СУГО</w:t>
      </w:r>
      <w:r w:rsidR="004446BE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в день ее приостановления;</w:t>
      </w:r>
    </w:p>
    <w:p w14:paraId="6A58EE45" w14:textId="77777777" w:rsidR="004446BE" w:rsidRPr="004941AD" w:rsidRDefault="00FD27B1" w:rsidP="004446BE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- </w:t>
      </w:r>
      <w:r w:rsidR="004446BE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получени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ю</w:t>
      </w:r>
      <w:r w:rsidR="004446BE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дополнительной информации о клиенте (в том числе род деятельности, размер активов, информация, доступная через открытые базы данных и т. п.);</w:t>
      </w:r>
    </w:p>
    <w:p w14:paraId="70B9BCB5" w14:textId="77777777" w:rsidR="004446BE" w:rsidRPr="004941AD" w:rsidRDefault="00FD27B1" w:rsidP="004446BE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- </w:t>
      </w:r>
      <w:r w:rsidR="004446BE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определени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ю</w:t>
      </w:r>
      <w:r w:rsidR="004446BE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источника денежных средств или источника финансового состояния клиента, в том числе путем получения от клиента информации;</w:t>
      </w:r>
    </w:p>
    <w:p w14:paraId="20895E52" w14:textId="77777777" w:rsidR="004446BE" w:rsidRPr="004941AD" w:rsidRDefault="004446BE" w:rsidP="004446BE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В случае приостановления операции списание денежных средств со счетов, на основании распоряжения клиента не производится.</w:t>
      </w:r>
    </w:p>
    <w:p w14:paraId="50F43F4A" w14:textId="77777777" w:rsidR="004446BE" w:rsidRPr="004941AD" w:rsidRDefault="004446BE" w:rsidP="004446BE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Замораживание осуществляется коммерческим банком в отношении денежных средств или иного имущества, которое находится в его непосредственном владении.</w:t>
      </w:r>
    </w:p>
    <w:p w14:paraId="452CC902" w14:textId="77777777" w:rsidR="004446BE" w:rsidRPr="004941AD" w:rsidRDefault="004446BE" w:rsidP="004446BE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Коммерческий банк возобновляет проведение приостановленной операции и предоставляет доступ к замороженному имуществу в порядке, установленном </w:t>
      </w:r>
      <w:hyperlink r:id="rId15" w:anchor="3042919" w:history="1">
        <w:r w:rsidRPr="004941AD">
          <w:rPr>
            <w:rFonts w:ascii="Times New Roman" w:eastAsia="Courier New" w:hAnsi="Times New Roman"/>
            <w:color w:val="000000"/>
            <w:sz w:val="24"/>
            <w:szCs w:val="24"/>
            <w:lang w:val="x-none" w:eastAsia="x-none"/>
          </w:rPr>
          <w:t xml:space="preserve">Положением </w:t>
        </w:r>
      </w:hyperlink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о порядке приостановления операций, замораживания денежных средств или иного имущества, предоставления доступа к замороженному имуществу и возобновления операций лиц, включенных в перечень лиц, участвующих или подозреваемых в участии в террористической деятельности или распространении оружия массового уничтожения</w:t>
      </w:r>
      <w:r w:rsidR="00C4291E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.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</w:t>
      </w:r>
    </w:p>
    <w:p w14:paraId="6228245F" w14:textId="77777777" w:rsidR="004446BE" w:rsidRPr="004941AD" w:rsidRDefault="004446BE" w:rsidP="00BD20D6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Текущая ситуация </w:t>
      </w:r>
      <w:r w:rsidR="00760D14" w:rsidRPr="004941AD">
        <w:rPr>
          <w:rFonts w:ascii="Times New Roman" w:hAnsi="Times New Roman"/>
          <w:color w:val="000000"/>
          <w:sz w:val="24"/>
          <w:szCs w:val="24"/>
        </w:rPr>
        <w:t>по системе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941AD">
        <w:rPr>
          <w:rFonts w:ascii="Times New Roman" w:hAnsi="Times New Roman"/>
          <w:color w:val="000000"/>
          <w:sz w:val="24"/>
          <w:szCs w:val="24"/>
          <w:lang w:val="en-US"/>
        </w:rPr>
        <w:t>AntiFraud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>:</w:t>
      </w:r>
    </w:p>
    <w:p w14:paraId="390837C3" w14:textId="77777777" w:rsidR="004446BE" w:rsidRPr="004941AD" w:rsidRDefault="004446BE" w:rsidP="006F59AB">
      <w:pPr>
        <w:pStyle w:val="a8"/>
        <w:numPr>
          <w:ilvl w:val="0"/>
          <w:numId w:val="23"/>
        </w:numPr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данная система в банке не реализована;</w:t>
      </w:r>
    </w:p>
    <w:p w14:paraId="0B501939" w14:textId="77777777" w:rsidR="004446BE" w:rsidRPr="004941AD" w:rsidRDefault="004446BE" w:rsidP="006F59AB">
      <w:pPr>
        <w:pStyle w:val="a8"/>
        <w:numPr>
          <w:ilvl w:val="0"/>
          <w:numId w:val="23"/>
        </w:numPr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 банке нет подразделения для выявления и анализа мошеннических операций;</w:t>
      </w:r>
    </w:p>
    <w:p w14:paraId="1AE449F8" w14:textId="77777777" w:rsidR="004446BE" w:rsidRPr="004941AD" w:rsidRDefault="004446BE" w:rsidP="006F59AB">
      <w:pPr>
        <w:pStyle w:val="a8"/>
        <w:numPr>
          <w:ilvl w:val="0"/>
          <w:numId w:val="23"/>
        </w:numPr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Д</w:t>
      </w:r>
      <w:r w:rsidR="007A6825" w:rsidRPr="004941AD">
        <w:rPr>
          <w:rFonts w:ascii="Times New Roman" w:hAnsi="Times New Roman"/>
          <w:color w:val="000000"/>
          <w:sz w:val="24"/>
          <w:szCs w:val="24"/>
        </w:rPr>
        <w:t>епартамент внутреннего контроля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подключается только при выявлении мошенничества;</w:t>
      </w:r>
    </w:p>
    <w:p w14:paraId="42F673A7" w14:textId="77777777" w:rsidR="004446BE" w:rsidRPr="004941AD" w:rsidRDefault="004446BE" w:rsidP="006F59AB">
      <w:pPr>
        <w:pStyle w:val="a8"/>
        <w:numPr>
          <w:ilvl w:val="0"/>
          <w:numId w:val="23"/>
        </w:numPr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lastRenderedPageBreak/>
        <w:t xml:space="preserve">отсутствуют отчёты, </w:t>
      </w:r>
      <w:r w:rsidR="00C4291E" w:rsidRPr="004941AD">
        <w:rPr>
          <w:rFonts w:ascii="Times New Roman" w:hAnsi="Times New Roman"/>
          <w:color w:val="000000"/>
          <w:sz w:val="24"/>
          <w:szCs w:val="24"/>
        </w:rPr>
        <w:t>при проведении операци</w:t>
      </w:r>
      <w:r w:rsidR="00760D14" w:rsidRPr="004941AD">
        <w:rPr>
          <w:rFonts w:ascii="Times New Roman" w:hAnsi="Times New Roman"/>
          <w:color w:val="000000"/>
          <w:sz w:val="24"/>
          <w:szCs w:val="24"/>
        </w:rPr>
        <w:t>й</w:t>
      </w:r>
      <w:r w:rsidR="00C4291E" w:rsidRPr="004941AD">
        <w:rPr>
          <w:rFonts w:ascii="Times New Roman" w:hAnsi="Times New Roman"/>
          <w:color w:val="000000"/>
          <w:sz w:val="24"/>
          <w:szCs w:val="24"/>
        </w:rPr>
        <w:t>, которые не имеют экономического смысла и не соответству</w:t>
      </w:r>
      <w:r w:rsidR="00760D14" w:rsidRPr="004941AD">
        <w:rPr>
          <w:rFonts w:ascii="Times New Roman" w:hAnsi="Times New Roman"/>
          <w:color w:val="000000"/>
          <w:sz w:val="24"/>
          <w:szCs w:val="24"/>
        </w:rPr>
        <w:t>ю</w:t>
      </w:r>
      <w:r w:rsidR="00C4291E" w:rsidRPr="004941AD">
        <w:rPr>
          <w:rFonts w:ascii="Times New Roman" w:hAnsi="Times New Roman"/>
          <w:color w:val="000000"/>
          <w:sz w:val="24"/>
          <w:szCs w:val="24"/>
        </w:rPr>
        <w:t>т характеру и виду деятельности клиента</w:t>
      </w:r>
      <w:r w:rsidR="00760D14" w:rsidRPr="004941AD">
        <w:rPr>
          <w:rFonts w:ascii="Times New Roman" w:hAnsi="Times New Roman"/>
          <w:color w:val="000000"/>
          <w:sz w:val="24"/>
          <w:szCs w:val="24"/>
        </w:rPr>
        <w:t>.</w:t>
      </w:r>
      <w:r w:rsidR="00C4291E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60D14" w:rsidRPr="004941AD">
        <w:rPr>
          <w:rFonts w:ascii="Times New Roman" w:hAnsi="Times New Roman"/>
          <w:color w:val="000000"/>
          <w:sz w:val="24"/>
          <w:szCs w:val="24"/>
        </w:rPr>
        <w:t>Н</w:t>
      </w:r>
      <w:r w:rsidR="00C4291E" w:rsidRPr="004941AD">
        <w:rPr>
          <w:rFonts w:ascii="Times New Roman" w:hAnsi="Times New Roman"/>
          <w:color w:val="000000"/>
          <w:sz w:val="24"/>
          <w:szCs w:val="24"/>
        </w:rPr>
        <w:t xml:space="preserve">е проводится анализ автоматическим путем с получением данных из </w:t>
      </w:r>
      <w:r w:rsidR="00C4291E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ИАБС</w:t>
      </w:r>
      <w:r w:rsidRPr="004941AD">
        <w:rPr>
          <w:rFonts w:ascii="Times New Roman" w:hAnsi="Times New Roman"/>
          <w:color w:val="000000"/>
          <w:sz w:val="24"/>
          <w:szCs w:val="24"/>
        </w:rPr>
        <w:t>.</w:t>
      </w:r>
    </w:p>
    <w:p w14:paraId="03BFAF3B" w14:textId="77777777" w:rsidR="00204895" w:rsidRPr="004941AD" w:rsidRDefault="00204895" w:rsidP="0020489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Во исполнение всех требовании Правил внутреннего контроля для банков (зарегистрированы в МЮ </w:t>
      </w:r>
      <w:proofErr w:type="spellStart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РУз</w:t>
      </w:r>
      <w:proofErr w:type="spellEnd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23.05.2017г. №2886) и устранения имеющихся недостатков в текущем процессе, считаем целесообразным, внедрение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Системы</w:t>
      </w:r>
      <w:r w:rsidR="00C4291E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 </w:t>
      </w:r>
      <w:proofErr w:type="spellStart"/>
      <w:r w:rsidR="00C4291E" w:rsidRPr="004941AD">
        <w:rPr>
          <w:rFonts w:ascii="Times New Roman" w:hAnsi="Times New Roman"/>
          <w:color w:val="000000"/>
          <w:sz w:val="24"/>
          <w:szCs w:val="24"/>
          <w:lang w:val="en-US"/>
        </w:rPr>
        <w:t>AntiFraud</w:t>
      </w:r>
      <w:proofErr w:type="spellEnd"/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. </w:t>
      </w:r>
    </w:p>
    <w:p w14:paraId="6BB20A93" w14:textId="77777777" w:rsidR="006420B7" w:rsidRPr="004941AD" w:rsidRDefault="006420B7" w:rsidP="006420B7">
      <w:pPr>
        <w:pStyle w:val="a8"/>
        <w:spacing w:after="0"/>
        <w:jc w:val="both"/>
        <w:rPr>
          <w:rFonts w:ascii="Times New Roman" w:hAnsi="Times New Roman"/>
          <w:color w:val="000000"/>
          <w:sz w:val="24"/>
          <w:szCs w:val="24"/>
          <w:lang w:val="x-none"/>
        </w:rPr>
      </w:pPr>
    </w:p>
    <w:p w14:paraId="284CA6AF" w14:textId="77777777" w:rsidR="00FC39FF" w:rsidRPr="004941AD" w:rsidRDefault="00261309" w:rsidP="00261309">
      <w:pPr>
        <w:spacing w:after="0" w:line="23" w:lineRule="atLeast"/>
        <w:rPr>
          <w:rFonts w:ascii="Times New Roman" w:hAnsi="Times New Roman"/>
          <w:b/>
          <w:color w:val="000000"/>
          <w:sz w:val="28"/>
          <w:szCs w:val="28"/>
        </w:rPr>
      </w:pPr>
      <w:r w:rsidRPr="004941AD">
        <w:rPr>
          <w:rFonts w:ascii="Times New Roman" w:hAnsi="Times New Roman"/>
          <w:b/>
          <w:color w:val="000000"/>
          <w:sz w:val="28"/>
          <w:szCs w:val="28"/>
        </w:rPr>
        <w:t xml:space="preserve">3.4. </w:t>
      </w:r>
      <w:r w:rsidR="00FC39FF" w:rsidRPr="004941AD">
        <w:rPr>
          <w:rFonts w:ascii="Times New Roman" w:hAnsi="Times New Roman"/>
          <w:b/>
          <w:color w:val="000000"/>
          <w:sz w:val="28"/>
          <w:szCs w:val="28"/>
        </w:rPr>
        <w:t xml:space="preserve">Обоснование выбора </w:t>
      </w:r>
      <w:r w:rsidR="00430291" w:rsidRPr="004941AD">
        <w:rPr>
          <w:rFonts w:ascii="Times New Roman" w:hAnsi="Times New Roman"/>
          <w:b/>
          <w:color w:val="000000"/>
          <w:sz w:val="28"/>
          <w:szCs w:val="28"/>
        </w:rPr>
        <w:t>аппаратной</w:t>
      </w:r>
      <w:r w:rsidR="00FC39FF" w:rsidRPr="004941AD">
        <w:rPr>
          <w:rFonts w:ascii="Times New Roman" w:hAnsi="Times New Roman"/>
          <w:b/>
          <w:color w:val="000000"/>
          <w:sz w:val="28"/>
          <w:szCs w:val="28"/>
        </w:rPr>
        <w:t xml:space="preserve"> платформы</w:t>
      </w:r>
    </w:p>
    <w:p w14:paraId="1FA35607" w14:textId="77777777" w:rsidR="005A76B4" w:rsidRPr="004941AD" w:rsidRDefault="00261309" w:rsidP="00261309">
      <w:pPr>
        <w:pStyle w:val="3"/>
        <w:rPr>
          <w:rFonts w:ascii="Times New Roman" w:hAnsi="Times New Roman"/>
        </w:rPr>
      </w:pPr>
      <w:bookmarkStart w:id="43" w:name="_Toc37890851"/>
      <w:r w:rsidRPr="004941AD">
        <w:rPr>
          <w:rFonts w:ascii="Times New Roman" w:hAnsi="Times New Roman"/>
        </w:rPr>
        <w:t xml:space="preserve">3.4.1. </w:t>
      </w:r>
      <w:r w:rsidR="005A76B4" w:rsidRPr="004941AD">
        <w:rPr>
          <w:rFonts w:ascii="Times New Roman" w:hAnsi="Times New Roman"/>
        </w:rPr>
        <w:t xml:space="preserve">Модернизация </w:t>
      </w:r>
      <w:bookmarkEnd w:id="43"/>
      <w:r w:rsidR="008D0C70" w:rsidRPr="004941AD">
        <w:rPr>
          <w:rFonts w:ascii="Times New Roman" w:hAnsi="Times New Roman"/>
        </w:rPr>
        <w:t xml:space="preserve">текущих серверов базы данных </w:t>
      </w:r>
      <w:r w:rsidR="008D0C70" w:rsidRPr="004941AD">
        <w:rPr>
          <w:rFonts w:ascii="Times New Roman" w:hAnsi="Times New Roman"/>
          <w:lang w:val="en-US"/>
        </w:rPr>
        <w:t>IBM</w:t>
      </w:r>
      <w:r w:rsidR="008D0C70" w:rsidRPr="004941AD">
        <w:rPr>
          <w:rFonts w:ascii="Times New Roman" w:hAnsi="Times New Roman"/>
        </w:rPr>
        <w:t xml:space="preserve"> </w:t>
      </w:r>
      <w:r w:rsidR="008D0C70" w:rsidRPr="004941AD">
        <w:rPr>
          <w:rFonts w:ascii="Times New Roman" w:hAnsi="Times New Roman"/>
          <w:lang w:val="en-US"/>
        </w:rPr>
        <w:t>Power</w:t>
      </w:r>
      <w:r w:rsidR="008D0C70" w:rsidRPr="004941AD">
        <w:rPr>
          <w:rFonts w:ascii="Times New Roman" w:hAnsi="Times New Roman"/>
        </w:rPr>
        <w:t xml:space="preserve"> </w:t>
      </w:r>
      <w:r w:rsidR="005A76B4" w:rsidRPr="004941AD">
        <w:rPr>
          <w:rFonts w:ascii="Times New Roman" w:hAnsi="Times New Roman"/>
        </w:rPr>
        <w:t xml:space="preserve"> </w:t>
      </w:r>
    </w:p>
    <w:p w14:paraId="582804D6" w14:textId="77777777" w:rsidR="00AD4F22" w:rsidRPr="004941AD" w:rsidRDefault="00AD4F22" w:rsidP="00AD4F22">
      <w:pPr>
        <w:spacing w:after="0" w:line="23" w:lineRule="atLeast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На текущий момент </w:t>
      </w:r>
      <w:r w:rsidR="001D1145" w:rsidRPr="004941AD">
        <w:rPr>
          <w:rFonts w:ascii="Times New Roman" w:hAnsi="Times New Roman"/>
          <w:color w:val="000000"/>
          <w:sz w:val="24"/>
          <w:szCs w:val="24"/>
        </w:rPr>
        <w:t xml:space="preserve">для нужд Корпоративного хранилища данных </w:t>
      </w:r>
      <w:r w:rsidRPr="004941AD">
        <w:rPr>
          <w:rFonts w:ascii="Times New Roman" w:hAnsi="Times New Roman"/>
          <w:color w:val="000000"/>
          <w:sz w:val="24"/>
          <w:szCs w:val="24"/>
        </w:rPr>
        <w:t>Банком эксплуатиру</w:t>
      </w:r>
      <w:r w:rsidR="001D1145" w:rsidRPr="004941AD">
        <w:rPr>
          <w:rFonts w:ascii="Times New Roman" w:hAnsi="Times New Roman"/>
          <w:color w:val="000000"/>
          <w:sz w:val="24"/>
          <w:szCs w:val="24"/>
        </w:rPr>
        <w:t>ю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тся сервера базы данных </w:t>
      </w:r>
      <w:r w:rsidRPr="004941AD">
        <w:rPr>
          <w:rFonts w:ascii="Times New Roman" w:hAnsi="Times New Roman"/>
          <w:color w:val="000000"/>
          <w:sz w:val="24"/>
          <w:szCs w:val="24"/>
          <w:lang w:val="en-US"/>
        </w:rPr>
        <w:t>IBM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941AD">
        <w:rPr>
          <w:rFonts w:ascii="Times New Roman" w:hAnsi="Times New Roman"/>
          <w:color w:val="000000"/>
          <w:sz w:val="24"/>
          <w:szCs w:val="24"/>
          <w:lang w:val="en-US"/>
        </w:rPr>
        <w:t>Power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870</w:t>
      </w:r>
      <w:r w:rsidR="001D1145" w:rsidRPr="004941AD">
        <w:rPr>
          <w:rFonts w:ascii="Times New Roman" w:hAnsi="Times New Roman"/>
          <w:color w:val="000000"/>
          <w:sz w:val="24"/>
          <w:szCs w:val="24"/>
        </w:rPr>
        <w:t xml:space="preserve">, расположенных в территориально </w:t>
      </w:r>
      <w:r w:rsidRPr="004941AD">
        <w:rPr>
          <w:rFonts w:ascii="Times New Roman" w:hAnsi="Times New Roman"/>
          <w:color w:val="000000"/>
          <w:sz w:val="24"/>
          <w:szCs w:val="24"/>
        </w:rPr>
        <w:t>разнесенных дата</w:t>
      </w:r>
      <w:r w:rsidR="00677E7B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центрах. Данные сервера являются серверами базы данных класса </w:t>
      </w: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Enterprise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 xml:space="preserve"> с возможностью гибкого наращивания вычислительных мощностей. Ниже приведены данные о текущей загруженности серверов и возможностях дальнейшего наращивания мощностей: </w:t>
      </w:r>
    </w:p>
    <w:p w14:paraId="124E6BB9" w14:textId="77777777" w:rsidR="003C75EB" w:rsidRPr="004941AD" w:rsidRDefault="003C75EB" w:rsidP="003C75EB">
      <w:pPr>
        <w:spacing w:after="0" w:line="23" w:lineRule="atLeast"/>
        <w:ind w:firstLine="709"/>
        <w:contextualSpacing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Таблица 3.</w:t>
      </w:r>
      <w:r w:rsidR="00261309" w:rsidRPr="004941AD">
        <w:rPr>
          <w:rFonts w:ascii="Times New Roman" w:hAnsi="Times New Roman"/>
          <w:b/>
          <w:bCs/>
          <w:color w:val="000000"/>
          <w:sz w:val="24"/>
          <w:szCs w:val="24"/>
        </w:rPr>
        <w:t>4</w:t>
      </w: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.1.1</w:t>
      </w:r>
    </w:p>
    <w:p w14:paraId="658753D9" w14:textId="77777777" w:rsidR="003C75EB" w:rsidRPr="004941AD" w:rsidRDefault="003C75EB" w:rsidP="003C75EB">
      <w:pPr>
        <w:spacing w:after="0" w:line="23" w:lineRule="atLeast"/>
        <w:ind w:firstLine="709"/>
        <w:contextualSpacing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Возможность модернизации системы хранения данных </w:t>
      </w:r>
      <w:r w:rsidRPr="004941AD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IBM</w:t>
      </w: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4941AD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Power</w:t>
      </w: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 870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"/>
        <w:gridCol w:w="1966"/>
        <w:gridCol w:w="1842"/>
        <w:gridCol w:w="1985"/>
        <w:gridCol w:w="3657"/>
      </w:tblGrid>
      <w:tr w:rsidR="00AD4F22" w:rsidRPr="004941AD" w14:paraId="3148842D" w14:textId="77777777" w:rsidTr="00760557">
        <w:tc>
          <w:tcPr>
            <w:tcW w:w="439" w:type="dxa"/>
            <w:shd w:val="clear" w:color="auto" w:fill="D9D9D9"/>
            <w:vAlign w:val="center"/>
          </w:tcPr>
          <w:p w14:paraId="13A89C27" w14:textId="77777777" w:rsidR="00AD4F22" w:rsidRPr="004941AD" w:rsidRDefault="00AD4F22" w:rsidP="00304DB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4941AD">
              <w:rPr>
                <w:rFonts w:ascii="Times New Roman" w:hAnsi="Times New Roman"/>
                <w:b/>
                <w:color w:val="000000"/>
              </w:rPr>
              <w:t>№</w:t>
            </w:r>
          </w:p>
        </w:tc>
        <w:tc>
          <w:tcPr>
            <w:tcW w:w="1966" w:type="dxa"/>
            <w:shd w:val="clear" w:color="auto" w:fill="D9D9D9"/>
            <w:vAlign w:val="center"/>
          </w:tcPr>
          <w:p w14:paraId="467B425C" w14:textId="77777777" w:rsidR="00AD4F22" w:rsidRPr="004941AD" w:rsidRDefault="00AD4F22" w:rsidP="00304DB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4941AD">
              <w:rPr>
                <w:rFonts w:ascii="Times New Roman" w:hAnsi="Times New Roman"/>
                <w:b/>
                <w:color w:val="000000"/>
              </w:rPr>
              <w:t>Оборудование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1AD9420" w14:textId="77777777" w:rsidR="00AD4F22" w:rsidRPr="004941AD" w:rsidRDefault="00AD4F22" w:rsidP="00304DB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4941AD">
              <w:rPr>
                <w:rFonts w:ascii="Times New Roman" w:hAnsi="Times New Roman"/>
                <w:b/>
                <w:color w:val="000000"/>
              </w:rPr>
              <w:t>Установленные ресурсы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7B1834C9" w14:textId="77777777" w:rsidR="00AD4F22" w:rsidRPr="004941AD" w:rsidRDefault="00AD4F22" w:rsidP="00304DB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4941AD">
              <w:rPr>
                <w:rFonts w:ascii="Times New Roman" w:hAnsi="Times New Roman"/>
                <w:b/>
                <w:color w:val="000000"/>
              </w:rPr>
              <w:t>Активированные ресурсы</w:t>
            </w:r>
          </w:p>
        </w:tc>
        <w:tc>
          <w:tcPr>
            <w:tcW w:w="3657" w:type="dxa"/>
            <w:shd w:val="clear" w:color="auto" w:fill="D9D9D9"/>
            <w:vAlign w:val="center"/>
          </w:tcPr>
          <w:p w14:paraId="6AAE06D2" w14:textId="77777777" w:rsidR="00AD4F22" w:rsidRPr="004941AD" w:rsidRDefault="00AD4F22" w:rsidP="00304DB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4941AD">
              <w:rPr>
                <w:rFonts w:ascii="Times New Roman" w:hAnsi="Times New Roman"/>
                <w:b/>
                <w:color w:val="000000"/>
              </w:rPr>
              <w:t>Спящие ресурсы</w:t>
            </w:r>
          </w:p>
        </w:tc>
      </w:tr>
      <w:tr w:rsidR="00AD4F22" w:rsidRPr="004941AD" w14:paraId="57BE01A5" w14:textId="77777777" w:rsidTr="00760557">
        <w:tc>
          <w:tcPr>
            <w:tcW w:w="439" w:type="dxa"/>
            <w:shd w:val="clear" w:color="auto" w:fill="auto"/>
            <w:vAlign w:val="center"/>
          </w:tcPr>
          <w:p w14:paraId="46037CAD" w14:textId="77777777" w:rsidR="00AD4F22" w:rsidRPr="004941AD" w:rsidRDefault="00AD4F22" w:rsidP="00304D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966" w:type="dxa"/>
            <w:shd w:val="clear" w:color="auto" w:fill="auto"/>
            <w:vAlign w:val="center"/>
          </w:tcPr>
          <w:p w14:paraId="0ED2D9E2" w14:textId="77777777" w:rsidR="00AD4F22" w:rsidRPr="004941AD" w:rsidRDefault="00AD4F22" w:rsidP="00304DBB">
            <w:pPr>
              <w:spacing w:after="0" w:line="23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Сервер базы данных</w:t>
            </w:r>
          </w:p>
          <w:p w14:paraId="49FD6F32" w14:textId="77777777" w:rsidR="00AD4F22" w:rsidRPr="004941AD" w:rsidRDefault="00AD4F22" w:rsidP="00304DB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  <w:lang w:val="en-US"/>
              </w:rPr>
              <w:t>IBM</w:t>
            </w:r>
            <w:r w:rsidRPr="004941AD">
              <w:rPr>
                <w:rFonts w:ascii="Times New Roman" w:hAnsi="Times New Roman"/>
                <w:color w:val="000000"/>
              </w:rPr>
              <w:t xml:space="preserve"> </w:t>
            </w:r>
            <w:r w:rsidRPr="004941AD">
              <w:rPr>
                <w:rFonts w:ascii="Times New Roman" w:hAnsi="Times New Roman"/>
                <w:color w:val="000000"/>
                <w:lang w:val="en-US"/>
              </w:rPr>
              <w:t>Power</w:t>
            </w:r>
            <w:r w:rsidRPr="004941AD">
              <w:rPr>
                <w:rFonts w:ascii="Times New Roman" w:hAnsi="Times New Roman"/>
                <w:color w:val="000000"/>
              </w:rPr>
              <w:t xml:space="preserve"> 870 (Основной)</w:t>
            </w:r>
          </w:p>
        </w:tc>
        <w:tc>
          <w:tcPr>
            <w:tcW w:w="1842" w:type="dxa"/>
            <w:shd w:val="clear" w:color="auto" w:fill="auto"/>
          </w:tcPr>
          <w:p w14:paraId="1A9F9E91" w14:textId="77777777" w:rsidR="00AD4F22" w:rsidRPr="004941AD" w:rsidRDefault="00AD4F22" w:rsidP="00304DBB">
            <w:pPr>
              <w:spacing w:after="0" w:line="240" w:lineRule="auto"/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CPU: 32-core POWER8 processor</w:t>
            </w:r>
          </w:p>
          <w:p w14:paraId="7892EC80" w14:textId="77777777" w:rsidR="00AD4F22" w:rsidRPr="004941AD" w:rsidRDefault="00AD4F22" w:rsidP="00304DBB">
            <w:pPr>
              <w:spacing w:after="0" w:line="240" w:lineRule="auto"/>
              <w:rPr>
                <w:rFonts w:ascii="Times New Roman" w:hAnsi="Times New Roman"/>
                <w:color w:val="000000"/>
                <w:lang w:val="en-US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RAM: 1024 GB</w:t>
            </w:r>
          </w:p>
        </w:tc>
        <w:tc>
          <w:tcPr>
            <w:tcW w:w="1985" w:type="dxa"/>
            <w:shd w:val="clear" w:color="auto" w:fill="auto"/>
          </w:tcPr>
          <w:p w14:paraId="3787E3CF" w14:textId="77777777" w:rsidR="00AD4F22" w:rsidRPr="004941AD" w:rsidRDefault="00AD4F22" w:rsidP="00304DBB">
            <w:pPr>
              <w:spacing w:after="0" w:line="240" w:lineRule="auto"/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CPU: 12-core POWER8 processor</w:t>
            </w:r>
          </w:p>
          <w:p w14:paraId="733B5908" w14:textId="77777777" w:rsidR="00AD4F22" w:rsidRPr="004941AD" w:rsidRDefault="00AD4F22" w:rsidP="00304DBB">
            <w:pPr>
              <w:spacing w:after="0" w:line="240" w:lineRule="auto"/>
              <w:rPr>
                <w:rFonts w:ascii="Times New Roman" w:hAnsi="Times New Roman"/>
                <w:color w:val="000000"/>
                <w:lang w:val="en-US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RAM: 1024 GB</w:t>
            </w:r>
          </w:p>
        </w:tc>
        <w:tc>
          <w:tcPr>
            <w:tcW w:w="3657" w:type="dxa"/>
            <w:shd w:val="clear" w:color="auto" w:fill="auto"/>
            <w:vAlign w:val="center"/>
          </w:tcPr>
          <w:p w14:paraId="46D38A22" w14:textId="77777777" w:rsidR="00AD4F22" w:rsidRPr="004941AD" w:rsidRDefault="00AD4F22" w:rsidP="00304DBB">
            <w:pPr>
              <w:spacing w:after="0" w:line="240" w:lineRule="auto"/>
              <w:rPr>
                <w:rFonts w:ascii="Times New Roman" w:hAnsi="Times New Roman"/>
                <w:color w:val="000000"/>
                <w:kern w:val="2"/>
                <w:lang w:eastAsia="zh-CN" w:bidi="hi-IN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CPU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: 20-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core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 xml:space="preserve"> 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POWER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 xml:space="preserve">8 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processor</w:t>
            </w:r>
          </w:p>
          <w:p w14:paraId="3C670881" w14:textId="77777777" w:rsidR="00AD4F22" w:rsidRPr="004941AD" w:rsidRDefault="00AD4F22" w:rsidP="00304DB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RAM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 xml:space="preserve">: 0 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GB</w:t>
            </w:r>
            <w:r w:rsidR="00A76C89"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 xml:space="preserve"> (при текущей конфигурации возможно нарастить до 2 Тб)</w:t>
            </w:r>
          </w:p>
        </w:tc>
      </w:tr>
      <w:tr w:rsidR="00A76C89" w:rsidRPr="004941AD" w14:paraId="63BF9B2B" w14:textId="77777777" w:rsidTr="00760557">
        <w:tc>
          <w:tcPr>
            <w:tcW w:w="439" w:type="dxa"/>
            <w:shd w:val="clear" w:color="auto" w:fill="auto"/>
            <w:vAlign w:val="center"/>
          </w:tcPr>
          <w:p w14:paraId="2F520D68" w14:textId="77777777" w:rsidR="00A76C89" w:rsidRPr="004941AD" w:rsidRDefault="00A76C89" w:rsidP="00304D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966" w:type="dxa"/>
            <w:shd w:val="clear" w:color="auto" w:fill="auto"/>
            <w:vAlign w:val="center"/>
          </w:tcPr>
          <w:p w14:paraId="79D908EC" w14:textId="77777777" w:rsidR="00A76C89" w:rsidRPr="004941AD" w:rsidRDefault="00A76C89" w:rsidP="00304DBB">
            <w:pPr>
              <w:spacing w:after="0" w:line="23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Сервер базы данных</w:t>
            </w:r>
          </w:p>
          <w:p w14:paraId="16384424" w14:textId="77777777" w:rsidR="00A76C89" w:rsidRPr="004941AD" w:rsidRDefault="00A76C89" w:rsidP="00304DB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  <w:lang w:val="en-US"/>
              </w:rPr>
              <w:t>IBM</w:t>
            </w:r>
            <w:r w:rsidRPr="004941AD">
              <w:rPr>
                <w:rFonts w:ascii="Times New Roman" w:hAnsi="Times New Roman"/>
                <w:color w:val="000000"/>
              </w:rPr>
              <w:t xml:space="preserve"> </w:t>
            </w:r>
            <w:r w:rsidRPr="004941AD">
              <w:rPr>
                <w:rFonts w:ascii="Times New Roman" w:hAnsi="Times New Roman"/>
                <w:color w:val="000000"/>
                <w:lang w:val="en-US"/>
              </w:rPr>
              <w:t>Power</w:t>
            </w:r>
            <w:r w:rsidRPr="004941AD">
              <w:rPr>
                <w:rFonts w:ascii="Times New Roman" w:hAnsi="Times New Roman"/>
                <w:color w:val="000000"/>
              </w:rPr>
              <w:t xml:space="preserve"> 870 (Резервный)</w:t>
            </w:r>
          </w:p>
        </w:tc>
        <w:tc>
          <w:tcPr>
            <w:tcW w:w="1842" w:type="dxa"/>
            <w:shd w:val="clear" w:color="auto" w:fill="auto"/>
          </w:tcPr>
          <w:p w14:paraId="079ADD0B" w14:textId="77777777" w:rsidR="00A76C89" w:rsidRPr="004941AD" w:rsidRDefault="00A76C89" w:rsidP="00304DBB">
            <w:pPr>
              <w:spacing w:after="0" w:line="240" w:lineRule="auto"/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CPU: 32-core POWER8 processor</w:t>
            </w:r>
          </w:p>
          <w:p w14:paraId="5B1E98CE" w14:textId="77777777" w:rsidR="00A76C89" w:rsidRPr="004941AD" w:rsidRDefault="00A76C89" w:rsidP="00304DBB">
            <w:pPr>
              <w:spacing w:after="0" w:line="240" w:lineRule="auto"/>
              <w:rPr>
                <w:rFonts w:ascii="Times New Roman" w:hAnsi="Times New Roman"/>
                <w:color w:val="000000"/>
                <w:lang w:val="en-US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RAM: 1024 GB</w:t>
            </w:r>
          </w:p>
        </w:tc>
        <w:tc>
          <w:tcPr>
            <w:tcW w:w="1985" w:type="dxa"/>
            <w:shd w:val="clear" w:color="auto" w:fill="auto"/>
          </w:tcPr>
          <w:p w14:paraId="3FD8FE50" w14:textId="77777777" w:rsidR="00A76C89" w:rsidRPr="004941AD" w:rsidRDefault="00A76C89" w:rsidP="00304DBB">
            <w:pPr>
              <w:spacing w:after="0" w:line="240" w:lineRule="auto"/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CPU: 12-core POWER8 processor</w:t>
            </w:r>
          </w:p>
          <w:p w14:paraId="02A116FC" w14:textId="77777777" w:rsidR="00A76C89" w:rsidRPr="004941AD" w:rsidRDefault="00A76C89" w:rsidP="00304DBB">
            <w:pPr>
              <w:spacing w:after="0" w:line="240" w:lineRule="auto"/>
              <w:rPr>
                <w:rFonts w:ascii="Times New Roman" w:hAnsi="Times New Roman"/>
                <w:color w:val="000000"/>
                <w:lang w:val="en-US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RAM: 1024 GB</w:t>
            </w:r>
          </w:p>
        </w:tc>
        <w:tc>
          <w:tcPr>
            <w:tcW w:w="3657" w:type="dxa"/>
            <w:shd w:val="clear" w:color="auto" w:fill="auto"/>
            <w:vAlign w:val="center"/>
          </w:tcPr>
          <w:p w14:paraId="78FB85CE" w14:textId="77777777" w:rsidR="00A76C89" w:rsidRPr="004941AD" w:rsidRDefault="00A76C89" w:rsidP="00304DBB">
            <w:pPr>
              <w:spacing w:after="0" w:line="240" w:lineRule="auto"/>
              <w:rPr>
                <w:rFonts w:ascii="Times New Roman" w:hAnsi="Times New Roman"/>
                <w:color w:val="000000"/>
                <w:kern w:val="2"/>
                <w:lang w:eastAsia="zh-CN" w:bidi="hi-IN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CPU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: 20-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core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 xml:space="preserve"> 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POWER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 xml:space="preserve">8 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processor</w:t>
            </w:r>
          </w:p>
          <w:p w14:paraId="64491BE2" w14:textId="77777777" w:rsidR="00A76C89" w:rsidRPr="004941AD" w:rsidRDefault="00A76C89" w:rsidP="00304DB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RAM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 xml:space="preserve">: 0 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GB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 xml:space="preserve"> (при текущей конфигурации возможно нарастить до 2 Тб)</w:t>
            </w:r>
          </w:p>
        </w:tc>
      </w:tr>
    </w:tbl>
    <w:p w14:paraId="48B0BA4E" w14:textId="77777777" w:rsidR="00AD4F22" w:rsidRPr="004941AD" w:rsidRDefault="00AD4F22" w:rsidP="00AD4F22">
      <w:pPr>
        <w:spacing w:after="0" w:line="23" w:lineRule="atLeast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EE81B93" w14:textId="77777777" w:rsidR="00AD4F22" w:rsidRPr="004941AD" w:rsidRDefault="00AD4F22" w:rsidP="00AD4F22">
      <w:pPr>
        <w:spacing w:after="0" w:line="23" w:lineRule="atLeast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Т.е. имеющие</w:t>
      </w:r>
      <w:r w:rsidR="001D1145" w:rsidRPr="004941AD">
        <w:rPr>
          <w:rFonts w:ascii="Times New Roman" w:hAnsi="Times New Roman"/>
          <w:color w:val="000000"/>
          <w:sz w:val="24"/>
          <w:szCs w:val="24"/>
        </w:rPr>
        <w:t>ся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сервера базы данных имеют запас мощности и возможность для дальнейшей модернизации. Таким образом для </w:t>
      </w:r>
      <w:r w:rsidR="00A76C89" w:rsidRPr="004941AD">
        <w:rPr>
          <w:rFonts w:ascii="Times New Roman" w:hAnsi="Times New Roman"/>
          <w:color w:val="000000"/>
          <w:sz w:val="24"/>
          <w:szCs w:val="24"/>
        </w:rPr>
        <w:t>обеспечения бесперебойной работы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76C89" w:rsidRPr="004941AD">
        <w:rPr>
          <w:rFonts w:ascii="Times New Roman" w:hAnsi="Times New Roman"/>
          <w:color w:val="000000"/>
          <w:sz w:val="24"/>
          <w:szCs w:val="24"/>
        </w:rPr>
        <w:t>С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истемы целесообразна модернизация вычислительных мощностей текущих серверов БД IBM </w:t>
      </w: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Power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 xml:space="preserve"> E870. При этом использование в тендерных документах оборудования компании “IBM” сохраняет инвестиции в:</w:t>
      </w:r>
    </w:p>
    <w:p w14:paraId="6976BD0D" w14:textId="77777777" w:rsidR="00AD4F22" w:rsidRPr="004941AD" w:rsidRDefault="00AD4F22" w:rsidP="00AD4F22">
      <w:pPr>
        <w:spacing w:after="0" w:line="23" w:lineRule="atLeast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- Сохранение ресурсов благодаря исключению перехода серверной инфраструктуры на иную аппаратную и программную платформу;</w:t>
      </w:r>
    </w:p>
    <w:p w14:paraId="0B3F9616" w14:textId="77777777" w:rsidR="00AD4F22" w:rsidRPr="004941AD" w:rsidRDefault="00AD4F22" w:rsidP="00AD4F22">
      <w:pPr>
        <w:spacing w:after="0" w:line="23" w:lineRule="atLeast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- Сохранение ресурсов на обучение персонала новым технологиям при работе с кардинально новой платформой;</w:t>
      </w:r>
    </w:p>
    <w:p w14:paraId="216D6EDC" w14:textId="77777777" w:rsidR="00AD4F22" w:rsidRPr="004941AD" w:rsidRDefault="00AD4F22" w:rsidP="00AD4F22">
      <w:pPr>
        <w:spacing w:after="0" w:line="23" w:lineRule="atLeast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- Продолжение использования всех преимуществ высокотехнологичной платформы;</w:t>
      </w:r>
    </w:p>
    <w:p w14:paraId="7E42AF7B" w14:textId="77777777" w:rsidR="00AD4F22" w:rsidRPr="004941AD" w:rsidRDefault="00AD4F22" w:rsidP="00AD4F22">
      <w:pPr>
        <w:spacing w:after="0" w:line="23" w:lineRule="atLeast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- Своевременная аналитика и мониторинг аппаратно-программной платформы;</w:t>
      </w:r>
    </w:p>
    <w:p w14:paraId="5F52FF69" w14:textId="77777777" w:rsidR="00AD4F22" w:rsidRPr="004941AD" w:rsidRDefault="00AD4F22" w:rsidP="00AD4F22">
      <w:pPr>
        <w:spacing w:after="0" w:line="23" w:lineRule="atLeast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- Гибкое управление серверной инфраструктурой, построенной на базе одного производителя;</w:t>
      </w:r>
    </w:p>
    <w:p w14:paraId="0E1D578F" w14:textId="77777777" w:rsidR="00AD4F22" w:rsidRPr="004941AD" w:rsidRDefault="00AD4F22" w:rsidP="00AD4F22">
      <w:pPr>
        <w:spacing w:after="0" w:line="23" w:lineRule="atLeast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- Снижение времени устранения различных неполадок, благодаря своевременным аналитическим данным мониторинга серверного оборудования.</w:t>
      </w:r>
    </w:p>
    <w:p w14:paraId="16B4B875" w14:textId="77777777" w:rsidR="00AD4F22" w:rsidRPr="004941AD" w:rsidRDefault="00AD4F22" w:rsidP="00AD4F22">
      <w:pPr>
        <w:spacing w:after="0" w:line="23" w:lineRule="atLeast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Использование оборудования и программных продуктов других производителей повлечет за собой возможное возникновение несовместимости с текущей серверной архитектурой, переподготовку ИТ специалистов, а это в свою очередь повлечет за собой дополнительные расходы.</w:t>
      </w:r>
    </w:p>
    <w:p w14:paraId="2E151A20" w14:textId="77777777" w:rsidR="00AD4F22" w:rsidRDefault="00AD4F22" w:rsidP="00AD4F22">
      <w:pPr>
        <w:spacing w:after="0" w:line="23" w:lineRule="atLeast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Учитывая все вышеперечисленные факты, а также руководствуясь статьей 14 «Антимонопольные требования к конкурсным (тендерным) торгам» Закона Республики Узбекистан №ЗРУ-319 от 06.01.2012г., согласно которой «при проведении конкурсных (тендерных) торгов запрещаются действия, которые приводят или могут привести к ограничению конкуренции, в том числе: указание конкретного производителя товара, за исключением несовместимости товаров и иных случаев, предусмотренных </w:t>
      </w:r>
      <w:r w:rsidRPr="004941AD">
        <w:rPr>
          <w:rFonts w:ascii="Times New Roman" w:hAnsi="Times New Roman"/>
          <w:color w:val="000000"/>
          <w:sz w:val="24"/>
          <w:szCs w:val="24"/>
        </w:rPr>
        <w:lastRenderedPageBreak/>
        <w:t xml:space="preserve">законодательством» можно определить, что для модернизации серверов базы данных Банка, в частности IBM </w:t>
      </w: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Power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 xml:space="preserve"> E870 является целесообразным использование оборудования и программных продуктов производителя «IBM».</w:t>
      </w:r>
      <w:r w:rsidR="00561D3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7296A">
        <w:rPr>
          <w:rFonts w:ascii="Times New Roman" w:hAnsi="Times New Roman"/>
          <w:color w:val="000000"/>
          <w:sz w:val="24"/>
          <w:szCs w:val="24"/>
        </w:rPr>
        <w:t>Также в</w:t>
      </w:r>
      <w:r w:rsidR="00561D3E" w:rsidRPr="00561D3E">
        <w:rPr>
          <w:rFonts w:ascii="Times New Roman" w:hAnsi="Times New Roman"/>
          <w:color w:val="000000"/>
          <w:sz w:val="24"/>
          <w:szCs w:val="24"/>
        </w:rPr>
        <w:t xml:space="preserve"> соответствии с пунктом 11 Положения о порядке проведения комплексной экспертизы тендерной документации и технического задания на государственную закупку товаров (работ, услуг), утвержденного Постановлением Президента Республики Узбекистан «О мерах по совершенствованию порядка проведения экспертизы предпроектной, проектной, тендерной документации и контрактов» от 20.02.2018 года № ПП-3550 в случае, если в требованиях к товарам (работам, услугам) указаны товарные знаки, знаки обслуживания, патенты, полезные модели, промышленные образцы, наименование места происхождения товара или наименование производителя, должна быть представлена дополнительная информация, раскрывающая обоснованность их указания, в том числе наличие в технической части тендерной документации или техническом задании возможности поставки эквивалента товаров (работ, услуг). </w:t>
      </w:r>
      <w:r w:rsidR="00A7296A">
        <w:rPr>
          <w:rFonts w:ascii="Times New Roman" w:hAnsi="Times New Roman"/>
          <w:color w:val="000000"/>
          <w:sz w:val="24"/>
          <w:szCs w:val="24"/>
        </w:rPr>
        <w:t xml:space="preserve">Соответственная дополнительная и обосновывающая информация </w:t>
      </w:r>
      <w:proofErr w:type="spellStart"/>
      <w:r w:rsidR="00A7296A">
        <w:rPr>
          <w:rFonts w:ascii="Times New Roman" w:hAnsi="Times New Roman"/>
          <w:color w:val="000000"/>
          <w:sz w:val="24"/>
          <w:szCs w:val="24"/>
        </w:rPr>
        <w:t>Узнацбанком</w:t>
      </w:r>
      <w:proofErr w:type="spellEnd"/>
      <w:r w:rsidR="00A7296A">
        <w:rPr>
          <w:rFonts w:ascii="Times New Roman" w:hAnsi="Times New Roman"/>
          <w:color w:val="000000"/>
          <w:sz w:val="24"/>
          <w:szCs w:val="24"/>
        </w:rPr>
        <w:t xml:space="preserve"> в подразделе 3.4 настоящего технического задания приведена. </w:t>
      </w:r>
    </w:p>
    <w:p w14:paraId="7A980B3F" w14:textId="77777777" w:rsidR="008D0C70" w:rsidRPr="004941AD" w:rsidRDefault="008D0C70" w:rsidP="00FC39FF">
      <w:pPr>
        <w:spacing w:after="0" w:line="23" w:lineRule="atLeast"/>
        <w:contextualSpacing/>
        <w:rPr>
          <w:rFonts w:ascii="Times New Roman" w:hAnsi="Times New Roman"/>
          <w:color w:val="000000"/>
        </w:rPr>
      </w:pPr>
    </w:p>
    <w:p w14:paraId="35F476FC" w14:textId="77777777" w:rsidR="005A76B4" w:rsidRPr="004941AD" w:rsidRDefault="00261309" w:rsidP="00261309">
      <w:pPr>
        <w:pStyle w:val="3"/>
        <w:rPr>
          <w:rFonts w:ascii="Times New Roman" w:hAnsi="Times New Roman"/>
        </w:rPr>
      </w:pPr>
      <w:bookmarkStart w:id="44" w:name="_Toc27490107"/>
      <w:bookmarkStart w:id="45" w:name="_Toc27990955"/>
      <w:bookmarkStart w:id="46" w:name="_Toc37890852"/>
      <w:bookmarkStart w:id="47" w:name="_Hlk13160012"/>
      <w:r w:rsidRPr="004941AD">
        <w:rPr>
          <w:rFonts w:ascii="Times New Roman" w:hAnsi="Times New Roman"/>
        </w:rPr>
        <w:t xml:space="preserve">3.4.2. </w:t>
      </w:r>
      <w:r w:rsidR="005A76B4" w:rsidRPr="004941AD">
        <w:rPr>
          <w:rFonts w:ascii="Times New Roman" w:hAnsi="Times New Roman"/>
        </w:rPr>
        <w:t xml:space="preserve">Модернизация </w:t>
      </w:r>
      <w:r w:rsidR="008D0C70" w:rsidRPr="004941AD">
        <w:rPr>
          <w:rFonts w:ascii="Times New Roman" w:hAnsi="Times New Roman"/>
        </w:rPr>
        <w:t xml:space="preserve">текущей </w:t>
      </w:r>
      <w:r w:rsidR="005A76B4" w:rsidRPr="004941AD">
        <w:rPr>
          <w:rFonts w:ascii="Times New Roman" w:hAnsi="Times New Roman"/>
        </w:rPr>
        <w:t>системы хранения данных</w:t>
      </w:r>
      <w:bookmarkEnd w:id="44"/>
      <w:bookmarkEnd w:id="45"/>
      <w:bookmarkEnd w:id="46"/>
      <w:r w:rsidR="005A76B4" w:rsidRPr="004941AD">
        <w:rPr>
          <w:rFonts w:ascii="Times New Roman" w:hAnsi="Times New Roman"/>
        </w:rPr>
        <w:t xml:space="preserve"> </w:t>
      </w:r>
    </w:p>
    <w:bookmarkEnd w:id="47"/>
    <w:p w14:paraId="7E856833" w14:textId="77777777" w:rsidR="00321260" w:rsidRPr="004941AD" w:rsidRDefault="00A76C89" w:rsidP="00321260">
      <w:pPr>
        <w:pStyle w:val="ab"/>
        <w:tabs>
          <w:tab w:val="left" w:pos="1134"/>
        </w:tabs>
        <w:spacing w:before="0" w:beforeAutospacing="0" w:after="0" w:afterAutospacing="0" w:line="276" w:lineRule="auto"/>
        <w:ind w:firstLine="709"/>
        <w:contextualSpacing/>
        <w:jc w:val="both"/>
        <w:rPr>
          <w:color w:val="000000"/>
        </w:rPr>
      </w:pPr>
      <w:r w:rsidRPr="004941AD">
        <w:rPr>
          <w:color w:val="000000"/>
        </w:rPr>
        <w:t xml:space="preserve">Текущая система хранения данных подсистемы приложений </w:t>
      </w:r>
      <w:proofErr w:type="spellStart"/>
      <w:r w:rsidRPr="004941AD">
        <w:rPr>
          <w:color w:val="000000"/>
        </w:rPr>
        <w:t>Узнацбанка</w:t>
      </w:r>
      <w:proofErr w:type="spellEnd"/>
      <w:r w:rsidRPr="004941AD">
        <w:rPr>
          <w:color w:val="000000"/>
        </w:rPr>
        <w:t xml:space="preserve"> построена на базе </w:t>
      </w:r>
      <w:r w:rsidRPr="004941AD">
        <w:rPr>
          <w:color w:val="000000"/>
          <w:lang w:val="en-US"/>
        </w:rPr>
        <w:t>IBM</w:t>
      </w:r>
      <w:r w:rsidRPr="004941AD">
        <w:rPr>
          <w:color w:val="000000"/>
        </w:rPr>
        <w:t xml:space="preserve"> </w:t>
      </w:r>
      <w:r w:rsidRPr="004941AD">
        <w:rPr>
          <w:color w:val="000000"/>
          <w:lang w:val="en-US"/>
        </w:rPr>
        <w:t>Storwize</w:t>
      </w:r>
      <w:r w:rsidRPr="004941AD">
        <w:rPr>
          <w:color w:val="000000"/>
        </w:rPr>
        <w:t xml:space="preserve"> </w:t>
      </w:r>
      <w:r w:rsidRPr="004941AD">
        <w:rPr>
          <w:color w:val="000000"/>
          <w:lang w:val="en-US"/>
        </w:rPr>
        <w:t>V</w:t>
      </w:r>
      <w:r w:rsidRPr="004941AD">
        <w:rPr>
          <w:color w:val="000000"/>
        </w:rPr>
        <w:t xml:space="preserve">5030. Данная система является гибридной и позволяет гибко наращивать объем хранения данных до </w:t>
      </w:r>
      <w:r w:rsidR="00321260" w:rsidRPr="004941AD">
        <w:rPr>
          <w:color w:val="000000"/>
        </w:rPr>
        <w:t>760</w:t>
      </w:r>
      <w:r w:rsidRPr="004941AD">
        <w:rPr>
          <w:color w:val="000000"/>
        </w:rPr>
        <w:t xml:space="preserve"> дисковых накопителей на систему. </w:t>
      </w:r>
      <w:r w:rsidR="00321260" w:rsidRPr="004941AD">
        <w:rPr>
          <w:color w:val="000000"/>
        </w:rPr>
        <w:t>Ниже приведена текущая конфигурация системы:</w:t>
      </w:r>
    </w:p>
    <w:p w14:paraId="5EFB77BE" w14:textId="77777777" w:rsidR="00321260" w:rsidRPr="004941AD" w:rsidRDefault="00321260" w:rsidP="00321260">
      <w:pPr>
        <w:spacing w:after="0" w:line="23" w:lineRule="atLeast"/>
        <w:ind w:firstLine="709"/>
        <w:contextualSpacing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Таблица 3.</w:t>
      </w:r>
      <w:r w:rsidR="00261309" w:rsidRPr="004941AD">
        <w:rPr>
          <w:rFonts w:ascii="Times New Roman" w:hAnsi="Times New Roman"/>
          <w:b/>
          <w:bCs/>
          <w:color w:val="000000"/>
          <w:sz w:val="24"/>
          <w:szCs w:val="24"/>
        </w:rPr>
        <w:t>4</w:t>
      </w: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.2.1</w:t>
      </w:r>
    </w:p>
    <w:p w14:paraId="702DA0BE" w14:textId="77777777" w:rsidR="00321260" w:rsidRPr="004941AD" w:rsidRDefault="00321260" w:rsidP="00321260">
      <w:pPr>
        <w:spacing w:after="0" w:line="23" w:lineRule="atLeast"/>
        <w:ind w:firstLine="709"/>
        <w:contextualSpacing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Возможность модернизации системы хранения данных </w:t>
      </w:r>
      <w:r w:rsidRPr="004941AD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IBM</w:t>
      </w: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4941AD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Storwize</w:t>
      </w: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4941AD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V</w:t>
      </w: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5030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268"/>
        <w:gridCol w:w="2410"/>
        <w:gridCol w:w="4253"/>
      </w:tblGrid>
      <w:tr w:rsidR="00321260" w:rsidRPr="004941AD" w14:paraId="002F136F" w14:textId="77777777" w:rsidTr="00304DBB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217C885E" w14:textId="77777777" w:rsidR="00321260" w:rsidRPr="004941AD" w:rsidRDefault="00321260" w:rsidP="00304DBB">
            <w:pPr>
              <w:spacing w:after="0" w:line="276" w:lineRule="auto"/>
              <w:contextualSpacing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</w:rPr>
            </w:pPr>
            <w:r w:rsidRPr="004941AD">
              <w:rPr>
                <w:rFonts w:ascii="Times New Roman" w:hAnsi="Times New Roman"/>
                <w:b/>
                <w:bCs/>
                <w:color w:val="000000"/>
              </w:rPr>
              <w:t>№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18854FE" w14:textId="77777777" w:rsidR="00321260" w:rsidRPr="004941AD" w:rsidRDefault="00321260" w:rsidP="00304DBB">
            <w:pPr>
              <w:spacing w:after="0" w:line="276" w:lineRule="auto"/>
              <w:contextualSpacing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</w:rPr>
            </w:pPr>
            <w:r w:rsidRPr="004941AD">
              <w:rPr>
                <w:rFonts w:ascii="Times New Roman" w:hAnsi="Times New Roman"/>
                <w:b/>
                <w:bCs/>
                <w:color w:val="000000"/>
              </w:rPr>
              <w:t>Текущее оборудование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6315BC2" w14:textId="77777777" w:rsidR="00321260" w:rsidRPr="004941AD" w:rsidRDefault="00321260" w:rsidP="00304DBB">
            <w:pPr>
              <w:spacing w:after="0" w:line="276" w:lineRule="auto"/>
              <w:contextualSpacing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</w:rPr>
            </w:pPr>
            <w:r w:rsidRPr="004941AD">
              <w:rPr>
                <w:rFonts w:ascii="Times New Roman" w:hAnsi="Times New Roman"/>
                <w:b/>
                <w:bCs/>
                <w:color w:val="000000"/>
              </w:rPr>
              <w:t>Текущая конфигурация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4E99DFE4" w14:textId="77777777" w:rsidR="00321260" w:rsidRPr="004941AD" w:rsidRDefault="00321260" w:rsidP="00304DBB">
            <w:pPr>
              <w:spacing w:after="0" w:line="276" w:lineRule="auto"/>
              <w:contextualSpacing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</w:rPr>
            </w:pPr>
            <w:r w:rsidRPr="004941AD">
              <w:rPr>
                <w:rFonts w:ascii="Times New Roman" w:hAnsi="Times New Roman"/>
                <w:b/>
                <w:bCs/>
                <w:color w:val="000000"/>
              </w:rPr>
              <w:t>Запас модернизации</w:t>
            </w:r>
          </w:p>
        </w:tc>
      </w:tr>
      <w:tr w:rsidR="00321260" w:rsidRPr="004941AD" w14:paraId="1AE82736" w14:textId="77777777" w:rsidTr="00304DBB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2909487E" w14:textId="77777777" w:rsidR="00321260" w:rsidRPr="004941AD" w:rsidRDefault="00321260" w:rsidP="00304DBB">
            <w:pPr>
              <w:spacing w:after="0" w:line="276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42EC1F8" w14:textId="77777777" w:rsidR="00321260" w:rsidRPr="004941AD" w:rsidRDefault="00321260" w:rsidP="00304DBB">
            <w:pPr>
              <w:spacing w:after="0" w:line="276" w:lineRule="auto"/>
              <w:contextualSpacing/>
              <w:textAlignment w:val="baseline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  <w:lang w:val="en-US"/>
              </w:rPr>
              <w:t>IBM</w:t>
            </w:r>
            <w:r w:rsidRPr="004941AD">
              <w:rPr>
                <w:rFonts w:ascii="Times New Roman" w:hAnsi="Times New Roman"/>
                <w:color w:val="000000"/>
              </w:rPr>
              <w:t xml:space="preserve"> </w:t>
            </w:r>
            <w:r w:rsidRPr="004941AD">
              <w:rPr>
                <w:rFonts w:ascii="Times New Roman" w:hAnsi="Times New Roman"/>
                <w:color w:val="000000"/>
                <w:lang w:val="en-US"/>
              </w:rPr>
              <w:t>Storwize</w:t>
            </w:r>
            <w:r w:rsidRPr="004941AD">
              <w:rPr>
                <w:rFonts w:ascii="Times New Roman" w:hAnsi="Times New Roman"/>
                <w:color w:val="000000"/>
              </w:rPr>
              <w:t xml:space="preserve"> </w:t>
            </w:r>
            <w:r w:rsidRPr="004941AD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4941AD">
              <w:rPr>
                <w:rFonts w:ascii="Times New Roman" w:hAnsi="Times New Roman"/>
                <w:color w:val="000000"/>
              </w:rPr>
              <w:t>5030 (Основной СХД)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0D43828" w14:textId="77777777" w:rsidR="00321260" w:rsidRPr="004941AD" w:rsidRDefault="00321260" w:rsidP="00304DBB">
            <w:pPr>
              <w:spacing w:after="0" w:line="23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64 ГБ кэш памяти</w:t>
            </w:r>
          </w:p>
          <w:p w14:paraId="187B5A68" w14:textId="77777777" w:rsidR="00321260" w:rsidRPr="004941AD" w:rsidRDefault="00321260" w:rsidP="00304DBB">
            <w:pPr>
              <w:spacing w:after="0" w:line="23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24 х 900 Гб 15К</w:t>
            </w:r>
          </w:p>
          <w:p w14:paraId="4F4815A2" w14:textId="77777777" w:rsidR="00321260" w:rsidRPr="004941AD" w:rsidRDefault="00321260" w:rsidP="00304DBB">
            <w:pPr>
              <w:spacing w:after="0" w:line="23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24 Х 2,4 Тб 10К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1B72B721" w14:textId="77777777" w:rsidR="00321260" w:rsidRPr="004941AD" w:rsidRDefault="00321260" w:rsidP="00304DBB">
            <w:pPr>
              <w:spacing w:after="0" w:line="276" w:lineRule="auto"/>
              <w:contextualSpacing/>
              <w:textAlignment w:val="baseline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Возможность добавления еще 19 полок расширения.</w:t>
            </w:r>
          </w:p>
        </w:tc>
      </w:tr>
      <w:tr w:rsidR="00321260" w:rsidRPr="004941AD" w14:paraId="5F025B52" w14:textId="77777777" w:rsidTr="00304DBB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5734FB43" w14:textId="77777777" w:rsidR="00321260" w:rsidRPr="004941AD" w:rsidRDefault="00321260" w:rsidP="00304DBB">
            <w:pPr>
              <w:spacing w:after="0" w:line="276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6981F78" w14:textId="77777777" w:rsidR="00321260" w:rsidRPr="004941AD" w:rsidRDefault="00321260" w:rsidP="00304DBB">
            <w:pPr>
              <w:spacing w:after="0" w:line="276" w:lineRule="auto"/>
              <w:contextualSpacing/>
              <w:textAlignment w:val="baseline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  <w:lang w:val="en-US"/>
              </w:rPr>
              <w:t>IBM</w:t>
            </w:r>
            <w:r w:rsidRPr="004941AD">
              <w:rPr>
                <w:rFonts w:ascii="Times New Roman" w:hAnsi="Times New Roman"/>
                <w:color w:val="000000"/>
              </w:rPr>
              <w:t xml:space="preserve"> </w:t>
            </w:r>
            <w:r w:rsidRPr="004941AD">
              <w:rPr>
                <w:rFonts w:ascii="Times New Roman" w:hAnsi="Times New Roman"/>
                <w:color w:val="000000"/>
                <w:lang w:val="en-US"/>
              </w:rPr>
              <w:t>Storwize</w:t>
            </w:r>
            <w:r w:rsidRPr="004941AD">
              <w:rPr>
                <w:rFonts w:ascii="Times New Roman" w:hAnsi="Times New Roman"/>
                <w:color w:val="000000"/>
              </w:rPr>
              <w:t xml:space="preserve"> </w:t>
            </w:r>
            <w:r w:rsidRPr="004941AD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4941AD">
              <w:rPr>
                <w:rFonts w:ascii="Times New Roman" w:hAnsi="Times New Roman"/>
                <w:color w:val="000000"/>
              </w:rPr>
              <w:t>5030 (Основной СХД)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4FC082D" w14:textId="77777777" w:rsidR="00321260" w:rsidRPr="004941AD" w:rsidRDefault="00321260" w:rsidP="00304DBB">
            <w:pPr>
              <w:spacing w:after="0" w:line="23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64 ГБ кэш памяти</w:t>
            </w:r>
          </w:p>
          <w:p w14:paraId="43D2680F" w14:textId="77777777" w:rsidR="00321260" w:rsidRPr="004941AD" w:rsidRDefault="00321260" w:rsidP="00304DBB">
            <w:pPr>
              <w:spacing w:after="0" w:line="23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24 х 900 Гб 15К</w:t>
            </w:r>
          </w:p>
          <w:p w14:paraId="79EEECC0" w14:textId="77777777" w:rsidR="00321260" w:rsidRPr="004941AD" w:rsidRDefault="00321260" w:rsidP="00304DBB">
            <w:pPr>
              <w:spacing w:after="0" w:line="23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24 Х 2,4 Тб 10К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5DFD71C4" w14:textId="77777777" w:rsidR="00321260" w:rsidRPr="004941AD" w:rsidRDefault="00321260" w:rsidP="00304DBB">
            <w:pPr>
              <w:spacing w:after="0" w:line="276" w:lineRule="auto"/>
              <w:contextualSpacing/>
              <w:textAlignment w:val="baseline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Возможность добавления еще 19 полок расширения.</w:t>
            </w:r>
          </w:p>
        </w:tc>
      </w:tr>
    </w:tbl>
    <w:p w14:paraId="787640F0" w14:textId="77777777" w:rsidR="00F73D1D" w:rsidRPr="004941AD" w:rsidRDefault="00F73D1D" w:rsidP="00C52FAD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6BA62375" w14:textId="77777777" w:rsidR="00321260" w:rsidRPr="004941AD" w:rsidRDefault="00F73D1D" w:rsidP="00C52FAD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При этом следует учесть, что загруженность системы хранения данных подсистемы приложений на сегодняшний день составляет более 96%</w:t>
      </w:r>
      <w:r w:rsidR="00C52FAD" w:rsidRPr="004941AD">
        <w:rPr>
          <w:rFonts w:ascii="Times New Roman" w:hAnsi="Times New Roman"/>
          <w:color w:val="000000"/>
          <w:sz w:val="24"/>
          <w:szCs w:val="24"/>
        </w:rPr>
        <w:t xml:space="preserve"> как для </w:t>
      </w:r>
      <w:proofErr w:type="gramStart"/>
      <w:r w:rsidR="00C52FAD" w:rsidRPr="004941AD">
        <w:rPr>
          <w:rFonts w:ascii="Times New Roman" w:hAnsi="Times New Roman"/>
          <w:color w:val="000000"/>
          <w:sz w:val="24"/>
          <w:szCs w:val="24"/>
        </w:rPr>
        <w:t>Основного</w:t>
      </w:r>
      <w:proofErr w:type="gramEnd"/>
      <w:r w:rsidR="00C52FAD" w:rsidRPr="004941AD">
        <w:rPr>
          <w:rFonts w:ascii="Times New Roman" w:hAnsi="Times New Roman"/>
          <w:color w:val="000000"/>
          <w:sz w:val="24"/>
          <w:szCs w:val="24"/>
        </w:rPr>
        <w:t xml:space="preserve"> так и для Резервного дата центров, из них:</w:t>
      </w:r>
    </w:p>
    <w:p w14:paraId="5FAB2B79" w14:textId="77777777" w:rsidR="00C52FAD" w:rsidRPr="004941AD" w:rsidRDefault="00C52FAD" w:rsidP="00C52FAD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- накопители </w:t>
      </w:r>
      <w:r w:rsidRPr="004941AD">
        <w:rPr>
          <w:rFonts w:ascii="Times New Roman" w:hAnsi="Times New Roman"/>
          <w:color w:val="000000"/>
          <w:sz w:val="24"/>
          <w:szCs w:val="24"/>
          <w:lang w:val="en-US"/>
        </w:rPr>
        <w:t>SAS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15</w:t>
      </w:r>
      <w:r w:rsidRPr="004941AD">
        <w:rPr>
          <w:rFonts w:ascii="Times New Roman" w:hAnsi="Times New Roman"/>
          <w:color w:val="000000"/>
          <w:sz w:val="24"/>
          <w:szCs w:val="24"/>
          <w:lang w:val="en-US"/>
        </w:rPr>
        <w:t>k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– из 15,6Тб занято 15 Тб (перегрузка 96%); </w:t>
      </w:r>
    </w:p>
    <w:p w14:paraId="44AFB76B" w14:textId="77777777" w:rsidR="00C52FAD" w:rsidRPr="004941AD" w:rsidRDefault="00C52FAD" w:rsidP="00C52FAD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- накопители </w:t>
      </w:r>
      <w:r w:rsidRPr="004941AD">
        <w:rPr>
          <w:rFonts w:ascii="Times New Roman" w:hAnsi="Times New Roman"/>
          <w:color w:val="000000"/>
          <w:sz w:val="24"/>
          <w:szCs w:val="24"/>
          <w:lang w:val="en-US"/>
        </w:rPr>
        <w:t>SAS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10</w:t>
      </w:r>
      <w:r w:rsidRPr="004941AD">
        <w:rPr>
          <w:rFonts w:ascii="Times New Roman" w:hAnsi="Times New Roman"/>
          <w:color w:val="000000"/>
          <w:sz w:val="24"/>
          <w:szCs w:val="24"/>
          <w:lang w:val="en-US"/>
        </w:rPr>
        <w:t>k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– из 41,6Тб занято 40 Тб (перегрузка 96%). </w:t>
      </w:r>
    </w:p>
    <w:p w14:paraId="241C6461" w14:textId="77777777" w:rsidR="00C52FAD" w:rsidRPr="004941AD" w:rsidRDefault="00C52FAD" w:rsidP="00C52FAD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Данные объемы хранения используются для нужд среды виртуализации, включающей в себя подсистему приложений критичных сервисов банка, включая систему ИАБС, а также внутренние разработки банка. Объем системы хранения для Системы и подсистемы приложений Банка в рамках проекта приведен с учетом бесперебойной эксплуатации Системы и подсистемы приложений в целом на ближайшие 3 года.  </w:t>
      </w:r>
    </w:p>
    <w:p w14:paraId="7043B547" w14:textId="77777777" w:rsidR="00321260" w:rsidRPr="004941AD" w:rsidRDefault="00321260" w:rsidP="003E6E45">
      <w:pPr>
        <w:pStyle w:val="ab"/>
        <w:tabs>
          <w:tab w:val="left" w:pos="1134"/>
        </w:tabs>
        <w:spacing w:before="0" w:beforeAutospacing="0" w:after="0" w:afterAutospacing="0" w:line="23" w:lineRule="atLeast"/>
        <w:ind w:firstLine="709"/>
        <w:jc w:val="both"/>
        <w:rPr>
          <w:color w:val="000000"/>
        </w:rPr>
      </w:pPr>
      <w:r w:rsidRPr="004941AD">
        <w:rPr>
          <w:rStyle w:val="spellingerror"/>
          <w:color w:val="000000"/>
        </w:rPr>
        <w:t>Учитывая</w:t>
      </w:r>
      <w:r w:rsidRPr="004941AD">
        <w:rPr>
          <w:rStyle w:val="normaltextrun"/>
          <w:color w:val="000000"/>
        </w:rPr>
        <w:t xml:space="preserve">, </w:t>
      </w:r>
      <w:r w:rsidRPr="004941AD">
        <w:rPr>
          <w:rStyle w:val="spellingerror"/>
          <w:color w:val="000000"/>
        </w:rPr>
        <w:t>что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основная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стоимость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системы</w:t>
      </w:r>
      <w:r w:rsidRPr="004941AD">
        <w:rPr>
          <w:rStyle w:val="normaltextrun"/>
          <w:color w:val="000000"/>
        </w:rPr>
        <w:t xml:space="preserve"> СХД </w:t>
      </w:r>
      <w:r w:rsidRPr="004941AD">
        <w:rPr>
          <w:rStyle w:val="spellingerror"/>
          <w:color w:val="000000"/>
        </w:rPr>
        <w:t>заложена</w:t>
      </w:r>
      <w:r w:rsidRPr="004941AD">
        <w:rPr>
          <w:rStyle w:val="normaltextrun"/>
          <w:color w:val="000000"/>
        </w:rPr>
        <w:t xml:space="preserve"> в </w:t>
      </w:r>
      <w:r w:rsidRPr="004941AD">
        <w:rPr>
          <w:rStyle w:val="spellingerror"/>
          <w:color w:val="000000"/>
        </w:rPr>
        <w:t>контроллере</w:t>
      </w:r>
      <w:r w:rsidRPr="004941AD">
        <w:rPr>
          <w:rStyle w:val="normaltextrun"/>
          <w:color w:val="000000"/>
        </w:rPr>
        <w:t xml:space="preserve"> (</w:t>
      </w:r>
      <w:r w:rsidRPr="004941AD">
        <w:rPr>
          <w:rStyle w:val="spellingerror"/>
          <w:color w:val="000000"/>
        </w:rPr>
        <w:t>модуле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управления</w:t>
      </w:r>
      <w:r w:rsidRPr="004941AD">
        <w:rPr>
          <w:rStyle w:val="normaltextrun"/>
          <w:color w:val="000000"/>
        </w:rPr>
        <w:t xml:space="preserve">), </w:t>
      </w:r>
      <w:r w:rsidRPr="004941AD">
        <w:rPr>
          <w:rStyle w:val="spellingerror"/>
          <w:color w:val="000000"/>
        </w:rPr>
        <w:t>то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целесообразно</w:t>
      </w:r>
      <w:r w:rsidRPr="004941AD">
        <w:rPr>
          <w:rStyle w:val="normaltextrun"/>
          <w:color w:val="000000"/>
        </w:rPr>
        <w:t xml:space="preserve"> в </w:t>
      </w:r>
      <w:r w:rsidRPr="004941AD">
        <w:rPr>
          <w:rStyle w:val="spellingerror"/>
          <w:color w:val="000000"/>
        </w:rPr>
        <w:t>дальнейшем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наращивать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объем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хранения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данных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Банка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путем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добавления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полок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расширения</w:t>
      </w:r>
      <w:r w:rsidRPr="004941AD">
        <w:rPr>
          <w:rStyle w:val="normaltextrun"/>
          <w:color w:val="000000"/>
        </w:rPr>
        <w:t xml:space="preserve"> с </w:t>
      </w:r>
      <w:r w:rsidRPr="004941AD">
        <w:rPr>
          <w:rStyle w:val="spellingerror"/>
          <w:color w:val="000000"/>
        </w:rPr>
        <w:t>необходимым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объемом</w:t>
      </w:r>
      <w:r w:rsidRPr="004941AD">
        <w:rPr>
          <w:rStyle w:val="normaltextrun"/>
          <w:color w:val="000000"/>
        </w:rPr>
        <w:t xml:space="preserve">, </w:t>
      </w:r>
      <w:r w:rsidRPr="004941AD">
        <w:rPr>
          <w:rStyle w:val="spellingerror"/>
          <w:color w:val="000000"/>
        </w:rPr>
        <w:t>количеством</w:t>
      </w:r>
      <w:r w:rsidRPr="004941AD">
        <w:rPr>
          <w:rStyle w:val="normaltextrun"/>
          <w:color w:val="000000"/>
        </w:rPr>
        <w:t xml:space="preserve"> и </w:t>
      </w:r>
      <w:r w:rsidRPr="004941AD">
        <w:rPr>
          <w:rStyle w:val="spellingerror"/>
          <w:color w:val="000000"/>
        </w:rPr>
        <w:t>скоростью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дисковых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накопителей</w:t>
      </w:r>
      <w:r w:rsidRPr="004941AD">
        <w:rPr>
          <w:rStyle w:val="normaltextrun"/>
          <w:color w:val="000000"/>
        </w:rPr>
        <w:t xml:space="preserve">. </w:t>
      </w:r>
      <w:r w:rsidRPr="004941AD">
        <w:rPr>
          <w:rStyle w:val="spellingerror"/>
          <w:color w:val="000000"/>
        </w:rPr>
        <w:t>При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этом</w:t>
      </w:r>
      <w:r w:rsidRPr="004941AD">
        <w:rPr>
          <w:rStyle w:val="normaltextrun"/>
          <w:color w:val="000000"/>
        </w:rPr>
        <w:t xml:space="preserve">, </w:t>
      </w:r>
      <w:r w:rsidRPr="004941AD">
        <w:rPr>
          <w:rStyle w:val="spellingerror"/>
          <w:color w:val="000000"/>
        </w:rPr>
        <w:t>сотрудники</w:t>
      </w:r>
      <w:r w:rsidRPr="004941AD">
        <w:rPr>
          <w:rStyle w:val="normaltextrun"/>
          <w:color w:val="000000"/>
        </w:rPr>
        <w:t xml:space="preserve"> ДИТ </w:t>
      </w:r>
      <w:r w:rsidRPr="004941AD">
        <w:rPr>
          <w:rStyle w:val="spellingerror"/>
          <w:color w:val="000000"/>
        </w:rPr>
        <w:t>Банка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на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текущий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момент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эксплуатируют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систему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хранения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данных</w:t>
      </w:r>
      <w:r w:rsidRPr="004941AD">
        <w:rPr>
          <w:rStyle w:val="normaltextrun"/>
          <w:color w:val="000000"/>
        </w:rPr>
        <w:t xml:space="preserve"> с </w:t>
      </w:r>
      <w:r w:rsidRPr="004941AD">
        <w:rPr>
          <w:rStyle w:val="spellingerror"/>
          <w:color w:val="000000"/>
        </w:rPr>
        <w:t>подобной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архитектурой</w:t>
      </w:r>
      <w:r w:rsidRPr="004941AD">
        <w:rPr>
          <w:rStyle w:val="normaltextrun"/>
          <w:color w:val="000000"/>
        </w:rPr>
        <w:t xml:space="preserve"> с 2015 </w:t>
      </w:r>
      <w:r w:rsidRPr="004941AD">
        <w:rPr>
          <w:rStyle w:val="spellingerror"/>
          <w:color w:val="000000"/>
        </w:rPr>
        <w:t>года</w:t>
      </w:r>
      <w:r w:rsidRPr="004941AD">
        <w:rPr>
          <w:rStyle w:val="normaltextrun"/>
          <w:color w:val="000000"/>
        </w:rPr>
        <w:t xml:space="preserve">, и </w:t>
      </w:r>
      <w:r w:rsidRPr="004941AD">
        <w:rPr>
          <w:rStyle w:val="spellingerror"/>
          <w:color w:val="000000"/>
        </w:rPr>
        <w:t>за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это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время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прошли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специальное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обучение</w:t>
      </w:r>
      <w:r w:rsidRPr="004941AD">
        <w:rPr>
          <w:rStyle w:val="normaltextrun"/>
          <w:color w:val="000000"/>
        </w:rPr>
        <w:t xml:space="preserve">, </w:t>
      </w:r>
      <w:r w:rsidRPr="004941AD">
        <w:rPr>
          <w:rStyle w:val="spellingerror"/>
          <w:color w:val="000000"/>
        </w:rPr>
        <w:t>ознакомлены</w:t>
      </w:r>
      <w:r w:rsidRPr="004941AD">
        <w:rPr>
          <w:rStyle w:val="normaltextrun"/>
          <w:color w:val="000000"/>
        </w:rPr>
        <w:t xml:space="preserve"> и </w:t>
      </w:r>
      <w:r w:rsidRPr="004941AD">
        <w:rPr>
          <w:rStyle w:val="spellingerror"/>
          <w:color w:val="000000"/>
        </w:rPr>
        <w:t>специализируются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на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таком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оборудовании</w:t>
      </w:r>
      <w:r w:rsidRPr="004941AD">
        <w:rPr>
          <w:rStyle w:val="normaltextrun"/>
          <w:color w:val="000000"/>
        </w:rPr>
        <w:t xml:space="preserve">, в </w:t>
      </w:r>
      <w:r w:rsidRPr="004941AD">
        <w:rPr>
          <w:rStyle w:val="spellingerror"/>
          <w:color w:val="000000"/>
        </w:rPr>
        <w:t>частности</w:t>
      </w:r>
      <w:r w:rsidRPr="004941AD">
        <w:rPr>
          <w:rStyle w:val="normaltextrun"/>
          <w:color w:val="000000"/>
        </w:rPr>
        <w:t xml:space="preserve"> в </w:t>
      </w:r>
      <w:r w:rsidRPr="004941AD">
        <w:rPr>
          <w:rStyle w:val="spellingerror"/>
          <w:color w:val="000000"/>
        </w:rPr>
        <w:t>управлении</w:t>
      </w:r>
      <w:r w:rsidRPr="004941AD">
        <w:rPr>
          <w:rStyle w:val="normaltextrun"/>
          <w:color w:val="000000"/>
        </w:rPr>
        <w:t xml:space="preserve"> и </w:t>
      </w:r>
      <w:r w:rsidRPr="004941AD">
        <w:rPr>
          <w:rStyle w:val="spellingerror"/>
          <w:color w:val="000000"/>
        </w:rPr>
        <w:t>мониторинге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системы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хранения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данных</w:t>
      </w:r>
      <w:r w:rsidRPr="004941AD">
        <w:rPr>
          <w:rStyle w:val="normaltextrun"/>
          <w:color w:val="000000"/>
        </w:rPr>
        <w:t xml:space="preserve">. </w:t>
      </w:r>
      <w:r w:rsidRPr="004941AD">
        <w:rPr>
          <w:rStyle w:val="spellingerror"/>
          <w:color w:val="000000"/>
        </w:rPr>
        <w:t>Более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того</w:t>
      </w:r>
      <w:r w:rsidRPr="004941AD">
        <w:rPr>
          <w:rStyle w:val="normaltextrun"/>
          <w:color w:val="000000"/>
        </w:rPr>
        <w:t xml:space="preserve">, </w:t>
      </w:r>
      <w:r w:rsidRPr="004941AD">
        <w:rPr>
          <w:rStyle w:val="spellingerror"/>
          <w:color w:val="000000"/>
        </w:rPr>
        <w:t>на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протяжении</w:t>
      </w:r>
      <w:r w:rsidRPr="004941AD">
        <w:rPr>
          <w:rStyle w:val="normaltextrun"/>
          <w:color w:val="000000"/>
        </w:rPr>
        <w:t xml:space="preserve"> 5 </w:t>
      </w:r>
      <w:r w:rsidRPr="004941AD">
        <w:rPr>
          <w:rStyle w:val="spellingerror"/>
          <w:color w:val="000000"/>
        </w:rPr>
        <w:t>лет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эксплуатации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подсистемы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хранения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данных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на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базе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оборудования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расширяемой</w:t>
      </w:r>
      <w:r w:rsidRPr="004941AD">
        <w:rPr>
          <w:rStyle w:val="normaltextrun"/>
          <w:color w:val="000000"/>
        </w:rPr>
        <w:t xml:space="preserve"> СХД, </w:t>
      </w:r>
      <w:r w:rsidRPr="004941AD">
        <w:rPr>
          <w:rStyle w:val="spellingerror"/>
          <w:color w:val="000000"/>
        </w:rPr>
        <w:t>Банк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на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сегодняшний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день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обладает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своей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внутренней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экспертизой</w:t>
      </w:r>
      <w:r w:rsidRPr="004941AD">
        <w:rPr>
          <w:rStyle w:val="normaltextrun"/>
          <w:color w:val="000000"/>
        </w:rPr>
        <w:t xml:space="preserve">, </w:t>
      </w:r>
      <w:r w:rsidRPr="004941AD">
        <w:rPr>
          <w:rStyle w:val="spellingerror"/>
          <w:color w:val="000000"/>
        </w:rPr>
        <w:t>что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позволяло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обеспечивать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бесперебойную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работу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критичных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сервисов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Банка</w:t>
      </w:r>
      <w:r w:rsidRPr="004941AD">
        <w:rPr>
          <w:rStyle w:val="normaltextrun"/>
          <w:color w:val="000000"/>
        </w:rPr>
        <w:t xml:space="preserve">. </w:t>
      </w:r>
      <w:r w:rsidRPr="004941AD">
        <w:rPr>
          <w:rStyle w:val="eop"/>
          <w:rFonts w:eastAsia="TimesNewRoman"/>
          <w:color w:val="000000"/>
        </w:rPr>
        <w:t xml:space="preserve"> </w:t>
      </w:r>
    </w:p>
    <w:p w14:paraId="708E4F0A" w14:textId="77777777" w:rsidR="00321260" w:rsidRPr="004941AD" w:rsidRDefault="00321260" w:rsidP="003E6E45">
      <w:pPr>
        <w:pStyle w:val="paragraph"/>
        <w:spacing w:before="0" w:beforeAutospacing="0" w:after="0" w:afterAutospacing="0" w:line="23" w:lineRule="atLeast"/>
        <w:ind w:firstLine="705"/>
        <w:jc w:val="both"/>
        <w:textAlignment w:val="baseline"/>
        <w:rPr>
          <w:color w:val="000000"/>
        </w:rPr>
      </w:pPr>
      <w:r w:rsidRPr="004941AD">
        <w:rPr>
          <w:rStyle w:val="spellingerror"/>
          <w:color w:val="000000"/>
        </w:rPr>
        <w:lastRenderedPageBreak/>
        <w:t>Исходя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из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вышеизложенного</w:t>
      </w:r>
      <w:r w:rsidRPr="004941AD">
        <w:rPr>
          <w:rStyle w:val="normaltextrun"/>
          <w:color w:val="000000"/>
        </w:rPr>
        <w:t xml:space="preserve">, </w:t>
      </w:r>
      <w:r w:rsidRPr="004941AD">
        <w:rPr>
          <w:rStyle w:val="spellingerror"/>
          <w:color w:val="000000"/>
        </w:rPr>
        <w:t>работники</w:t>
      </w:r>
      <w:r w:rsidRPr="004941AD">
        <w:rPr>
          <w:rStyle w:val="normaltextrun"/>
          <w:color w:val="000000"/>
        </w:rPr>
        <w:t xml:space="preserve"> ДИТ </w:t>
      </w:r>
      <w:r w:rsidRPr="004941AD">
        <w:rPr>
          <w:rStyle w:val="spellingerror"/>
          <w:color w:val="000000"/>
        </w:rPr>
        <w:t>банка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проанализировав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существующее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состояние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системы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хранения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данных</w:t>
      </w:r>
      <w:r w:rsidRPr="004941AD">
        <w:rPr>
          <w:rStyle w:val="normaltextrun"/>
          <w:color w:val="000000"/>
        </w:rPr>
        <w:t xml:space="preserve"> и </w:t>
      </w:r>
      <w:r w:rsidRPr="004941AD">
        <w:rPr>
          <w:rStyle w:val="spellingerror"/>
          <w:color w:val="000000"/>
        </w:rPr>
        <w:t>планируемые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нагрузки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на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систему</w:t>
      </w:r>
      <w:r w:rsidRPr="004941AD">
        <w:rPr>
          <w:rStyle w:val="normaltextrun"/>
          <w:color w:val="000000"/>
        </w:rPr>
        <w:t xml:space="preserve">, </w:t>
      </w:r>
      <w:r w:rsidRPr="004941AD">
        <w:rPr>
          <w:rStyle w:val="spellingerror"/>
          <w:color w:val="000000"/>
        </w:rPr>
        <w:t>разработали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карту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проектов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Банка</w:t>
      </w:r>
      <w:r w:rsidRPr="004941AD">
        <w:rPr>
          <w:rStyle w:val="normaltextrun"/>
          <w:color w:val="000000"/>
        </w:rPr>
        <w:t xml:space="preserve">, </w:t>
      </w:r>
      <w:r w:rsidRPr="004941AD">
        <w:rPr>
          <w:rStyle w:val="spellingerror"/>
          <w:color w:val="000000"/>
        </w:rPr>
        <w:t>согласно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которому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Банк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будет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строить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свою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систему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хранения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данных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на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базе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отказоустойчивых</w:t>
      </w:r>
      <w:r w:rsidRPr="004941AD">
        <w:rPr>
          <w:rStyle w:val="normaltextrun"/>
          <w:color w:val="000000"/>
        </w:rPr>
        <w:t xml:space="preserve">, </w:t>
      </w:r>
      <w:r w:rsidRPr="004941AD">
        <w:rPr>
          <w:rStyle w:val="spellingerror"/>
          <w:color w:val="000000"/>
        </w:rPr>
        <w:t>масштабируемых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решений</w:t>
      </w:r>
      <w:r w:rsidRPr="004941AD">
        <w:rPr>
          <w:rStyle w:val="normaltextrun"/>
          <w:color w:val="000000"/>
        </w:rPr>
        <w:t xml:space="preserve">, </w:t>
      </w:r>
      <w:r w:rsidRPr="004941AD">
        <w:rPr>
          <w:rStyle w:val="spellingerror"/>
          <w:color w:val="000000"/>
        </w:rPr>
        <w:t>что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позволит</w:t>
      </w:r>
      <w:r w:rsidRPr="004941AD">
        <w:rPr>
          <w:rStyle w:val="normaltextrun"/>
          <w:color w:val="000000"/>
        </w:rPr>
        <w:t>:</w:t>
      </w:r>
      <w:r w:rsidRPr="004941AD">
        <w:rPr>
          <w:rStyle w:val="eop"/>
          <w:rFonts w:eastAsia="TimesNewRoman"/>
          <w:color w:val="000000"/>
        </w:rPr>
        <w:t xml:space="preserve"> </w:t>
      </w:r>
    </w:p>
    <w:p w14:paraId="1E7B225A" w14:textId="77777777" w:rsidR="00321260" w:rsidRPr="004941AD" w:rsidRDefault="00321260" w:rsidP="006F59AB">
      <w:pPr>
        <w:pStyle w:val="paragraph"/>
        <w:numPr>
          <w:ilvl w:val="0"/>
          <w:numId w:val="25"/>
        </w:numPr>
        <w:spacing w:before="0" w:beforeAutospacing="0" w:after="0" w:afterAutospacing="0" w:line="23" w:lineRule="atLeast"/>
        <w:ind w:left="0" w:firstLine="705"/>
        <w:jc w:val="both"/>
        <w:textAlignment w:val="baseline"/>
        <w:rPr>
          <w:color w:val="000000"/>
        </w:rPr>
      </w:pPr>
      <w:r w:rsidRPr="004941AD">
        <w:rPr>
          <w:rStyle w:val="spellingerror"/>
          <w:color w:val="000000"/>
        </w:rPr>
        <w:t>Сохранить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ресурсы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благодаря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исключению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перехода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серверной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инфраструктуры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на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иную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аппаратную</w:t>
      </w:r>
      <w:r w:rsidRPr="004941AD">
        <w:rPr>
          <w:rStyle w:val="normaltextrun"/>
          <w:color w:val="000000"/>
        </w:rPr>
        <w:t xml:space="preserve"> и </w:t>
      </w:r>
      <w:r w:rsidRPr="004941AD">
        <w:rPr>
          <w:rStyle w:val="spellingerror"/>
          <w:color w:val="000000"/>
        </w:rPr>
        <w:t>программную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платформу</w:t>
      </w:r>
      <w:r w:rsidRPr="004941AD">
        <w:rPr>
          <w:rStyle w:val="normaltextrun"/>
          <w:color w:val="000000"/>
        </w:rPr>
        <w:t>;</w:t>
      </w:r>
      <w:r w:rsidRPr="004941AD">
        <w:rPr>
          <w:rStyle w:val="eop"/>
          <w:rFonts w:eastAsia="TimesNewRoman"/>
          <w:color w:val="000000"/>
        </w:rPr>
        <w:t xml:space="preserve"> </w:t>
      </w:r>
    </w:p>
    <w:p w14:paraId="74E1A9F0" w14:textId="77777777" w:rsidR="00321260" w:rsidRPr="004941AD" w:rsidRDefault="00321260" w:rsidP="006F59AB">
      <w:pPr>
        <w:pStyle w:val="paragraph"/>
        <w:numPr>
          <w:ilvl w:val="0"/>
          <w:numId w:val="25"/>
        </w:numPr>
        <w:spacing w:before="0" w:beforeAutospacing="0" w:after="0" w:afterAutospacing="0" w:line="23" w:lineRule="atLeast"/>
        <w:ind w:left="0" w:firstLine="705"/>
        <w:jc w:val="both"/>
        <w:textAlignment w:val="baseline"/>
        <w:rPr>
          <w:color w:val="000000"/>
        </w:rPr>
      </w:pPr>
      <w:r w:rsidRPr="004941AD">
        <w:rPr>
          <w:rStyle w:val="spellingerror"/>
          <w:color w:val="000000"/>
        </w:rPr>
        <w:t>Сохранить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ресурсы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на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обучение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персонала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новым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технологиям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при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работе</w:t>
      </w:r>
      <w:r w:rsidRPr="004941AD">
        <w:rPr>
          <w:rStyle w:val="normaltextrun"/>
          <w:color w:val="000000"/>
        </w:rPr>
        <w:t xml:space="preserve"> с </w:t>
      </w:r>
      <w:r w:rsidRPr="004941AD">
        <w:rPr>
          <w:rStyle w:val="spellingerror"/>
          <w:color w:val="000000"/>
        </w:rPr>
        <w:t>кардинально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новой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платформой</w:t>
      </w:r>
      <w:r w:rsidRPr="004941AD">
        <w:rPr>
          <w:rStyle w:val="normaltextrun"/>
          <w:color w:val="000000"/>
        </w:rPr>
        <w:t>;</w:t>
      </w:r>
      <w:r w:rsidRPr="004941AD">
        <w:rPr>
          <w:rStyle w:val="eop"/>
          <w:rFonts w:eastAsia="TimesNewRoman"/>
          <w:color w:val="000000"/>
        </w:rPr>
        <w:t xml:space="preserve"> </w:t>
      </w:r>
    </w:p>
    <w:p w14:paraId="104154D3" w14:textId="77777777" w:rsidR="00321260" w:rsidRPr="004941AD" w:rsidRDefault="00321260" w:rsidP="006F59AB">
      <w:pPr>
        <w:pStyle w:val="paragraph"/>
        <w:numPr>
          <w:ilvl w:val="0"/>
          <w:numId w:val="25"/>
        </w:numPr>
        <w:spacing w:before="0" w:beforeAutospacing="0" w:after="0" w:afterAutospacing="0" w:line="23" w:lineRule="atLeast"/>
        <w:ind w:left="0" w:firstLine="705"/>
        <w:jc w:val="both"/>
        <w:textAlignment w:val="baseline"/>
        <w:rPr>
          <w:color w:val="000000"/>
        </w:rPr>
      </w:pPr>
      <w:r w:rsidRPr="004941AD">
        <w:rPr>
          <w:rStyle w:val="spellingerror"/>
          <w:color w:val="000000"/>
        </w:rPr>
        <w:t>Продолжить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использование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всех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преимуществ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высокотехнологичной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платформы</w:t>
      </w:r>
      <w:r w:rsidRPr="004941AD">
        <w:rPr>
          <w:rStyle w:val="normaltextrun"/>
          <w:color w:val="000000"/>
        </w:rPr>
        <w:t xml:space="preserve">; </w:t>
      </w:r>
      <w:r w:rsidRPr="004941AD">
        <w:rPr>
          <w:rStyle w:val="eop"/>
          <w:rFonts w:eastAsia="TimesNewRoman"/>
          <w:color w:val="000000"/>
        </w:rPr>
        <w:t xml:space="preserve"> </w:t>
      </w:r>
    </w:p>
    <w:p w14:paraId="355FE736" w14:textId="77777777" w:rsidR="00321260" w:rsidRPr="004941AD" w:rsidRDefault="00321260" w:rsidP="006F59AB">
      <w:pPr>
        <w:pStyle w:val="paragraph"/>
        <w:numPr>
          <w:ilvl w:val="0"/>
          <w:numId w:val="26"/>
        </w:numPr>
        <w:spacing w:before="0" w:beforeAutospacing="0" w:after="0" w:afterAutospacing="0" w:line="23" w:lineRule="atLeast"/>
        <w:ind w:left="0" w:firstLine="705"/>
        <w:jc w:val="both"/>
        <w:textAlignment w:val="baseline"/>
        <w:rPr>
          <w:color w:val="000000"/>
        </w:rPr>
      </w:pPr>
      <w:r w:rsidRPr="004941AD">
        <w:rPr>
          <w:rStyle w:val="spellingerror"/>
          <w:color w:val="000000"/>
        </w:rPr>
        <w:t>Проводить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своевременную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аналитику</w:t>
      </w:r>
      <w:r w:rsidRPr="004941AD">
        <w:rPr>
          <w:rStyle w:val="normaltextrun"/>
          <w:color w:val="000000"/>
        </w:rPr>
        <w:t xml:space="preserve"> и </w:t>
      </w:r>
      <w:r w:rsidRPr="004941AD">
        <w:rPr>
          <w:rStyle w:val="spellingerror"/>
          <w:color w:val="000000"/>
        </w:rPr>
        <w:t>мониторинг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аппаратно-программной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платформы</w:t>
      </w:r>
      <w:r w:rsidRPr="004941AD">
        <w:rPr>
          <w:rStyle w:val="normaltextrun"/>
          <w:color w:val="000000"/>
        </w:rPr>
        <w:t xml:space="preserve">; </w:t>
      </w:r>
      <w:r w:rsidRPr="004941AD">
        <w:rPr>
          <w:rStyle w:val="eop"/>
          <w:rFonts w:eastAsia="TimesNewRoman"/>
          <w:color w:val="000000"/>
        </w:rPr>
        <w:t xml:space="preserve"> </w:t>
      </w:r>
    </w:p>
    <w:p w14:paraId="3B35E42D" w14:textId="77777777" w:rsidR="00321260" w:rsidRPr="004941AD" w:rsidRDefault="00321260" w:rsidP="006F59AB">
      <w:pPr>
        <w:pStyle w:val="paragraph"/>
        <w:numPr>
          <w:ilvl w:val="0"/>
          <w:numId w:val="26"/>
        </w:numPr>
        <w:spacing w:before="0" w:beforeAutospacing="0" w:after="0" w:afterAutospacing="0" w:line="23" w:lineRule="atLeast"/>
        <w:ind w:left="0" w:firstLine="705"/>
        <w:jc w:val="both"/>
        <w:textAlignment w:val="baseline"/>
        <w:rPr>
          <w:color w:val="000000"/>
        </w:rPr>
      </w:pPr>
      <w:r w:rsidRPr="004941AD">
        <w:rPr>
          <w:rStyle w:val="spellingerror"/>
          <w:color w:val="000000"/>
        </w:rPr>
        <w:t>Сохранить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гибкое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управление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серверной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инфраструктурой</w:t>
      </w:r>
      <w:r w:rsidRPr="004941AD">
        <w:rPr>
          <w:rStyle w:val="normaltextrun"/>
          <w:color w:val="000000"/>
        </w:rPr>
        <w:t xml:space="preserve">, </w:t>
      </w:r>
      <w:r w:rsidRPr="004941AD">
        <w:rPr>
          <w:rStyle w:val="spellingerror"/>
          <w:color w:val="000000"/>
        </w:rPr>
        <w:t>построенной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на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базе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одного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производителя</w:t>
      </w:r>
      <w:r w:rsidRPr="004941AD">
        <w:rPr>
          <w:rStyle w:val="normaltextrun"/>
          <w:color w:val="000000"/>
        </w:rPr>
        <w:t xml:space="preserve">; </w:t>
      </w:r>
      <w:r w:rsidRPr="004941AD">
        <w:rPr>
          <w:rStyle w:val="eop"/>
          <w:rFonts w:eastAsia="TimesNewRoman"/>
          <w:color w:val="000000"/>
        </w:rPr>
        <w:t xml:space="preserve"> </w:t>
      </w:r>
    </w:p>
    <w:p w14:paraId="1D7F58DC" w14:textId="77777777" w:rsidR="00321260" w:rsidRPr="004941AD" w:rsidRDefault="00321260" w:rsidP="006F59AB">
      <w:pPr>
        <w:pStyle w:val="paragraph"/>
        <w:numPr>
          <w:ilvl w:val="0"/>
          <w:numId w:val="26"/>
        </w:numPr>
        <w:spacing w:before="0" w:beforeAutospacing="0" w:after="0" w:afterAutospacing="0" w:line="23" w:lineRule="atLeast"/>
        <w:ind w:left="0" w:firstLine="705"/>
        <w:jc w:val="both"/>
        <w:textAlignment w:val="baseline"/>
        <w:rPr>
          <w:rStyle w:val="eop"/>
          <w:color w:val="000000"/>
        </w:rPr>
      </w:pPr>
      <w:r w:rsidRPr="004941AD">
        <w:rPr>
          <w:rStyle w:val="spellingerror"/>
          <w:color w:val="000000"/>
        </w:rPr>
        <w:t>Снизить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время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устранения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различных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неполадок</w:t>
      </w:r>
      <w:r w:rsidRPr="004941AD">
        <w:rPr>
          <w:rStyle w:val="normaltextrun"/>
          <w:color w:val="000000"/>
        </w:rPr>
        <w:t xml:space="preserve">, </w:t>
      </w:r>
      <w:r w:rsidRPr="004941AD">
        <w:rPr>
          <w:rStyle w:val="spellingerror"/>
          <w:color w:val="000000"/>
        </w:rPr>
        <w:t>благодаря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своевременным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аналитическим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данным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мониторинга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серверного</w:t>
      </w:r>
      <w:r w:rsidRPr="004941AD">
        <w:rPr>
          <w:rStyle w:val="normaltextrun"/>
          <w:color w:val="000000"/>
        </w:rPr>
        <w:t xml:space="preserve"> </w:t>
      </w:r>
      <w:r w:rsidRPr="004941AD">
        <w:rPr>
          <w:rStyle w:val="spellingerror"/>
          <w:color w:val="000000"/>
        </w:rPr>
        <w:t>оборудования</w:t>
      </w:r>
      <w:r w:rsidRPr="004941AD">
        <w:rPr>
          <w:rStyle w:val="normaltextrun"/>
          <w:color w:val="000000"/>
        </w:rPr>
        <w:t>.</w:t>
      </w:r>
      <w:r w:rsidRPr="004941AD">
        <w:rPr>
          <w:rStyle w:val="eop"/>
          <w:rFonts w:eastAsia="TimesNewRoman"/>
          <w:color w:val="000000"/>
        </w:rPr>
        <w:t xml:space="preserve"> </w:t>
      </w:r>
    </w:p>
    <w:p w14:paraId="3980A07A" w14:textId="77777777" w:rsidR="00A76C89" w:rsidRPr="004941AD" w:rsidRDefault="00A76C89" w:rsidP="003E6E45">
      <w:pPr>
        <w:pStyle w:val="ab"/>
        <w:spacing w:before="0" w:beforeAutospacing="0" w:after="0" w:afterAutospacing="0" w:line="23" w:lineRule="atLeast"/>
        <w:ind w:left="491"/>
        <w:jc w:val="both"/>
        <w:rPr>
          <w:color w:val="000000"/>
        </w:rPr>
      </w:pPr>
    </w:p>
    <w:p w14:paraId="169936C6" w14:textId="77777777" w:rsidR="005A76B4" w:rsidRPr="004941AD" w:rsidRDefault="00261309" w:rsidP="00261309">
      <w:pPr>
        <w:pStyle w:val="3"/>
      </w:pPr>
      <w:bookmarkStart w:id="48" w:name="_Toc27490108"/>
      <w:bookmarkStart w:id="49" w:name="_Toc27990956"/>
      <w:bookmarkStart w:id="50" w:name="_Toc37890853"/>
      <w:r w:rsidRPr="004941AD">
        <w:rPr>
          <w:rFonts w:ascii="Times New Roman" w:hAnsi="Times New Roman"/>
        </w:rPr>
        <w:t xml:space="preserve">3.4.3. </w:t>
      </w:r>
      <w:r w:rsidR="005A76B4" w:rsidRPr="004941AD">
        <w:rPr>
          <w:rFonts w:ascii="Times New Roman" w:hAnsi="Times New Roman"/>
        </w:rPr>
        <w:t xml:space="preserve">Модернизация подсистемы приложений </w:t>
      </w:r>
      <w:bookmarkEnd w:id="48"/>
      <w:bookmarkEnd w:id="49"/>
      <w:bookmarkEnd w:id="50"/>
    </w:p>
    <w:p w14:paraId="0ED7043A" w14:textId="77777777" w:rsidR="003C75EB" w:rsidRPr="004941AD" w:rsidRDefault="00894B04" w:rsidP="00894B0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DejaVu Sans" w:hAnsi="Times New Roman"/>
          <w:color w:val="000000"/>
          <w:kern w:val="1"/>
          <w:sz w:val="24"/>
          <w:szCs w:val="24"/>
          <w:lang w:eastAsia="zh-CN" w:bidi="hi-IN"/>
        </w:rPr>
      </w:pPr>
      <w:r w:rsidRPr="004941AD">
        <w:rPr>
          <w:rFonts w:ascii="Times New Roman" w:eastAsia="DejaVu Sans" w:hAnsi="Times New Roman"/>
          <w:color w:val="000000"/>
          <w:kern w:val="1"/>
          <w:sz w:val="24"/>
          <w:szCs w:val="24"/>
          <w:lang w:eastAsia="zh-CN" w:bidi="hi-IN"/>
        </w:rPr>
        <w:t xml:space="preserve">В </w:t>
      </w:r>
      <w:proofErr w:type="spellStart"/>
      <w:r w:rsidRPr="004941AD">
        <w:rPr>
          <w:rFonts w:ascii="Times New Roman" w:eastAsia="DejaVu Sans" w:hAnsi="Times New Roman"/>
          <w:color w:val="000000"/>
          <w:kern w:val="1"/>
          <w:sz w:val="24"/>
          <w:szCs w:val="24"/>
          <w:lang w:eastAsia="zh-CN" w:bidi="hi-IN"/>
        </w:rPr>
        <w:t>Узнацбанке</w:t>
      </w:r>
      <w:proofErr w:type="spellEnd"/>
      <w:r w:rsidRPr="004941AD">
        <w:rPr>
          <w:rFonts w:ascii="Times New Roman" w:eastAsia="DejaVu Sans" w:hAnsi="Times New Roman"/>
          <w:b/>
          <w:color w:val="000000"/>
          <w:kern w:val="1"/>
          <w:sz w:val="24"/>
          <w:szCs w:val="24"/>
          <w:lang w:eastAsia="zh-CN" w:bidi="hi-IN"/>
        </w:rPr>
        <w:t xml:space="preserve"> </w:t>
      </w:r>
      <w:r w:rsidRPr="004941AD">
        <w:rPr>
          <w:rFonts w:ascii="Times New Roman" w:eastAsia="DejaVu Sans" w:hAnsi="Times New Roman"/>
          <w:color w:val="000000"/>
          <w:kern w:val="1"/>
          <w:sz w:val="24"/>
          <w:szCs w:val="24"/>
          <w:lang w:eastAsia="zh-CN" w:bidi="hi-IN"/>
        </w:rPr>
        <w:t xml:space="preserve">подсистема приложений построена на базе системы </w:t>
      </w:r>
      <w:proofErr w:type="spellStart"/>
      <w:r w:rsidRPr="004941AD">
        <w:rPr>
          <w:rFonts w:ascii="Times New Roman" w:eastAsia="DejaVu Sans" w:hAnsi="Times New Roman"/>
          <w:color w:val="000000"/>
          <w:kern w:val="1"/>
          <w:sz w:val="24"/>
          <w:szCs w:val="24"/>
          <w:lang w:eastAsia="zh-CN" w:bidi="hi-IN"/>
        </w:rPr>
        <w:t>блейд</w:t>
      </w:r>
      <w:proofErr w:type="spellEnd"/>
      <w:r w:rsidRPr="004941AD">
        <w:rPr>
          <w:rFonts w:ascii="Times New Roman" w:eastAsia="DejaVu Sans" w:hAnsi="Times New Roman"/>
          <w:color w:val="000000"/>
          <w:kern w:val="1"/>
          <w:sz w:val="24"/>
          <w:szCs w:val="24"/>
          <w:lang w:eastAsia="zh-CN" w:bidi="hi-IN"/>
        </w:rPr>
        <w:t xml:space="preserve">-шасси </w:t>
      </w:r>
      <w:r w:rsidRPr="004941AD">
        <w:rPr>
          <w:rFonts w:ascii="Times New Roman" w:eastAsia="DejaVu Sans" w:hAnsi="Times New Roman"/>
          <w:color w:val="000000"/>
          <w:kern w:val="1"/>
          <w:sz w:val="24"/>
          <w:szCs w:val="24"/>
          <w:lang w:val="en-US" w:eastAsia="zh-CN" w:bidi="hi-IN"/>
        </w:rPr>
        <w:t>Lenovo</w:t>
      </w:r>
      <w:r w:rsidRPr="004941AD">
        <w:rPr>
          <w:rFonts w:ascii="Times New Roman" w:eastAsia="DejaVu Sans" w:hAnsi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proofErr w:type="spellStart"/>
      <w:r w:rsidRPr="004941AD">
        <w:rPr>
          <w:rFonts w:ascii="Times New Roman" w:eastAsia="DejaVu Sans" w:hAnsi="Times New Roman"/>
          <w:color w:val="000000"/>
          <w:kern w:val="1"/>
          <w:sz w:val="24"/>
          <w:szCs w:val="24"/>
          <w:lang w:val="en-US" w:eastAsia="zh-CN" w:bidi="hi-IN"/>
        </w:rPr>
        <w:t>PureFlex</w:t>
      </w:r>
      <w:proofErr w:type="spellEnd"/>
      <w:r w:rsidRPr="004941AD">
        <w:rPr>
          <w:rFonts w:ascii="Times New Roman" w:eastAsia="DejaVu Sans" w:hAnsi="Times New Roman"/>
          <w:color w:val="000000"/>
          <w:kern w:val="1"/>
          <w:sz w:val="24"/>
          <w:szCs w:val="24"/>
          <w:lang w:eastAsia="zh-CN" w:bidi="hi-IN"/>
        </w:rPr>
        <w:t xml:space="preserve">. Данное решение подразумевает собой </w:t>
      </w:r>
      <w:proofErr w:type="spellStart"/>
      <w:r w:rsidRPr="004941AD">
        <w:rPr>
          <w:rFonts w:ascii="Times New Roman" w:eastAsia="DejaVu Sans" w:hAnsi="Times New Roman"/>
          <w:color w:val="000000"/>
          <w:kern w:val="1"/>
          <w:sz w:val="24"/>
          <w:szCs w:val="24"/>
          <w:lang w:eastAsia="zh-CN" w:bidi="hi-IN"/>
        </w:rPr>
        <w:t>блейд</w:t>
      </w:r>
      <w:proofErr w:type="spellEnd"/>
      <w:r w:rsidRPr="004941AD">
        <w:rPr>
          <w:rFonts w:ascii="Times New Roman" w:eastAsia="DejaVu Sans" w:hAnsi="Times New Roman"/>
          <w:color w:val="000000"/>
          <w:kern w:val="1"/>
          <w:sz w:val="24"/>
          <w:szCs w:val="24"/>
          <w:lang w:eastAsia="zh-CN" w:bidi="hi-IN"/>
        </w:rPr>
        <w:t xml:space="preserve">-шасси с предустановленными оптическими и сетевыми коммутаторами, системой охлаждения, питания и централизованным управлением виртуальной средой. Это масштабируемый комплекс высокой доступности, который позволяет гибко наращивать вычислительные мощности путем добавления до 14 серверов-лезвий. На текущий момент в </w:t>
      </w:r>
      <w:proofErr w:type="spellStart"/>
      <w:r w:rsidRPr="004941AD">
        <w:rPr>
          <w:rFonts w:ascii="Times New Roman" w:eastAsia="DejaVu Sans" w:hAnsi="Times New Roman"/>
          <w:color w:val="000000"/>
          <w:kern w:val="1"/>
          <w:sz w:val="24"/>
          <w:szCs w:val="24"/>
          <w:lang w:eastAsia="zh-CN" w:bidi="hi-IN"/>
        </w:rPr>
        <w:t>блейд</w:t>
      </w:r>
      <w:proofErr w:type="spellEnd"/>
      <w:r w:rsidRPr="004941AD">
        <w:rPr>
          <w:rFonts w:ascii="Times New Roman" w:eastAsia="DejaVu Sans" w:hAnsi="Times New Roman"/>
          <w:color w:val="000000"/>
          <w:kern w:val="1"/>
          <w:sz w:val="24"/>
          <w:szCs w:val="24"/>
          <w:lang w:eastAsia="zh-CN" w:bidi="hi-IN"/>
        </w:rPr>
        <w:t xml:space="preserve">-шасси установлено 10 </w:t>
      </w:r>
      <w:proofErr w:type="spellStart"/>
      <w:r w:rsidRPr="004941AD">
        <w:rPr>
          <w:rFonts w:ascii="Times New Roman" w:eastAsia="DejaVu Sans" w:hAnsi="Times New Roman"/>
          <w:color w:val="000000"/>
          <w:kern w:val="1"/>
          <w:sz w:val="24"/>
          <w:szCs w:val="24"/>
          <w:lang w:eastAsia="zh-CN" w:bidi="hi-IN"/>
        </w:rPr>
        <w:t>блейд</w:t>
      </w:r>
      <w:proofErr w:type="spellEnd"/>
      <w:r w:rsidRPr="004941AD">
        <w:rPr>
          <w:rFonts w:ascii="Times New Roman" w:eastAsia="DejaVu Sans" w:hAnsi="Times New Roman"/>
          <w:color w:val="000000"/>
          <w:kern w:val="1"/>
          <w:sz w:val="24"/>
          <w:szCs w:val="24"/>
          <w:lang w:eastAsia="zh-CN" w:bidi="hi-IN"/>
        </w:rPr>
        <w:t xml:space="preserve">-серверов (Таблица 3.2.3) на каждый сайт (Основной и Резервный). </w:t>
      </w:r>
      <w:r w:rsidR="003C75EB" w:rsidRPr="004941AD">
        <w:rPr>
          <w:rFonts w:ascii="Times New Roman" w:eastAsia="DejaVu Sans" w:hAnsi="Times New Roman"/>
          <w:color w:val="000000"/>
          <w:kern w:val="1"/>
          <w:sz w:val="24"/>
          <w:szCs w:val="24"/>
          <w:lang w:eastAsia="zh-CN" w:bidi="hi-IN"/>
        </w:rPr>
        <w:t xml:space="preserve">При этом, вычислительные ресурсы каждого сервера могут быть расширены. Ниже приведена текущая загруженность подсистемы приложений на базе </w:t>
      </w:r>
      <w:r w:rsidR="003C75EB" w:rsidRPr="004941AD">
        <w:rPr>
          <w:rFonts w:ascii="Times New Roman" w:eastAsia="DejaVu Sans" w:hAnsi="Times New Roman"/>
          <w:color w:val="000000"/>
          <w:kern w:val="1"/>
          <w:sz w:val="24"/>
          <w:szCs w:val="24"/>
          <w:lang w:val="en-US" w:eastAsia="zh-CN" w:bidi="hi-IN"/>
        </w:rPr>
        <w:t>Lenovo</w:t>
      </w:r>
      <w:r w:rsidR="003C75EB" w:rsidRPr="004941AD">
        <w:rPr>
          <w:rFonts w:ascii="Times New Roman" w:eastAsia="DejaVu Sans" w:hAnsi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="003C75EB" w:rsidRPr="004941AD">
        <w:rPr>
          <w:rFonts w:ascii="Times New Roman" w:eastAsia="DejaVu Sans" w:hAnsi="Times New Roman"/>
          <w:color w:val="000000"/>
          <w:kern w:val="1"/>
          <w:sz w:val="24"/>
          <w:szCs w:val="24"/>
          <w:lang w:val="en-US" w:eastAsia="zh-CN" w:bidi="hi-IN"/>
        </w:rPr>
        <w:t>PureFlex</w:t>
      </w:r>
      <w:r w:rsidR="003C75EB" w:rsidRPr="004941AD">
        <w:rPr>
          <w:rFonts w:ascii="Times New Roman" w:eastAsia="DejaVu Sans" w:hAnsi="Times New Roman"/>
          <w:color w:val="000000"/>
          <w:kern w:val="1"/>
          <w:sz w:val="24"/>
          <w:szCs w:val="24"/>
          <w:lang w:eastAsia="zh-CN" w:bidi="hi-IN"/>
        </w:rPr>
        <w:t>.</w:t>
      </w:r>
    </w:p>
    <w:p w14:paraId="69C9E4AF" w14:textId="77777777" w:rsidR="002E1157" w:rsidRPr="004941AD" w:rsidRDefault="002E1157" w:rsidP="002E1157">
      <w:pPr>
        <w:spacing w:after="0" w:line="23" w:lineRule="atLeast"/>
        <w:ind w:firstLine="709"/>
        <w:contextualSpacing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Таблица 3.</w:t>
      </w:r>
      <w:r w:rsidR="00261309" w:rsidRPr="004941AD">
        <w:rPr>
          <w:rFonts w:ascii="Times New Roman" w:hAnsi="Times New Roman"/>
          <w:b/>
          <w:bCs/>
          <w:color w:val="000000"/>
          <w:sz w:val="24"/>
          <w:szCs w:val="24"/>
        </w:rPr>
        <w:t>4</w:t>
      </w: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.3.1</w:t>
      </w:r>
    </w:p>
    <w:p w14:paraId="0156EF96" w14:textId="77777777" w:rsidR="002E1157" w:rsidRPr="004941AD" w:rsidRDefault="002E1157" w:rsidP="002E1157">
      <w:pPr>
        <w:spacing w:after="0" w:line="23" w:lineRule="atLeast"/>
        <w:ind w:firstLine="709"/>
        <w:contextualSpacing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Возможность модернизации </w:t>
      </w:r>
      <w:r w:rsidR="003E6E45"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подсистемы приложений </w:t>
      </w:r>
      <w:r w:rsidR="003E6E45" w:rsidRPr="004941AD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Lenovo</w:t>
      </w:r>
      <w:r w:rsidR="003E6E45"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3E6E45" w:rsidRPr="004941AD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PureFlex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"/>
        <w:gridCol w:w="1957"/>
        <w:gridCol w:w="2136"/>
        <w:gridCol w:w="2127"/>
        <w:gridCol w:w="2835"/>
      </w:tblGrid>
      <w:tr w:rsidR="00677E7B" w:rsidRPr="004941AD" w14:paraId="7F25D1A8" w14:textId="77777777" w:rsidTr="00677E7B">
        <w:trPr>
          <w:jc w:val="center"/>
        </w:trPr>
        <w:tc>
          <w:tcPr>
            <w:tcW w:w="438" w:type="dxa"/>
            <w:shd w:val="clear" w:color="auto" w:fill="D9D9D9"/>
            <w:vAlign w:val="center"/>
          </w:tcPr>
          <w:p w14:paraId="7F31F114" w14:textId="77777777" w:rsidR="002E1157" w:rsidRPr="004941AD" w:rsidRDefault="002E1157" w:rsidP="00304DB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4941AD">
              <w:rPr>
                <w:rFonts w:ascii="Times New Roman" w:hAnsi="Times New Roman"/>
                <w:b/>
                <w:color w:val="000000"/>
              </w:rPr>
              <w:t>№</w:t>
            </w:r>
          </w:p>
        </w:tc>
        <w:tc>
          <w:tcPr>
            <w:tcW w:w="1957" w:type="dxa"/>
            <w:shd w:val="clear" w:color="auto" w:fill="D9D9D9"/>
            <w:vAlign w:val="center"/>
          </w:tcPr>
          <w:p w14:paraId="39FA972F" w14:textId="77777777" w:rsidR="002E1157" w:rsidRPr="004941AD" w:rsidRDefault="002E1157" w:rsidP="00304DB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4941AD">
              <w:rPr>
                <w:rFonts w:ascii="Times New Roman" w:hAnsi="Times New Roman"/>
                <w:b/>
                <w:color w:val="000000"/>
              </w:rPr>
              <w:t>Оборудование</w:t>
            </w:r>
          </w:p>
        </w:tc>
        <w:tc>
          <w:tcPr>
            <w:tcW w:w="2136" w:type="dxa"/>
            <w:shd w:val="clear" w:color="auto" w:fill="D9D9D9"/>
            <w:vAlign w:val="center"/>
          </w:tcPr>
          <w:p w14:paraId="5D86C24F" w14:textId="77777777" w:rsidR="002E1157" w:rsidRPr="004941AD" w:rsidRDefault="002E1157" w:rsidP="00304DB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4941AD">
              <w:rPr>
                <w:rFonts w:ascii="Times New Roman" w:hAnsi="Times New Roman"/>
                <w:b/>
                <w:color w:val="000000"/>
              </w:rPr>
              <w:t>Установленные ресурсы</w:t>
            </w:r>
          </w:p>
        </w:tc>
        <w:tc>
          <w:tcPr>
            <w:tcW w:w="2127" w:type="dxa"/>
            <w:shd w:val="clear" w:color="auto" w:fill="D9D9D9"/>
            <w:vAlign w:val="center"/>
          </w:tcPr>
          <w:p w14:paraId="15D9418B" w14:textId="77777777" w:rsidR="002E1157" w:rsidRPr="004941AD" w:rsidRDefault="00B604EF" w:rsidP="00304DB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4941AD">
              <w:rPr>
                <w:rFonts w:ascii="Times New Roman" w:hAnsi="Times New Roman"/>
                <w:b/>
                <w:color w:val="000000"/>
              </w:rPr>
              <w:t>Эксплуатируемые</w:t>
            </w:r>
            <w:r w:rsidR="002E1157" w:rsidRPr="004941AD">
              <w:rPr>
                <w:rFonts w:ascii="Times New Roman" w:hAnsi="Times New Roman"/>
                <w:b/>
                <w:color w:val="000000"/>
              </w:rPr>
              <w:t xml:space="preserve"> ресурсы</w:t>
            </w:r>
          </w:p>
        </w:tc>
        <w:tc>
          <w:tcPr>
            <w:tcW w:w="2835" w:type="dxa"/>
            <w:shd w:val="clear" w:color="auto" w:fill="D9D9D9"/>
            <w:vAlign w:val="center"/>
          </w:tcPr>
          <w:p w14:paraId="4AB43A1A" w14:textId="77777777" w:rsidR="002E1157" w:rsidRPr="004941AD" w:rsidRDefault="00B604EF" w:rsidP="00304DB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4941AD">
              <w:rPr>
                <w:rFonts w:ascii="Times New Roman" w:hAnsi="Times New Roman"/>
                <w:b/>
                <w:color w:val="000000"/>
              </w:rPr>
              <w:t>Свободные ресурсы</w:t>
            </w:r>
          </w:p>
        </w:tc>
      </w:tr>
      <w:tr w:rsidR="00677E7B" w:rsidRPr="004941AD" w14:paraId="37840F9B" w14:textId="77777777" w:rsidTr="00677E7B">
        <w:trPr>
          <w:jc w:val="center"/>
        </w:trPr>
        <w:tc>
          <w:tcPr>
            <w:tcW w:w="438" w:type="dxa"/>
            <w:shd w:val="clear" w:color="auto" w:fill="auto"/>
            <w:vAlign w:val="center"/>
          </w:tcPr>
          <w:p w14:paraId="68E90E8B" w14:textId="77777777" w:rsidR="00B604EF" w:rsidRPr="004941AD" w:rsidRDefault="00B604EF" w:rsidP="00304D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957" w:type="dxa"/>
            <w:shd w:val="clear" w:color="auto" w:fill="auto"/>
            <w:vAlign w:val="center"/>
          </w:tcPr>
          <w:p w14:paraId="4FDFD5B8" w14:textId="77777777" w:rsidR="00B604EF" w:rsidRPr="004941AD" w:rsidRDefault="00B604EF" w:rsidP="00304DB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  <w:lang w:val="en-US"/>
              </w:rPr>
              <w:t>Lenovo PureFlex SN550</w:t>
            </w:r>
            <w:r w:rsidRPr="004941AD">
              <w:rPr>
                <w:rFonts w:ascii="Times New Roman" w:hAnsi="Times New Roman"/>
                <w:color w:val="000000"/>
              </w:rPr>
              <w:t xml:space="preserve"> (Основной)</w:t>
            </w:r>
          </w:p>
        </w:tc>
        <w:tc>
          <w:tcPr>
            <w:tcW w:w="2136" w:type="dxa"/>
            <w:shd w:val="clear" w:color="auto" w:fill="auto"/>
          </w:tcPr>
          <w:p w14:paraId="5916CAE9" w14:textId="77777777" w:rsidR="00B604EF" w:rsidRPr="004941AD" w:rsidRDefault="00B604EF" w:rsidP="00304DBB">
            <w:pPr>
              <w:spacing w:after="0" w:line="240" w:lineRule="auto"/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 xml:space="preserve">7 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лезвий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 xml:space="preserve">, 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в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 xml:space="preserve"> 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каждом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:</w:t>
            </w:r>
          </w:p>
          <w:p w14:paraId="5A732908" w14:textId="77777777" w:rsidR="00B604EF" w:rsidRPr="004941AD" w:rsidRDefault="00B604EF" w:rsidP="00304DBB">
            <w:pPr>
              <w:spacing w:after="0" w:line="240" w:lineRule="auto"/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CPU: 36-core Intel Xeon processor</w:t>
            </w:r>
          </w:p>
          <w:p w14:paraId="0EF9F053" w14:textId="77777777" w:rsidR="00B604EF" w:rsidRPr="004941AD" w:rsidRDefault="00B604EF" w:rsidP="00304DBB">
            <w:pPr>
              <w:spacing w:after="0" w:line="240" w:lineRule="auto"/>
              <w:rPr>
                <w:rFonts w:ascii="Times New Roman" w:hAnsi="Times New Roman"/>
                <w:color w:val="000000"/>
                <w:lang w:val="en-US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RAM: 256 GB</w:t>
            </w:r>
          </w:p>
        </w:tc>
        <w:tc>
          <w:tcPr>
            <w:tcW w:w="2127" w:type="dxa"/>
            <w:shd w:val="clear" w:color="auto" w:fill="auto"/>
          </w:tcPr>
          <w:p w14:paraId="25856085" w14:textId="77777777" w:rsidR="00B604EF" w:rsidRPr="004941AD" w:rsidRDefault="00B604EF" w:rsidP="00304DBB">
            <w:pPr>
              <w:spacing w:after="0" w:line="240" w:lineRule="auto"/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 xml:space="preserve">7 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лезвий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 xml:space="preserve">, 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в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 xml:space="preserve"> 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каждом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:</w:t>
            </w:r>
          </w:p>
          <w:p w14:paraId="08D482EB" w14:textId="77777777" w:rsidR="00B604EF" w:rsidRPr="004941AD" w:rsidRDefault="00B604EF" w:rsidP="00304DBB">
            <w:pPr>
              <w:spacing w:after="0" w:line="240" w:lineRule="auto"/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CPU: 36-core Intel Xeon processor</w:t>
            </w:r>
          </w:p>
          <w:p w14:paraId="5BAF387A" w14:textId="77777777" w:rsidR="00B604EF" w:rsidRPr="004941AD" w:rsidRDefault="00B604EF" w:rsidP="00304DBB">
            <w:pPr>
              <w:spacing w:after="0" w:line="240" w:lineRule="auto"/>
              <w:rPr>
                <w:rFonts w:ascii="Times New Roman" w:hAnsi="Times New Roman"/>
                <w:color w:val="000000"/>
                <w:lang w:val="en-US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RAM: 256 GB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C16889E" w14:textId="77777777" w:rsidR="00B604EF" w:rsidRPr="004941AD" w:rsidRDefault="00B604EF" w:rsidP="00304DB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Свободных ресурсов нет</w:t>
            </w:r>
          </w:p>
        </w:tc>
      </w:tr>
      <w:tr w:rsidR="00677E7B" w:rsidRPr="004941AD" w14:paraId="597E788E" w14:textId="77777777" w:rsidTr="00677E7B">
        <w:trPr>
          <w:jc w:val="center"/>
        </w:trPr>
        <w:tc>
          <w:tcPr>
            <w:tcW w:w="438" w:type="dxa"/>
            <w:shd w:val="clear" w:color="auto" w:fill="auto"/>
            <w:vAlign w:val="center"/>
          </w:tcPr>
          <w:p w14:paraId="60579109" w14:textId="77777777" w:rsidR="00B604EF" w:rsidRPr="004941AD" w:rsidRDefault="00B604EF" w:rsidP="00304D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957" w:type="dxa"/>
            <w:shd w:val="clear" w:color="auto" w:fill="auto"/>
            <w:vAlign w:val="center"/>
          </w:tcPr>
          <w:p w14:paraId="1A63FD68" w14:textId="77777777" w:rsidR="00B604EF" w:rsidRPr="004941AD" w:rsidRDefault="00B604EF" w:rsidP="00304DBB">
            <w:pPr>
              <w:spacing w:after="0" w:line="240" w:lineRule="auto"/>
              <w:rPr>
                <w:rFonts w:ascii="Times New Roman" w:hAnsi="Times New Roman"/>
                <w:color w:val="000000"/>
                <w:lang w:val="en-US"/>
              </w:rPr>
            </w:pPr>
            <w:r w:rsidRPr="004941AD">
              <w:rPr>
                <w:rFonts w:ascii="Times New Roman" w:hAnsi="Times New Roman"/>
                <w:color w:val="000000"/>
                <w:lang w:val="en-US"/>
              </w:rPr>
              <w:t>Lenovo PureFlex SN550</w:t>
            </w:r>
            <w:r w:rsidRPr="004941AD">
              <w:rPr>
                <w:rFonts w:ascii="Times New Roman" w:hAnsi="Times New Roman"/>
                <w:color w:val="000000"/>
              </w:rPr>
              <w:t xml:space="preserve"> (Резервный)</w:t>
            </w:r>
          </w:p>
        </w:tc>
        <w:tc>
          <w:tcPr>
            <w:tcW w:w="2136" w:type="dxa"/>
            <w:shd w:val="clear" w:color="auto" w:fill="auto"/>
          </w:tcPr>
          <w:p w14:paraId="08FD5148" w14:textId="77777777" w:rsidR="00B604EF" w:rsidRPr="004941AD" w:rsidRDefault="00B604EF" w:rsidP="00304DBB">
            <w:pPr>
              <w:spacing w:after="0" w:line="240" w:lineRule="auto"/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 xml:space="preserve">7 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лезвий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 xml:space="preserve">, 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в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 xml:space="preserve"> 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каждом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:</w:t>
            </w:r>
          </w:p>
          <w:p w14:paraId="7923EA1B" w14:textId="77777777" w:rsidR="00B604EF" w:rsidRPr="004941AD" w:rsidRDefault="00B604EF" w:rsidP="00304DBB">
            <w:pPr>
              <w:spacing w:after="0" w:line="240" w:lineRule="auto"/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CPU: 36-core Intel Xeon processor</w:t>
            </w:r>
          </w:p>
          <w:p w14:paraId="71D8FB6D" w14:textId="77777777" w:rsidR="00B604EF" w:rsidRPr="004941AD" w:rsidRDefault="00B604EF" w:rsidP="00304DBB">
            <w:pPr>
              <w:spacing w:after="0" w:line="240" w:lineRule="auto"/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RAM: 256 GB</w:t>
            </w:r>
          </w:p>
        </w:tc>
        <w:tc>
          <w:tcPr>
            <w:tcW w:w="2127" w:type="dxa"/>
            <w:shd w:val="clear" w:color="auto" w:fill="auto"/>
          </w:tcPr>
          <w:p w14:paraId="2C327AE9" w14:textId="77777777" w:rsidR="00B604EF" w:rsidRPr="004941AD" w:rsidRDefault="00B604EF" w:rsidP="00304DBB">
            <w:pPr>
              <w:spacing w:after="0" w:line="240" w:lineRule="auto"/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 xml:space="preserve">7 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лезвий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 xml:space="preserve">, 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в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 xml:space="preserve"> 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каждом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:</w:t>
            </w:r>
          </w:p>
          <w:p w14:paraId="27A20F4B" w14:textId="77777777" w:rsidR="00B604EF" w:rsidRPr="004941AD" w:rsidRDefault="00B604EF" w:rsidP="00304DBB">
            <w:pPr>
              <w:spacing w:after="0" w:line="240" w:lineRule="auto"/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CPU: 36-core Intel Xeon processor</w:t>
            </w:r>
          </w:p>
          <w:p w14:paraId="0F317123" w14:textId="77777777" w:rsidR="00B604EF" w:rsidRPr="004941AD" w:rsidRDefault="00B604EF" w:rsidP="00304DBB">
            <w:pPr>
              <w:spacing w:after="0" w:line="240" w:lineRule="auto"/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RAM: 256 GB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6CE0ABA" w14:textId="77777777" w:rsidR="00B604EF" w:rsidRPr="004941AD" w:rsidRDefault="00B604EF" w:rsidP="00304DBB">
            <w:pPr>
              <w:spacing w:after="0" w:line="240" w:lineRule="auto"/>
              <w:rPr>
                <w:rFonts w:ascii="Times New Roman" w:hAnsi="Times New Roman"/>
                <w:color w:val="000000"/>
                <w:kern w:val="2"/>
                <w:lang w:eastAsia="zh-CN" w:bidi="hi-IN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Свободных ресурсов нет</w:t>
            </w:r>
          </w:p>
        </w:tc>
      </w:tr>
      <w:tr w:rsidR="00677E7B" w:rsidRPr="007D56AD" w14:paraId="6B8014F1" w14:textId="77777777" w:rsidTr="00677E7B">
        <w:trPr>
          <w:jc w:val="center"/>
        </w:trPr>
        <w:tc>
          <w:tcPr>
            <w:tcW w:w="438" w:type="dxa"/>
            <w:shd w:val="clear" w:color="auto" w:fill="auto"/>
            <w:vAlign w:val="center"/>
          </w:tcPr>
          <w:p w14:paraId="63E3CA82" w14:textId="77777777" w:rsidR="00B604EF" w:rsidRPr="004941AD" w:rsidRDefault="00B604EF" w:rsidP="00304D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957" w:type="dxa"/>
            <w:shd w:val="clear" w:color="auto" w:fill="auto"/>
            <w:vAlign w:val="center"/>
          </w:tcPr>
          <w:p w14:paraId="34DCBEC9" w14:textId="77777777" w:rsidR="00B604EF" w:rsidRPr="004941AD" w:rsidRDefault="00B604EF" w:rsidP="00304DB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  <w:lang w:val="en-US"/>
              </w:rPr>
              <w:t>Lenovo PureFlex SN550</w:t>
            </w:r>
            <w:r w:rsidRPr="004941AD">
              <w:rPr>
                <w:rFonts w:ascii="Times New Roman" w:hAnsi="Times New Roman"/>
                <w:color w:val="000000"/>
              </w:rPr>
              <w:t xml:space="preserve"> (Основной)</w:t>
            </w:r>
          </w:p>
        </w:tc>
        <w:tc>
          <w:tcPr>
            <w:tcW w:w="2136" w:type="dxa"/>
            <w:shd w:val="clear" w:color="auto" w:fill="auto"/>
          </w:tcPr>
          <w:p w14:paraId="138FEB88" w14:textId="77777777" w:rsidR="00B604EF" w:rsidRPr="004941AD" w:rsidRDefault="00B604EF" w:rsidP="00304DBB">
            <w:pPr>
              <w:spacing w:after="0" w:line="240" w:lineRule="auto"/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 xml:space="preserve">1 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лезвие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 xml:space="preserve">, 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в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 xml:space="preserve"> 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котором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:</w:t>
            </w:r>
          </w:p>
          <w:p w14:paraId="134B70F6" w14:textId="77777777" w:rsidR="00B604EF" w:rsidRPr="004941AD" w:rsidRDefault="00B604EF" w:rsidP="00304DBB">
            <w:pPr>
              <w:spacing w:after="0" w:line="240" w:lineRule="auto"/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CPU: 36-core Intel Xeon processor</w:t>
            </w:r>
          </w:p>
          <w:p w14:paraId="50395BD1" w14:textId="77777777" w:rsidR="00B604EF" w:rsidRPr="004941AD" w:rsidRDefault="00B604EF" w:rsidP="00304DBB">
            <w:pPr>
              <w:spacing w:after="0" w:line="240" w:lineRule="auto"/>
              <w:rPr>
                <w:rFonts w:ascii="Times New Roman" w:hAnsi="Times New Roman"/>
                <w:color w:val="000000"/>
                <w:lang w:val="en-US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RAM: 256 GB</w:t>
            </w:r>
          </w:p>
        </w:tc>
        <w:tc>
          <w:tcPr>
            <w:tcW w:w="2127" w:type="dxa"/>
            <w:shd w:val="clear" w:color="auto" w:fill="auto"/>
          </w:tcPr>
          <w:p w14:paraId="43844195" w14:textId="77777777" w:rsidR="00B604EF" w:rsidRPr="004941AD" w:rsidRDefault="00B604EF" w:rsidP="00304DBB">
            <w:pPr>
              <w:spacing w:after="0" w:line="240" w:lineRule="auto"/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 xml:space="preserve">1 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лезвие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 xml:space="preserve">, 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в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 xml:space="preserve"> 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котором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:</w:t>
            </w:r>
          </w:p>
          <w:p w14:paraId="43D4D71B" w14:textId="77777777" w:rsidR="00B604EF" w:rsidRPr="004941AD" w:rsidRDefault="00B604EF" w:rsidP="00304DBB">
            <w:pPr>
              <w:spacing w:after="0" w:line="240" w:lineRule="auto"/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CPU: 18-core Intel Xeon processor</w:t>
            </w:r>
          </w:p>
          <w:p w14:paraId="574D08D0" w14:textId="77777777" w:rsidR="00B604EF" w:rsidRPr="004941AD" w:rsidRDefault="00B604EF" w:rsidP="00304DBB">
            <w:pPr>
              <w:spacing w:after="0" w:line="240" w:lineRule="auto"/>
              <w:rPr>
                <w:rFonts w:ascii="Times New Roman" w:hAnsi="Times New Roman"/>
                <w:color w:val="000000"/>
                <w:lang w:val="en-US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RAM: 256 GB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15803E1" w14:textId="77777777" w:rsidR="00B604EF" w:rsidRPr="004941AD" w:rsidRDefault="00B604EF" w:rsidP="00304DBB">
            <w:pPr>
              <w:spacing w:after="0" w:line="240" w:lineRule="auto"/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CPU: 18-core Intel Xeon processor</w:t>
            </w:r>
          </w:p>
          <w:p w14:paraId="6899B34A" w14:textId="77777777" w:rsidR="00B604EF" w:rsidRPr="004941AD" w:rsidRDefault="00B604EF" w:rsidP="00304DBB">
            <w:pPr>
              <w:spacing w:after="0" w:line="240" w:lineRule="auto"/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 xml:space="preserve">RAM: 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свободных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 xml:space="preserve"> 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ресурсов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 xml:space="preserve"> 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нет</w:t>
            </w:r>
          </w:p>
        </w:tc>
      </w:tr>
      <w:tr w:rsidR="00677E7B" w:rsidRPr="007D56AD" w14:paraId="71D20403" w14:textId="77777777" w:rsidTr="00677E7B">
        <w:trPr>
          <w:jc w:val="center"/>
        </w:trPr>
        <w:tc>
          <w:tcPr>
            <w:tcW w:w="438" w:type="dxa"/>
            <w:shd w:val="clear" w:color="auto" w:fill="auto"/>
            <w:vAlign w:val="center"/>
          </w:tcPr>
          <w:p w14:paraId="2BB05371" w14:textId="77777777" w:rsidR="00B604EF" w:rsidRPr="004941AD" w:rsidRDefault="00B604EF" w:rsidP="00304D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957" w:type="dxa"/>
            <w:shd w:val="clear" w:color="auto" w:fill="auto"/>
            <w:vAlign w:val="center"/>
          </w:tcPr>
          <w:p w14:paraId="267DF37D" w14:textId="77777777" w:rsidR="00B604EF" w:rsidRPr="004941AD" w:rsidRDefault="00B604EF" w:rsidP="00304DBB">
            <w:pPr>
              <w:spacing w:after="0" w:line="240" w:lineRule="auto"/>
              <w:rPr>
                <w:rFonts w:ascii="Times New Roman" w:hAnsi="Times New Roman"/>
                <w:color w:val="000000"/>
                <w:lang w:val="en-US"/>
              </w:rPr>
            </w:pPr>
            <w:r w:rsidRPr="004941AD">
              <w:rPr>
                <w:rFonts w:ascii="Times New Roman" w:hAnsi="Times New Roman"/>
                <w:color w:val="000000"/>
                <w:lang w:val="en-US"/>
              </w:rPr>
              <w:t>Lenovo PureFlex SN550</w:t>
            </w:r>
            <w:r w:rsidRPr="004941AD">
              <w:rPr>
                <w:rFonts w:ascii="Times New Roman" w:hAnsi="Times New Roman"/>
                <w:color w:val="000000"/>
              </w:rPr>
              <w:t xml:space="preserve"> (</w:t>
            </w:r>
            <w:r w:rsidR="00234C2F" w:rsidRPr="004941AD">
              <w:rPr>
                <w:rFonts w:ascii="Times New Roman" w:hAnsi="Times New Roman"/>
                <w:color w:val="000000"/>
              </w:rPr>
              <w:t>Резервный</w:t>
            </w:r>
            <w:r w:rsidRPr="004941AD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2136" w:type="dxa"/>
            <w:shd w:val="clear" w:color="auto" w:fill="auto"/>
          </w:tcPr>
          <w:p w14:paraId="48F2C94B" w14:textId="77777777" w:rsidR="00B604EF" w:rsidRPr="004941AD" w:rsidRDefault="00B604EF" w:rsidP="00304DBB">
            <w:pPr>
              <w:spacing w:after="0" w:line="240" w:lineRule="auto"/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 xml:space="preserve">1 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лезвие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 xml:space="preserve">, 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в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 xml:space="preserve"> 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котором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:</w:t>
            </w:r>
          </w:p>
          <w:p w14:paraId="252115A5" w14:textId="77777777" w:rsidR="00B604EF" w:rsidRPr="004941AD" w:rsidRDefault="00B604EF" w:rsidP="00304DBB">
            <w:pPr>
              <w:spacing w:after="0" w:line="240" w:lineRule="auto"/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CPU: 36-core Intel Xeon processor</w:t>
            </w:r>
          </w:p>
          <w:p w14:paraId="014814CA" w14:textId="77777777" w:rsidR="00B604EF" w:rsidRPr="004941AD" w:rsidRDefault="00B604EF" w:rsidP="00304DBB">
            <w:pPr>
              <w:spacing w:after="0" w:line="240" w:lineRule="auto"/>
              <w:rPr>
                <w:rFonts w:ascii="Times New Roman" w:hAnsi="Times New Roman"/>
                <w:color w:val="000000"/>
                <w:kern w:val="2"/>
                <w:lang w:eastAsia="zh-CN" w:bidi="hi-IN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RAM: 256 GB</w:t>
            </w:r>
          </w:p>
        </w:tc>
        <w:tc>
          <w:tcPr>
            <w:tcW w:w="2127" w:type="dxa"/>
            <w:shd w:val="clear" w:color="auto" w:fill="auto"/>
          </w:tcPr>
          <w:p w14:paraId="4552458D" w14:textId="77777777" w:rsidR="00B604EF" w:rsidRPr="004941AD" w:rsidRDefault="00B604EF" w:rsidP="00304DBB">
            <w:pPr>
              <w:spacing w:after="0" w:line="240" w:lineRule="auto"/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 xml:space="preserve">1 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лезвие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 xml:space="preserve">, 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в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 xml:space="preserve"> 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котором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:</w:t>
            </w:r>
          </w:p>
          <w:p w14:paraId="00430699" w14:textId="77777777" w:rsidR="00B604EF" w:rsidRPr="004941AD" w:rsidRDefault="00B604EF" w:rsidP="00304DBB">
            <w:pPr>
              <w:spacing w:after="0" w:line="240" w:lineRule="auto"/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CPU: 18-core Intel Xeon processor</w:t>
            </w:r>
          </w:p>
          <w:p w14:paraId="2660C864" w14:textId="77777777" w:rsidR="00B604EF" w:rsidRPr="004941AD" w:rsidRDefault="00B604EF" w:rsidP="00304DBB">
            <w:pPr>
              <w:spacing w:after="0" w:line="240" w:lineRule="auto"/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RAM: 256 GB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9F46FA1" w14:textId="77777777" w:rsidR="00B604EF" w:rsidRPr="004941AD" w:rsidRDefault="00B604EF" w:rsidP="00304DBB">
            <w:pPr>
              <w:spacing w:after="0" w:line="240" w:lineRule="auto"/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CPU: 18-core Intel Xeon processor</w:t>
            </w:r>
          </w:p>
          <w:p w14:paraId="616B70C4" w14:textId="77777777" w:rsidR="00B604EF" w:rsidRPr="004941AD" w:rsidRDefault="00B604EF" w:rsidP="00304DBB">
            <w:pPr>
              <w:spacing w:after="0" w:line="240" w:lineRule="auto"/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 xml:space="preserve">RAM: 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свободных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 xml:space="preserve"> 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ресурсов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 xml:space="preserve"> 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нет</w:t>
            </w:r>
          </w:p>
        </w:tc>
      </w:tr>
      <w:tr w:rsidR="00677E7B" w:rsidRPr="004941AD" w14:paraId="58684727" w14:textId="77777777" w:rsidTr="00677E7B">
        <w:trPr>
          <w:jc w:val="center"/>
        </w:trPr>
        <w:tc>
          <w:tcPr>
            <w:tcW w:w="438" w:type="dxa"/>
            <w:shd w:val="clear" w:color="auto" w:fill="auto"/>
            <w:vAlign w:val="center"/>
          </w:tcPr>
          <w:p w14:paraId="20F0EE1D" w14:textId="77777777" w:rsidR="00B604EF" w:rsidRPr="004941AD" w:rsidRDefault="00234C2F" w:rsidP="00304D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957" w:type="dxa"/>
            <w:shd w:val="clear" w:color="auto" w:fill="auto"/>
            <w:vAlign w:val="center"/>
          </w:tcPr>
          <w:p w14:paraId="55EB8E4C" w14:textId="77777777" w:rsidR="00B604EF" w:rsidRPr="004941AD" w:rsidRDefault="00B604EF" w:rsidP="00304DBB">
            <w:pPr>
              <w:spacing w:after="0" w:line="240" w:lineRule="auto"/>
              <w:rPr>
                <w:rFonts w:ascii="Times New Roman" w:hAnsi="Times New Roman"/>
                <w:color w:val="000000"/>
                <w:lang w:val="en-US"/>
              </w:rPr>
            </w:pPr>
            <w:r w:rsidRPr="004941AD">
              <w:rPr>
                <w:rFonts w:ascii="Times New Roman" w:hAnsi="Times New Roman"/>
                <w:color w:val="000000"/>
                <w:lang w:val="en-US"/>
              </w:rPr>
              <w:t>Lenovo PureFlex SN550</w:t>
            </w:r>
          </w:p>
        </w:tc>
        <w:tc>
          <w:tcPr>
            <w:tcW w:w="2136" w:type="dxa"/>
            <w:shd w:val="clear" w:color="auto" w:fill="auto"/>
          </w:tcPr>
          <w:p w14:paraId="48BEE98D" w14:textId="77777777" w:rsidR="00B604EF" w:rsidRPr="004941AD" w:rsidRDefault="00234C2F" w:rsidP="00304DBB">
            <w:pPr>
              <w:spacing w:after="0" w:line="240" w:lineRule="auto"/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2</w:t>
            </w:r>
            <w:r w:rsidR="00B604EF"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 xml:space="preserve"> </w:t>
            </w:r>
            <w:r w:rsidR="00B604EF"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лезви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я</w:t>
            </w:r>
            <w:r w:rsidR="00B604EF"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 xml:space="preserve">, </w:t>
            </w:r>
            <w:r w:rsidR="00B604EF"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в</w:t>
            </w:r>
            <w:r w:rsidR="00B604EF"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 xml:space="preserve"> </w:t>
            </w:r>
            <w:r w:rsidR="00B604EF"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каждом</w:t>
            </w:r>
            <w:r w:rsidR="00B604EF"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:</w:t>
            </w:r>
          </w:p>
          <w:p w14:paraId="5F12AE4C" w14:textId="77777777" w:rsidR="00B604EF" w:rsidRPr="004941AD" w:rsidRDefault="00B604EF" w:rsidP="00304DBB">
            <w:pPr>
              <w:spacing w:after="0" w:line="240" w:lineRule="auto"/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CPU: 36-core Intel Xeon processor</w:t>
            </w:r>
          </w:p>
          <w:p w14:paraId="6AB57EE9" w14:textId="77777777" w:rsidR="00B604EF" w:rsidRPr="004941AD" w:rsidRDefault="00B604EF" w:rsidP="00304DBB">
            <w:pPr>
              <w:spacing w:after="0" w:line="240" w:lineRule="auto"/>
              <w:rPr>
                <w:rFonts w:ascii="Times New Roman" w:hAnsi="Times New Roman"/>
                <w:color w:val="000000"/>
                <w:kern w:val="2"/>
                <w:lang w:eastAsia="zh-CN" w:bidi="hi-IN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 xml:space="preserve">RAM: </w:t>
            </w:r>
            <w:r w:rsidR="00234C2F"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 xml:space="preserve">1024 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GB</w:t>
            </w:r>
          </w:p>
        </w:tc>
        <w:tc>
          <w:tcPr>
            <w:tcW w:w="2127" w:type="dxa"/>
            <w:shd w:val="clear" w:color="auto" w:fill="auto"/>
          </w:tcPr>
          <w:p w14:paraId="4FD2A0A9" w14:textId="77777777" w:rsidR="00234C2F" w:rsidRPr="004941AD" w:rsidRDefault="00234C2F" w:rsidP="00304DBB">
            <w:pPr>
              <w:spacing w:after="0" w:line="240" w:lineRule="auto"/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 xml:space="preserve">2 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лезвия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 xml:space="preserve">, 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в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 xml:space="preserve"> 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каждом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:</w:t>
            </w:r>
          </w:p>
          <w:p w14:paraId="5E6A6270" w14:textId="77777777" w:rsidR="00234C2F" w:rsidRPr="004941AD" w:rsidRDefault="00234C2F" w:rsidP="00304DBB">
            <w:pPr>
              <w:spacing w:after="0" w:line="240" w:lineRule="auto"/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CPU: 36-core Intel Xeon processor</w:t>
            </w:r>
          </w:p>
          <w:p w14:paraId="324F43DF" w14:textId="77777777" w:rsidR="00B604EF" w:rsidRPr="004941AD" w:rsidRDefault="00234C2F" w:rsidP="00304DBB">
            <w:pPr>
              <w:spacing w:after="0" w:line="240" w:lineRule="auto"/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 xml:space="preserve">RAM: 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 xml:space="preserve">1024 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GB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5EB8C0B" w14:textId="77777777" w:rsidR="00B604EF" w:rsidRPr="004941AD" w:rsidRDefault="00B604EF" w:rsidP="00304DBB">
            <w:pPr>
              <w:spacing w:after="0" w:line="240" w:lineRule="auto"/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Свободных ресурсов нет</w:t>
            </w:r>
          </w:p>
        </w:tc>
      </w:tr>
      <w:tr w:rsidR="00677E7B" w:rsidRPr="004941AD" w14:paraId="6C5121EA" w14:textId="77777777" w:rsidTr="00677E7B">
        <w:trPr>
          <w:jc w:val="center"/>
        </w:trPr>
        <w:tc>
          <w:tcPr>
            <w:tcW w:w="438" w:type="dxa"/>
            <w:shd w:val="clear" w:color="auto" w:fill="auto"/>
            <w:vAlign w:val="center"/>
          </w:tcPr>
          <w:p w14:paraId="337E961C" w14:textId="77777777" w:rsidR="00234C2F" w:rsidRPr="004941AD" w:rsidRDefault="00234C2F" w:rsidP="00304D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957" w:type="dxa"/>
            <w:shd w:val="clear" w:color="auto" w:fill="auto"/>
            <w:vAlign w:val="center"/>
          </w:tcPr>
          <w:p w14:paraId="1A517C14" w14:textId="77777777" w:rsidR="00234C2F" w:rsidRPr="004941AD" w:rsidRDefault="00234C2F" w:rsidP="00304DBB">
            <w:pPr>
              <w:spacing w:after="0" w:line="240" w:lineRule="auto"/>
              <w:rPr>
                <w:rFonts w:ascii="Times New Roman" w:hAnsi="Times New Roman"/>
                <w:color w:val="000000"/>
                <w:lang w:val="en-US"/>
              </w:rPr>
            </w:pPr>
            <w:r w:rsidRPr="004941AD">
              <w:rPr>
                <w:rFonts w:ascii="Times New Roman" w:hAnsi="Times New Roman"/>
                <w:color w:val="000000"/>
                <w:lang w:val="en-US"/>
              </w:rPr>
              <w:t xml:space="preserve">Lenovo PureFlex </w:t>
            </w:r>
            <w:r w:rsidRPr="004941AD">
              <w:rPr>
                <w:rFonts w:ascii="Times New Roman" w:hAnsi="Times New Roman"/>
                <w:color w:val="000000"/>
                <w:lang w:val="en-US"/>
              </w:rPr>
              <w:lastRenderedPageBreak/>
              <w:t>SN550</w:t>
            </w:r>
          </w:p>
        </w:tc>
        <w:tc>
          <w:tcPr>
            <w:tcW w:w="2136" w:type="dxa"/>
            <w:shd w:val="clear" w:color="auto" w:fill="auto"/>
          </w:tcPr>
          <w:p w14:paraId="4311BED1" w14:textId="77777777" w:rsidR="00234C2F" w:rsidRPr="004941AD" w:rsidRDefault="00234C2F" w:rsidP="00304DBB">
            <w:pPr>
              <w:spacing w:after="0" w:line="240" w:lineRule="auto"/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lastRenderedPageBreak/>
              <w:t xml:space="preserve">2 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лезвия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 xml:space="preserve">, 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в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 xml:space="preserve"> 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каждом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:</w:t>
            </w:r>
          </w:p>
          <w:p w14:paraId="1AD23092" w14:textId="77777777" w:rsidR="00234C2F" w:rsidRPr="004941AD" w:rsidRDefault="00234C2F" w:rsidP="00304DBB">
            <w:pPr>
              <w:spacing w:after="0" w:line="240" w:lineRule="auto"/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lastRenderedPageBreak/>
              <w:t>CPU: 36-core Intel Xeon processor</w:t>
            </w:r>
          </w:p>
          <w:p w14:paraId="0C9DFFF3" w14:textId="77777777" w:rsidR="00234C2F" w:rsidRPr="004941AD" w:rsidRDefault="00234C2F" w:rsidP="00304DBB">
            <w:pPr>
              <w:spacing w:after="0" w:line="240" w:lineRule="auto"/>
              <w:rPr>
                <w:rFonts w:ascii="Times New Roman" w:hAnsi="Times New Roman"/>
                <w:color w:val="000000"/>
                <w:kern w:val="2"/>
                <w:lang w:eastAsia="zh-CN" w:bidi="hi-IN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 xml:space="preserve">RAM: 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 xml:space="preserve">1024 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GB</w:t>
            </w:r>
          </w:p>
        </w:tc>
        <w:tc>
          <w:tcPr>
            <w:tcW w:w="2127" w:type="dxa"/>
            <w:shd w:val="clear" w:color="auto" w:fill="auto"/>
          </w:tcPr>
          <w:p w14:paraId="2470B584" w14:textId="77777777" w:rsidR="00234C2F" w:rsidRPr="004941AD" w:rsidRDefault="00234C2F" w:rsidP="00304DBB">
            <w:pPr>
              <w:spacing w:after="0" w:line="240" w:lineRule="auto"/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lastRenderedPageBreak/>
              <w:t xml:space="preserve">2 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лезвия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 xml:space="preserve">, 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в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 xml:space="preserve"> 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>каждом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:</w:t>
            </w:r>
          </w:p>
          <w:p w14:paraId="12F05130" w14:textId="77777777" w:rsidR="00234C2F" w:rsidRPr="004941AD" w:rsidRDefault="00234C2F" w:rsidP="00304DBB">
            <w:pPr>
              <w:spacing w:after="0" w:line="240" w:lineRule="auto"/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lastRenderedPageBreak/>
              <w:t>CPU: 36-core Intel Xeon processor</w:t>
            </w:r>
          </w:p>
          <w:p w14:paraId="286755D0" w14:textId="77777777" w:rsidR="00234C2F" w:rsidRPr="004941AD" w:rsidRDefault="00234C2F" w:rsidP="00304DBB">
            <w:pPr>
              <w:spacing w:after="0" w:line="240" w:lineRule="auto"/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 xml:space="preserve">RAM: </w:t>
            </w: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t xml:space="preserve">1024 </w:t>
            </w:r>
            <w:r w:rsidRPr="004941AD">
              <w:rPr>
                <w:rFonts w:ascii="Times New Roman" w:hAnsi="Times New Roman"/>
                <w:color w:val="000000"/>
                <w:kern w:val="2"/>
                <w:lang w:val="en-US" w:eastAsia="zh-CN" w:bidi="hi-IN"/>
              </w:rPr>
              <w:t>GB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F53C8F5" w14:textId="77777777" w:rsidR="00234C2F" w:rsidRPr="004941AD" w:rsidRDefault="00234C2F" w:rsidP="00304DBB">
            <w:pPr>
              <w:spacing w:after="0" w:line="240" w:lineRule="auto"/>
              <w:rPr>
                <w:rFonts w:ascii="Times New Roman" w:hAnsi="Times New Roman"/>
                <w:color w:val="000000"/>
                <w:kern w:val="2"/>
                <w:lang w:eastAsia="zh-CN" w:bidi="hi-IN"/>
              </w:rPr>
            </w:pPr>
            <w:r w:rsidRPr="004941AD">
              <w:rPr>
                <w:rFonts w:ascii="Times New Roman" w:hAnsi="Times New Roman"/>
                <w:color w:val="000000"/>
                <w:kern w:val="2"/>
                <w:lang w:eastAsia="zh-CN" w:bidi="hi-IN"/>
              </w:rPr>
              <w:lastRenderedPageBreak/>
              <w:t>Свободных ресурсов нет</w:t>
            </w:r>
          </w:p>
        </w:tc>
      </w:tr>
    </w:tbl>
    <w:p w14:paraId="7F8EEFB6" w14:textId="77777777" w:rsidR="002E1157" w:rsidRPr="004941AD" w:rsidRDefault="002E1157" w:rsidP="002E1157">
      <w:pPr>
        <w:spacing w:after="0" w:line="23" w:lineRule="atLeast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298F13ED" w14:textId="77777777" w:rsidR="00894B04" w:rsidRPr="004941AD" w:rsidRDefault="000F6984" w:rsidP="00894B0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DejaVu Sans" w:hAnsi="Times New Roman"/>
          <w:color w:val="000000"/>
          <w:kern w:val="1"/>
          <w:sz w:val="24"/>
          <w:szCs w:val="24"/>
          <w:lang w:eastAsia="zh-CN" w:bidi="hi-IN"/>
        </w:rPr>
      </w:pPr>
      <w:r w:rsidRPr="004941AD">
        <w:rPr>
          <w:rFonts w:ascii="Times New Roman" w:eastAsia="DejaVu Sans" w:hAnsi="Times New Roman"/>
          <w:color w:val="000000"/>
          <w:kern w:val="1"/>
          <w:sz w:val="24"/>
          <w:szCs w:val="24"/>
          <w:lang w:eastAsia="zh-CN" w:bidi="hi-IN"/>
        </w:rPr>
        <w:t xml:space="preserve">Как видно из таблицы выше, в текущей подсистеме приложений имеются свободные ресурсы процессора. Недостающие вычислительные ресурсы оперативной памяти могут быть наращены путем добавления дополнительных модулей памяти. </w:t>
      </w:r>
      <w:r w:rsidR="00894B04" w:rsidRPr="004941AD">
        <w:rPr>
          <w:rFonts w:ascii="Times New Roman" w:eastAsia="DejaVu Sans" w:hAnsi="Times New Roman"/>
          <w:color w:val="000000"/>
          <w:kern w:val="1"/>
          <w:sz w:val="24"/>
          <w:szCs w:val="24"/>
          <w:lang w:eastAsia="zh-CN" w:bidi="hi-IN"/>
        </w:rPr>
        <w:t>При этом</w:t>
      </w:r>
      <w:r w:rsidRPr="004941AD">
        <w:rPr>
          <w:rFonts w:ascii="Times New Roman" w:eastAsia="DejaVu Sans" w:hAnsi="Times New Roman"/>
          <w:color w:val="000000"/>
          <w:kern w:val="1"/>
          <w:sz w:val="24"/>
          <w:szCs w:val="24"/>
          <w:lang w:eastAsia="zh-CN" w:bidi="hi-IN"/>
        </w:rPr>
        <w:t xml:space="preserve"> текущий</w:t>
      </w:r>
      <w:r w:rsidR="00894B04" w:rsidRPr="004941AD">
        <w:rPr>
          <w:rFonts w:ascii="Times New Roman" w:eastAsia="DejaVu Sans" w:hAnsi="Times New Roman"/>
          <w:color w:val="000000"/>
          <w:kern w:val="1"/>
          <w:sz w:val="24"/>
          <w:szCs w:val="24"/>
          <w:lang w:eastAsia="zh-CN" w:bidi="hi-IN"/>
        </w:rPr>
        <w:t xml:space="preserve"> программно-аппаратный комплекс имеет централизованное отказоустойчивое управление и систему мониторинга виртуальной среды включаемых в нее серверных-модулей и инструментов</w:t>
      </w:r>
      <w:r w:rsidR="00894B04" w:rsidRPr="004941AD">
        <w:rPr>
          <w:rFonts w:ascii="Times New Roman" w:eastAsia="DejaVu Sans" w:hAnsi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 xml:space="preserve"> виртуализации, а также отказоустойчивый кластер средствами </w:t>
      </w:r>
      <w:r w:rsidR="00894B04" w:rsidRPr="004941AD">
        <w:rPr>
          <w:rFonts w:ascii="Times New Roman" w:eastAsia="DejaVu Sans" w:hAnsi="Times New Roman"/>
          <w:color w:val="000000"/>
          <w:kern w:val="1"/>
          <w:sz w:val="24"/>
          <w:szCs w:val="24"/>
          <w:shd w:val="clear" w:color="auto" w:fill="FFFFFF"/>
          <w:lang w:val="en-US" w:eastAsia="zh-CN" w:bidi="hi-IN"/>
        </w:rPr>
        <w:t>VMWare</w:t>
      </w:r>
      <w:r w:rsidR="00894B04" w:rsidRPr="004941AD">
        <w:rPr>
          <w:rFonts w:ascii="Times New Roman" w:eastAsia="DejaVu Sans" w:hAnsi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 xml:space="preserve">. Для управления хостами </w:t>
      </w:r>
      <w:r w:rsidR="00894B04" w:rsidRPr="004941AD">
        <w:rPr>
          <w:rFonts w:ascii="Times New Roman" w:eastAsia="DejaVu Sans" w:hAnsi="Times New Roman"/>
          <w:color w:val="000000"/>
          <w:kern w:val="1"/>
          <w:sz w:val="24"/>
          <w:szCs w:val="24"/>
          <w:shd w:val="clear" w:color="auto" w:fill="FFFFFF"/>
          <w:lang w:val="en-US" w:eastAsia="zh-CN" w:bidi="hi-IN"/>
        </w:rPr>
        <w:t>ESXI</w:t>
      </w:r>
      <w:r w:rsidR="00894B04" w:rsidRPr="004941AD">
        <w:rPr>
          <w:rFonts w:ascii="Times New Roman" w:eastAsia="DejaVu Sans" w:hAnsi="Times New Roman"/>
          <w:color w:val="000000"/>
          <w:kern w:val="1"/>
          <w:sz w:val="24"/>
          <w:szCs w:val="24"/>
          <w:shd w:val="clear" w:color="auto" w:fill="FFFFFF"/>
          <w:lang w:eastAsia="zh-CN" w:bidi="hi-IN"/>
        </w:rPr>
        <w:t xml:space="preserve"> как единым комплексом, в рамках одного вычислительного центра установлен модуль управления виртуализации</w:t>
      </w:r>
      <w:r w:rsidR="00894B04" w:rsidRPr="004941AD">
        <w:rPr>
          <w:rFonts w:ascii="Times New Roman" w:eastAsia="DejaVu Sans" w:hAnsi="Times New Roman"/>
          <w:color w:val="000000"/>
          <w:kern w:val="1"/>
          <w:sz w:val="24"/>
          <w:szCs w:val="24"/>
          <w:lang w:eastAsia="zh-CN" w:bidi="hi-IN"/>
        </w:rPr>
        <w:t xml:space="preserve">. </w:t>
      </w:r>
    </w:p>
    <w:p w14:paraId="70FC39D8" w14:textId="77777777" w:rsidR="00894B04" w:rsidRPr="004941AD" w:rsidRDefault="00894B04" w:rsidP="00894B04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DejaVu Sans" w:hAnsi="Times New Roman"/>
          <w:color w:val="000000"/>
          <w:kern w:val="1"/>
          <w:sz w:val="24"/>
          <w:szCs w:val="24"/>
          <w:lang w:eastAsia="zh-CN" w:bidi="hi-IN"/>
        </w:rPr>
      </w:pPr>
      <w:r w:rsidRPr="004941AD">
        <w:rPr>
          <w:rFonts w:ascii="Times New Roman" w:eastAsia="DejaVu Sans" w:hAnsi="Times New Roman"/>
          <w:color w:val="000000"/>
          <w:kern w:val="1"/>
          <w:sz w:val="24"/>
          <w:szCs w:val="24"/>
          <w:lang w:eastAsia="zh-CN" w:bidi="hi-IN"/>
        </w:rPr>
        <w:t xml:space="preserve">Для модернизации подсистемы серверов приложений целесообразно использовать дополнительное наращивание вычислительных мощностей оборудования и программных продуктов Единого производителя, что позволит: </w:t>
      </w:r>
    </w:p>
    <w:p w14:paraId="17441001" w14:textId="77777777" w:rsidR="00894B04" w:rsidRPr="004941AD" w:rsidRDefault="00894B04" w:rsidP="006F59AB">
      <w:pPr>
        <w:widowControl w:val="0"/>
        <w:numPr>
          <w:ilvl w:val="0"/>
          <w:numId w:val="19"/>
        </w:numPr>
        <w:tabs>
          <w:tab w:val="left" w:pos="1134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val="x-none" w:eastAsia="ru-RU"/>
        </w:rPr>
      </w:pPr>
      <w:r w:rsidRPr="004941AD">
        <w:rPr>
          <w:rFonts w:ascii="Times New Roman" w:eastAsia="Times New Roman" w:hAnsi="Times New Roman"/>
          <w:color w:val="000000"/>
          <w:sz w:val="24"/>
          <w:szCs w:val="24"/>
          <w:lang w:val="x-none" w:eastAsia="ru-RU"/>
        </w:rPr>
        <w:t xml:space="preserve">избежать дополнительных расходов на отдельное коммутационное оборудование для серверов приложений, т.к. в имеющемся комплексе </w:t>
      </w:r>
      <w:proofErr w:type="spellStart"/>
      <w:r w:rsidRPr="004941AD">
        <w:rPr>
          <w:rFonts w:ascii="Times New Roman" w:eastAsia="Times New Roman" w:hAnsi="Times New Roman"/>
          <w:color w:val="000000"/>
          <w:sz w:val="24"/>
          <w:szCs w:val="24"/>
          <w:lang w:val="x-none" w:eastAsia="ru-RU"/>
        </w:rPr>
        <w:t>блейд</w:t>
      </w:r>
      <w:proofErr w:type="spellEnd"/>
      <w:r w:rsidRPr="004941AD">
        <w:rPr>
          <w:rFonts w:ascii="Times New Roman" w:eastAsia="Times New Roman" w:hAnsi="Times New Roman"/>
          <w:color w:val="000000"/>
          <w:sz w:val="24"/>
          <w:szCs w:val="24"/>
          <w:lang w:val="x-none" w:eastAsia="ru-RU"/>
        </w:rPr>
        <w:t xml:space="preserve">-системы </w:t>
      </w:r>
      <w:r w:rsidRPr="004941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они уже</w:t>
      </w:r>
      <w:r w:rsidRPr="004941AD">
        <w:rPr>
          <w:rFonts w:ascii="Times New Roman" w:eastAsia="Times New Roman" w:hAnsi="Times New Roman"/>
          <w:color w:val="000000"/>
          <w:sz w:val="24"/>
          <w:szCs w:val="24"/>
          <w:lang w:val="x-none" w:eastAsia="ru-RU"/>
        </w:rPr>
        <w:t xml:space="preserve"> </w:t>
      </w:r>
      <w:r w:rsidRPr="004941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имеются</w:t>
      </w:r>
      <w:r w:rsidRPr="004941AD">
        <w:rPr>
          <w:rFonts w:ascii="Times New Roman" w:eastAsia="Times New Roman" w:hAnsi="Times New Roman"/>
          <w:color w:val="000000"/>
          <w:sz w:val="24"/>
          <w:szCs w:val="24"/>
          <w:lang w:val="x-none" w:eastAsia="ru-RU"/>
        </w:rPr>
        <w:t xml:space="preserve">; </w:t>
      </w:r>
    </w:p>
    <w:p w14:paraId="2926A5A5" w14:textId="77777777" w:rsidR="00894B04" w:rsidRPr="004941AD" w:rsidRDefault="00894B04" w:rsidP="006F59AB">
      <w:pPr>
        <w:widowControl w:val="0"/>
        <w:numPr>
          <w:ilvl w:val="0"/>
          <w:numId w:val="19"/>
        </w:numPr>
        <w:tabs>
          <w:tab w:val="left" w:pos="1134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val="x-none" w:eastAsia="ru-RU"/>
        </w:rPr>
      </w:pPr>
      <w:r w:rsidRPr="004941AD">
        <w:rPr>
          <w:rFonts w:ascii="Times New Roman" w:eastAsia="Times New Roman" w:hAnsi="Times New Roman"/>
          <w:color w:val="000000"/>
          <w:sz w:val="24"/>
          <w:szCs w:val="24"/>
          <w:lang w:val="x-none" w:eastAsia="ru-RU"/>
        </w:rPr>
        <w:t>сохранить целостность системы централизованного управления и мониторинга виртуальной средой всего комплекса;</w:t>
      </w:r>
    </w:p>
    <w:p w14:paraId="4AAD7605" w14:textId="77777777" w:rsidR="00894B04" w:rsidRPr="004941AD" w:rsidRDefault="00894B04" w:rsidP="006F59AB">
      <w:pPr>
        <w:widowControl w:val="0"/>
        <w:numPr>
          <w:ilvl w:val="0"/>
          <w:numId w:val="19"/>
        </w:numPr>
        <w:tabs>
          <w:tab w:val="left" w:pos="1134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val="x-none" w:eastAsia="ru-RU"/>
        </w:rPr>
      </w:pPr>
      <w:r w:rsidRPr="004941AD">
        <w:rPr>
          <w:rFonts w:ascii="Times New Roman" w:eastAsia="Times New Roman" w:hAnsi="Times New Roman"/>
          <w:color w:val="000000"/>
          <w:sz w:val="24"/>
          <w:szCs w:val="24"/>
          <w:lang w:val="x-none" w:eastAsia="ru-RU"/>
        </w:rPr>
        <w:t xml:space="preserve">избежать дополнительных затрат на переобучение персонала, так как работники ДИТ Банка пройдут специальные курсы по эксплуатации, управлению и мониторингу оборудования и ознакомлены с работой программно-аппаратного комплекса. </w:t>
      </w:r>
    </w:p>
    <w:p w14:paraId="7B9577CD" w14:textId="77777777" w:rsidR="008D0C70" w:rsidRPr="004941AD" w:rsidRDefault="008D0C70" w:rsidP="00525149">
      <w:pPr>
        <w:spacing w:after="0" w:line="23" w:lineRule="atLeast"/>
        <w:contextualSpacing/>
        <w:rPr>
          <w:rFonts w:ascii="Times New Roman" w:hAnsi="Times New Roman"/>
          <w:color w:val="000000"/>
          <w:sz w:val="24"/>
          <w:szCs w:val="24"/>
        </w:rPr>
      </w:pPr>
    </w:p>
    <w:p w14:paraId="3021F972" w14:textId="77777777" w:rsidR="00954D89" w:rsidRPr="004941AD" w:rsidRDefault="00954D89" w:rsidP="00954D89">
      <w:pPr>
        <w:pStyle w:val="3"/>
        <w:rPr>
          <w:rFonts w:ascii="Times New Roman" w:hAnsi="Times New Roman"/>
        </w:rPr>
      </w:pPr>
      <w:bookmarkStart w:id="51" w:name="_Toc35959070"/>
      <w:bookmarkStart w:id="52" w:name="_Toc39156867"/>
      <w:r w:rsidRPr="004941AD">
        <w:rPr>
          <w:rFonts w:ascii="Times New Roman" w:hAnsi="Times New Roman"/>
        </w:rPr>
        <w:t>3.4.4. Расширение текущей системы резервного копирования подсистемы приложений</w:t>
      </w:r>
      <w:bookmarkEnd w:id="51"/>
      <w:bookmarkEnd w:id="52"/>
    </w:p>
    <w:p w14:paraId="226B5B90" w14:textId="77777777" w:rsidR="00954D89" w:rsidRPr="004941AD" w:rsidRDefault="00954D89" w:rsidP="00954D89">
      <w:pPr>
        <w:pStyle w:val="ab"/>
        <w:tabs>
          <w:tab w:val="left" w:pos="1134"/>
        </w:tabs>
        <w:spacing w:before="0" w:beforeAutospacing="0" w:after="0" w:afterAutospacing="0" w:line="276" w:lineRule="auto"/>
        <w:ind w:firstLine="709"/>
        <w:contextualSpacing/>
        <w:jc w:val="both"/>
        <w:rPr>
          <w:rStyle w:val="spellingerror"/>
          <w:color w:val="000000"/>
        </w:rPr>
      </w:pPr>
      <w:r w:rsidRPr="004941AD">
        <w:rPr>
          <w:rStyle w:val="spellingerror"/>
          <w:color w:val="000000"/>
        </w:rPr>
        <w:t xml:space="preserve">Текущая система резервного копирования подсистемы приложений функционирует на базе программного комплекса </w:t>
      </w:r>
      <w:proofErr w:type="spellStart"/>
      <w:r w:rsidRPr="004941AD">
        <w:rPr>
          <w:rStyle w:val="spellingerror"/>
          <w:color w:val="000000"/>
        </w:rPr>
        <w:t>Veeam</w:t>
      </w:r>
      <w:proofErr w:type="spellEnd"/>
      <w:r w:rsidRPr="004941AD">
        <w:rPr>
          <w:rStyle w:val="spellingerror"/>
          <w:color w:val="000000"/>
        </w:rPr>
        <w:t xml:space="preserve"> </w:t>
      </w:r>
      <w:proofErr w:type="spellStart"/>
      <w:r w:rsidRPr="004941AD">
        <w:rPr>
          <w:rStyle w:val="spellingerror"/>
          <w:color w:val="000000"/>
        </w:rPr>
        <w:t>Availability</w:t>
      </w:r>
      <w:proofErr w:type="spellEnd"/>
      <w:r w:rsidRPr="004941AD">
        <w:rPr>
          <w:rStyle w:val="spellingerror"/>
          <w:color w:val="000000"/>
        </w:rPr>
        <w:t xml:space="preserve"> </w:t>
      </w:r>
      <w:proofErr w:type="spellStart"/>
      <w:r w:rsidRPr="004941AD">
        <w:rPr>
          <w:rStyle w:val="spellingerror"/>
          <w:color w:val="000000"/>
        </w:rPr>
        <w:t>Enterprise</w:t>
      </w:r>
      <w:proofErr w:type="spellEnd"/>
      <w:r w:rsidRPr="004941AD">
        <w:rPr>
          <w:rStyle w:val="spellingerror"/>
          <w:color w:val="000000"/>
        </w:rPr>
        <w:t xml:space="preserve"> </w:t>
      </w:r>
      <w:proofErr w:type="spellStart"/>
      <w:r w:rsidRPr="004941AD">
        <w:rPr>
          <w:rStyle w:val="spellingerror"/>
          <w:color w:val="000000"/>
        </w:rPr>
        <w:t>Suite</w:t>
      </w:r>
      <w:proofErr w:type="spellEnd"/>
      <w:r w:rsidRPr="004941AD">
        <w:rPr>
          <w:rStyle w:val="spellingerror"/>
          <w:color w:val="000000"/>
        </w:rPr>
        <w:t xml:space="preserve"> с 2018 года. Данная система позволяет осуществлять централизованное управление процессом резервного копирования и восстановления всех критичных сервисов банка, эксплуатируемых на CISC архитектуре. С целью сохранения целостности текущей системы резервного копирования и восстановления, а также для поддержки надежной и бесперебойной работы, минимизации потерь данных, сотрудниками ДИТ было принято решение поддерживать систему на базе ПО </w:t>
      </w:r>
      <w:r w:rsidRPr="004941AD">
        <w:rPr>
          <w:rStyle w:val="spellingerror"/>
          <w:color w:val="000000"/>
          <w:lang w:val="en-US"/>
        </w:rPr>
        <w:t>Veeam</w:t>
      </w:r>
      <w:r w:rsidRPr="004941AD">
        <w:rPr>
          <w:rStyle w:val="spellingerror"/>
          <w:color w:val="000000"/>
        </w:rPr>
        <w:t xml:space="preserve">. В связи с этим, Исполнителю необходимо предоставить свое предложение на модернизацию подсистемы приложений с учетом расширения текущей системы резервного копирования и восстановления на базе этого программного продукта.  </w:t>
      </w:r>
    </w:p>
    <w:p w14:paraId="0BA4724A" w14:textId="77777777" w:rsidR="00954D89" w:rsidRPr="004941AD" w:rsidRDefault="00954D89" w:rsidP="00525149">
      <w:pPr>
        <w:spacing w:after="0" w:line="23" w:lineRule="atLeast"/>
        <w:contextualSpacing/>
        <w:rPr>
          <w:rFonts w:ascii="Times New Roman" w:hAnsi="Times New Roman"/>
          <w:color w:val="000000"/>
          <w:sz w:val="24"/>
          <w:szCs w:val="24"/>
        </w:rPr>
      </w:pPr>
    </w:p>
    <w:p w14:paraId="3EC14598" w14:textId="77777777" w:rsidR="00897561" w:rsidRPr="004941AD" w:rsidRDefault="00117659" w:rsidP="00B27DC4">
      <w:pPr>
        <w:pStyle w:val="13"/>
        <w:rPr>
          <w:color w:val="000000"/>
          <w:sz w:val="24"/>
          <w:szCs w:val="24"/>
        </w:rPr>
      </w:pPr>
      <w:bookmarkStart w:id="53" w:name="_Toc528108462"/>
      <w:r w:rsidRPr="004941AD">
        <w:rPr>
          <w:color w:val="000000"/>
          <w:sz w:val="24"/>
          <w:szCs w:val="24"/>
        </w:rPr>
        <w:t xml:space="preserve">4. </w:t>
      </w:r>
      <w:r w:rsidR="00A40403" w:rsidRPr="004941AD">
        <w:rPr>
          <w:color w:val="000000"/>
          <w:sz w:val="24"/>
          <w:szCs w:val="24"/>
        </w:rPr>
        <w:t>ТРЕБОВАНИЯ К СИСТЕМЕ</w:t>
      </w:r>
      <w:bookmarkEnd w:id="53"/>
    </w:p>
    <w:p w14:paraId="1797A15A" w14:textId="77777777" w:rsidR="00480C00" w:rsidRPr="004941AD" w:rsidRDefault="00117659" w:rsidP="00117659">
      <w:pPr>
        <w:pStyle w:val="2"/>
        <w:spacing w:before="0"/>
        <w:contextualSpacing/>
        <w:rPr>
          <w:rFonts w:ascii="Times New Roman" w:hAnsi="Times New Roman"/>
          <w:sz w:val="24"/>
          <w:szCs w:val="24"/>
        </w:rPr>
      </w:pPr>
      <w:bookmarkStart w:id="54" w:name="_Toc528108463"/>
      <w:r w:rsidRPr="004941AD">
        <w:rPr>
          <w:rFonts w:ascii="Times New Roman" w:hAnsi="Times New Roman"/>
          <w:sz w:val="24"/>
          <w:szCs w:val="24"/>
        </w:rPr>
        <w:t xml:space="preserve">4.1. </w:t>
      </w:r>
      <w:r w:rsidR="00897561" w:rsidRPr="004941AD">
        <w:rPr>
          <w:rFonts w:ascii="Times New Roman" w:hAnsi="Times New Roman"/>
          <w:sz w:val="24"/>
          <w:szCs w:val="24"/>
        </w:rPr>
        <w:t>Требования к системе в целом</w:t>
      </w:r>
      <w:bookmarkEnd w:id="54"/>
    </w:p>
    <w:p w14:paraId="2F15B7F6" w14:textId="77777777" w:rsidR="00DA38A5" w:rsidRPr="004941AD" w:rsidRDefault="00DA38A5" w:rsidP="00DA38A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Система, предоставляемая в пользование, должна быть основана на базе готовых пакетов прикладного программного обеспечения, предоставляющих возможность определять наборы модульных компонентов и сервисов.</w:t>
      </w:r>
    </w:p>
    <w:p w14:paraId="6F3F3008" w14:textId="77777777" w:rsidR="00DA38A5" w:rsidRPr="004941AD" w:rsidRDefault="00DA38A5" w:rsidP="00DA38A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Система должна </w:t>
      </w:r>
      <w:r w:rsidR="00AC24B9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иметь возможность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обмениваться информацией из/в ИАБС Банка и должна располагаться на серве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р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ах Банка.</w:t>
      </w:r>
    </w:p>
    <w:p w14:paraId="662290AD" w14:textId="77777777" w:rsidR="00DA38A5" w:rsidRPr="004941AD" w:rsidRDefault="00DA38A5" w:rsidP="00DA38A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Система должна иметь возможность дальнейшей модернизации, как программного обеспечения, так и комплекса технических средств. Также необходимо предусмотреть возможность увеличения функциональности системы путем ее модульного расширения и масштабирования.</w:t>
      </w:r>
    </w:p>
    <w:p w14:paraId="57151ABB" w14:textId="77777777" w:rsidR="00A67827" w:rsidRPr="004941AD" w:rsidRDefault="00A67827" w:rsidP="00A67827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lastRenderedPageBreak/>
        <w:t>Система должна иметь возможность предоставить промежуточную область для проверки и отображения данных перед загрузкой в системную базу данных;</w:t>
      </w:r>
    </w:p>
    <w:p w14:paraId="5FAF68A0" w14:textId="77777777" w:rsidR="00A67827" w:rsidRPr="004941AD" w:rsidRDefault="00A67827" w:rsidP="00A67827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загрузки данных дня несколькими партиями в течение дня и с разными сроками; </w:t>
      </w:r>
    </w:p>
    <w:p w14:paraId="674DA328" w14:textId="77777777" w:rsidR="00A67827" w:rsidRPr="004941AD" w:rsidRDefault="00A67827" w:rsidP="00A67827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планировать и автоматизировать процесс загрузки данных; </w:t>
      </w:r>
    </w:p>
    <w:p w14:paraId="287917FD" w14:textId="77777777" w:rsidR="00A67827" w:rsidRPr="004941AD" w:rsidRDefault="00A67827" w:rsidP="00A67827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загрузки основной, клиентской, учетной записи, данных транзакций и т. д.; </w:t>
      </w:r>
    </w:p>
    <w:p w14:paraId="489A1250" w14:textId="77777777" w:rsidR="00423AB8" w:rsidRPr="004941AD" w:rsidRDefault="00A67827" w:rsidP="00A67827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Система должна иметь возможность идентифиц</w:t>
      </w:r>
      <w:r w:rsidR="00423AB8" w:rsidRPr="004941AD">
        <w:rPr>
          <w:rFonts w:ascii="Times New Roman" w:hAnsi="Times New Roman"/>
          <w:color w:val="000000"/>
          <w:sz w:val="24"/>
          <w:szCs w:val="24"/>
        </w:rPr>
        <w:t>ировать</w:t>
      </w:r>
      <w:r w:rsidR="008302E2" w:rsidRPr="004941AD">
        <w:rPr>
          <w:rFonts w:ascii="Times New Roman" w:hAnsi="Times New Roman"/>
          <w:color w:val="000000"/>
          <w:sz w:val="24"/>
          <w:szCs w:val="24"/>
        </w:rPr>
        <w:t xml:space="preserve"> всех клиент</w:t>
      </w:r>
      <w:r w:rsidR="00C4291E" w:rsidRPr="004941AD">
        <w:rPr>
          <w:rFonts w:ascii="Times New Roman" w:hAnsi="Times New Roman"/>
          <w:color w:val="000000"/>
          <w:sz w:val="24"/>
          <w:szCs w:val="24"/>
        </w:rPr>
        <w:t>ов</w:t>
      </w:r>
      <w:r w:rsidR="00423AB8" w:rsidRPr="004941AD">
        <w:rPr>
          <w:rFonts w:ascii="Times New Roman" w:hAnsi="Times New Roman"/>
          <w:color w:val="000000"/>
          <w:sz w:val="24"/>
          <w:szCs w:val="24"/>
        </w:rPr>
        <w:t xml:space="preserve"> Банка, а также идентифицировать физических лиц</w:t>
      </w:r>
      <w:r w:rsidR="008302E2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23AB8" w:rsidRPr="004941AD">
        <w:rPr>
          <w:rFonts w:ascii="Times New Roman" w:hAnsi="Times New Roman"/>
          <w:color w:val="000000"/>
          <w:sz w:val="24"/>
          <w:szCs w:val="24"/>
        </w:rPr>
        <w:t>при осуществлении разовых операций, в том числе путем совершения одной или нескольких операций, связанных между собой по критериям, предусмотренным в Правилах №2886.</w:t>
      </w:r>
    </w:p>
    <w:p w14:paraId="59BD52E4" w14:textId="77777777" w:rsidR="00A67827" w:rsidRPr="004941AD" w:rsidRDefault="00423AB8" w:rsidP="00A67827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Система должна иметь возможность</w:t>
      </w:r>
      <w:r w:rsidR="008302E2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67827" w:rsidRPr="004941AD">
        <w:rPr>
          <w:rFonts w:ascii="Times New Roman" w:hAnsi="Times New Roman"/>
          <w:color w:val="000000"/>
          <w:sz w:val="24"/>
          <w:szCs w:val="24"/>
        </w:rPr>
        <w:t>изменени</w:t>
      </w:r>
      <w:r w:rsidRPr="004941AD">
        <w:rPr>
          <w:rFonts w:ascii="Times New Roman" w:hAnsi="Times New Roman"/>
          <w:color w:val="000000"/>
          <w:sz w:val="24"/>
          <w:szCs w:val="24"/>
        </w:rPr>
        <w:t>я</w:t>
      </w:r>
      <w:r w:rsidR="00A67827" w:rsidRPr="004941AD">
        <w:rPr>
          <w:rFonts w:ascii="Times New Roman" w:hAnsi="Times New Roman"/>
          <w:color w:val="000000"/>
          <w:sz w:val="24"/>
          <w:szCs w:val="24"/>
        </w:rPr>
        <w:t xml:space="preserve"> оценки </w:t>
      </w:r>
      <w:r w:rsidR="008302E2" w:rsidRPr="004941AD">
        <w:rPr>
          <w:rFonts w:ascii="Times New Roman" w:hAnsi="Times New Roman"/>
          <w:color w:val="000000"/>
          <w:sz w:val="24"/>
          <w:szCs w:val="24"/>
        </w:rPr>
        <w:t>риска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клиента,</w:t>
      </w:r>
      <w:r w:rsidR="008302E2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060DF" w:rsidRPr="004941AD">
        <w:rPr>
          <w:rFonts w:ascii="Times New Roman" w:hAnsi="Times New Roman"/>
          <w:color w:val="000000"/>
          <w:sz w:val="24"/>
          <w:szCs w:val="24"/>
        </w:rPr>
        <w:t>согласно требовани</w:t>
      </w:r>
      <w:r w:rsidRPr="004941AD">
        <w:rPr>
          <w:rFonts w:ascii="Times New Roman" w:hAnsi="Times New Roman"/>
          <w:color w:val="000000"/>
          <w:sz w:val="24"/>
          <w:szCs w:val="24"/>
        </w:rPr>
        <w:t>ям Правил</w:t>
      </w:r>
      <w:r w:rsidR="001060DF" w:rsidRPr="004941AD">
        <w:rPr>
          <w:rFonts w:ascii="Times New Roman" w:hAnsi="Times New Roman"/>
          <w:color w:val="000000"/>
          <w:sz w:val="24"/>
          <w:szCs w:val="24"/>
        </w:rPr>
        <w:t xml:space="preserve"> №2886 </w:t>
      </w:r>
      <w:r w:rsidR="00A67827" w:rsidRPr="004941AD">
        <w:rPr>
          <w:rFonts w:ascii="Times New Roman" w:hAnsi="Times New Roman"/>
          <w:color w:val="000000"/>
          <w:sz w:val="24"/>
          <w:szCs w:val="24"/>
        </w:rPr>
        <w:t>и экспортировать определенный формат файла и поля во внешний файл ежедневно. Например, экспорт клиентов высокого риска для обновления профиля клиента в основной банковской системе</w:t>
      </w:r>
      <w:r w:rsidR="00D82C86" w:rsidRPr="004941AD">
        <w:rPr>
          <w:rFonts w:ascii="Times New Roman" w:hAnsi="Times New Roman"/>
          <w:color w:val="000000"/>
          <w:sz w:val="24"/>
          <w:szCs w:val="24"/>
        </w:rPr>
        <w:t xml:space="preserve"> (ИАБС)</w:t>
      </w:r>
      <w:r w:rsidR="001060DF" w:rsidRPr="004941AD">
        <w:rPr>
          <w:rFonts w:ascii="Times New Roman" w:hAnsi="Times New Roman"/>
          <w:color w:val="000000"/>
          <w:sz w:val="24"/>
          <w:szCs w:val="24"/>
        </w:rPr>
        <w:t xml:space="preserve"> и обеспечить доступный просмотр</w:t>
      </w:r>
      <w:r w:rsidR="00A67827" w:rsidRPr="004941AD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14:paraId="4F21C7C6" w14:textId="77777777" w:rsidR="00A67827" w:rsidRPr="004941AD" w:rsidRDefault="00A67827" w:rsidP="00A67827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Система должна иметь возможность настроить контроль безопасности данных и функций по ролям и правам доступа (Создать, Читать, Обновить и</w:t>
      </w:r>
      <w:proofErr w:type="gramStart"/>
      <w:r w:rsidRPr="004941AD">
        <w:rPr>
          <w:rFonts w:ascii="Times New Roman" w:hAnsi="Times New Roman"/>
          <w:color w:val="000000"/>
          <w:sz w:val="24"/>
          <w:szCs w:val="24"/>
        </w:rPr>
        <w:t xml:space="preserve"> У</w:t>
      </w:r>
      <w:proofErr w:type="gramEnd"/>
      <w:r w:rsidRPr="004941AD">
        <w:rPr>
          <w:rFonts w:ascii="Times New Roman" w:hAnsi="Times New Roman"/>
          <w:color w:val="000000"/>
          <w:sz w:val="24"/>
          <w:szCs w:val="24"/>
        </w:rPr>
        <w:t>далить</w:t>
      </w:r>
      <w:r w:rsidR="005B61A0" w:rsidRPr="004941AD">
        <w:rPr>
          <w:rFonts w:ascii="Times New Roman" w:hAnsi="Times New Roman"/>
          <w:color w:val="000000"/>
          <w:sz w:val="24"/>
          <w:szCs w:val="24"/>
        </w:rPr>
        <w:t>)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14:paraId="5DF9D3B0" w14:textId="77777777" w:rsidR="00A67827" w:rsidRPr="004941AD" w:rsidRDefault="00A67827" w:rsidP="00A67827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настройки матрицы безопасности пользователя и группы; </w:t>
      </w:r>
    </w:p>
    <w:p w14:paraId="543B0232" w14:textId="77777777" w:rsidR="00A67827" w:rsidRPr="004941AD" w:rsidRDefault="00A67827" w:rsidP="00A67827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Система должна иметь возможность предоставить пользовательские интерфейсы для управления загруженным файлом, такие как хранилище для мониторинга, контроль размера файла и т. д.;</w:t>
      </w:r>
    </w:p>
    <w:p w14:paraId="76D00A48" w14:textId="77777777" w:rsidR="00A67827" w:rsidRPr="004941AD" w:rsidRDefault="00A67827" w:rsidP="00A67827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Система должна иметь возможность экспорта или передачи данных в другой инструмент отчетности / аналитики.</w:t>
      </w:r>
    </w:p>
    <w:p w14:paraId="26276F5C" w14:textId="77777777" w:rsidR="00A67827" w:rsidRPr="004941AD" w:rsidRDefault="00A67827" w:rsidP="00A67827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</w:t>
      </w:r>
      <w:r w:rsidR="00F53152" w:rsidRPr="004941AD">
        <w:rPr>
          <w:rFonts w:ascii="Times New Roman" w:hAnsi="Times New Roman"/>
          <w:color w:val="000000"/>
          <w:sz w:val="24"/>
          <w:szCs w:val="24"/>
        </w:rPr>
        <w:t>обнаруж</w:t>
      </w:r>
      <w:r w:rsidR="00F53152">
        <w:rPr>
          <w:rFonts w:ascii="Times New Roman" w:hAnsi="Times New Roman"/>
          <w:color w:val="000000"/>
          <w:sz w:val="24"/>
          <w:szCs w:val="24"/>
        </w:rPr>
        <w:t>ения</w:t>
      </w:r>
      <w:r w:rsidR="00F53152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941AD">
        <w:rPr>
          <w:rFonts w:ascii="Times New Roman" w:hAnsi="Times New Roman"/>
          <w:color w:val="000000"/>
          <w:sz w:val="24"/>
          <w:szCs w:val="24"/>
        </w:rPr>
        <w:t>идентичный</w:t>
      </w:r>
      <w:r w:rsidR="005B61A0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941AD">
        <w:rPr>
          <w:rFonts w:ascii="Times New Roman" w:hAnsi="Times New Roman"/>
          <w:color w:val="000000"/>
          <w:sz w:val="24"/>
          <w:szCs w:val="24"/>
        </w:rPr>
        <w:t>/</w:t>
      </w:r>
      <w:r w:rsidR="005B61A0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похожий профиль клиента с созданным другим идентификатором. </w:t>
      </w:r>
    </w:p>
    <w:p w14:paraId="51E7D1FF" w14:textId="77777777" w:rsidR="00A67827" w:rsidRPr="004941AD" w:rsidRDefault="00A67827" w:rsidP="00A67827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Система должна иметь возможность предостав</w:t>
      </w:r>
      <w:r w:rsidR="00F53152">
        <w:rPr>
          <w:rFonts w:ascii="Times New Roman" w:hAnsi="Times New Roman"/>
          <w:color w:val="000000"/>
          <w:sz w:val="24"/>
          <w:szCs w:val="24"/>
        </w:rPr>
        <w:t>ления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инструмент</w:t>
      </w:r>
      <w:r w:rsidR="00F53152">
        <w:rPr>
          <w:rFonts w:ascii="Times New Roman" w:hAnsi="Times New Roman"/>
          <w:color w:val="000000"/>
          <w:sz w:val="24"/>
          <w:szCs w:val="24"/>
        </w:rPr>
        <w:t>а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моделирования для тестирования новых правил обнаружения / пересмотра правил обнаружения. </w:t>
      </w:r>
    </w:p>
    <w:p w14:paraId="456FF89B" w14:textId="77777777" w:rsidR="00B76658" w:rsidRPr="004941AD" w:rsidRDefault="00B76658" w:rsidP="00B76658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</w:t>
      </w:r>
      <w:r w:rsidR="00F53152" w:rsidRPr="004941AD">
        <w:rPr>
          <w:rFonts w:ascii="Times New Roman" w:hAnsi="Times New Roman"/>
          <w:color w:val="000000"/>
          <w:sz w:val="24"/>
          <w:szCs w:val="24"/>
        </w:rPr>
        <w:t>формирова</w:t>
      </w:r>
      <w:r w:rsidR="00F53152">
        <w:rPr>
          <w:rFonts w:ascii="Times New Roman" w:hAnsi="Times New Roman"/>
          <w:color w:val="000000"/>
          <w:sz w:val="24"/>
          <w:szCs w:val="24"/>
        </w:rPr>
        <w:t>ния</w:t>
      </w:r>
      <w:r w:rsidR="00F53152" w:rsidRPr="004941AD">
        <w:rPr>
          <w:rFonts w:ascii="Times New Roman" w:hAnsi="Times New Roman"/>
          <w:color w:val="000000"/>
          <w:sz w:val="24"/>
          <w:szCs w:val="24"/>
        </w:rPr>
        <w:t xml:space="preserve"> отчет</w:t>
      </w:r>
      <w:r w:rsidR="00F53152">
        <w:rPr>
          <w:rFonts w:ascii="Times New Roman" w:hAnsi="Times New Roman"/>
          <w:color w:val="000000"/>
          <w:sz w:val="24"/>
          <w:szCs w:val="24"/>
        </w:rPr>
        <w:t>ов</w:t>
      </w:r>
      <w:r w:rsidR="00F53152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941AD">
        <w:rPr>
          <w:rFonts w:ascii="Times New Roman" w:hAnsi="Times New Roman"/>
          <w:color w:val="000000"/>
          <w:sz w:val="24"/>
          <w:szCs w:val="24"/>
        </w:rPr>
        <w:t>по установленным рискам и выявленным</w:t>
      </w:r>
      <w:r w:rsidR="005B61A0" w:rsidRPr="004941AD">
        <w:rPr>
          <w:rFonts w:ascii="Times New Roman" w:hAnsi="Times New Roman"/>
          <w:color w:val="000000"/>
          <w:sz w:val="24"/>
          <w:szCs w:val="24"/>
        </w:rPr>
        <w:t xml:space="preserve"> и / или переданным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подозрительным операциям.</w:t>
      </w:r>
    </w:p>
    <w:p w14:paraId="73A12B65" w14:textId="77777777" w:rsidR="00B76658" w:rsidRDefault="00B76658" w:rsidP="00CD1604">
      <w:pPr>
        <w:spacing w:after="0" w:line="276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Система должна иметь возможность хран</w:t>
      </w:r>
      <w:r w:rsidR="00F53152">
        <w:rPr>
          <w:rFonts w:ascii="Times New Roman" w:hAnsi="Times New Roman"/>
          <w:color w:val="000000"/>
          <w:sz w:val="24"/>
          <w:szCs w:val="24"/>
        </w:rPr>
        <w:t>ения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53152" w:rsidRPr="004941AD">
        <w:rPr>
          <w:rFonts w:ascii="Times New Roman" w:hAnsi="Times New Roman"/>
          <w:color w:val="000000"/>
          <w:sz w:val="24"/>
          <w:szCs w:val="24"/>
        </w:rPr>
        <w:t>информаци</w:t>
      </w:r>
      <w:r w:rsidR="00F53152">
        <w:rPr>
          <w:rFonts w:ascii="Times New Roman" w:hAnsi="Times New Roman"/>
          <w:color w:val="000000"/>
          <w:sz w:val="24"/>
          <w:szCs w:val="24"/>
        </w:rPr>
        <w:t>и</w:t>
      </w:r>
      <w:r w:rsidR="00F53152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об операциях, а также </w:t>
      </w:r>
      <w:r w:rsidR="005B61A0" w:rsidRPr="004941AD">
        <w:rPr>
          <w:rFonts w:ascii="Times New Roman" w:hAnsi="Times New Roman"/>
          <w:color w:val="000000"/>
          <w:sz w:val="24"/>
          <w:szCs w:val="24"/>
        </w:rPr>
        <w:t>хран</w:t>
      </w:r>
      <w:r w:rsidR="00F53152">
        <w:rPr>
          <w:rFonts w:ascii="Times New Roman" w:hAnsi="Times New Roman"/>
          <w:color w:val="000000"/>
          <w:sz w:val="24"/>
          <w:szCs w:val="24"/>
        </w:rPr>
        <w:t>ения</w:t>
      </w:r>
      <w:r w:rsidR="005B61A0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53152" w:rsidRPr="004941AD">
        <w:rPr>
          <w:rFonts w:ascii="Times New Roman" w:hAnsi="Times New Roman"/>
          <w:color w:val="000000"/>
          <w:sz w:val="24"/>
          <w:szCs w:val="24"/>
        </w:rPr>
        <w:t>идентификационны</w:t>
      </w:r>
      <w:r w:rsidR="00F53152">
        <w:rPr>
          <w:rFonts w:ascii="Times New Roman" w:hAnsi="Times New Roman"/>
          <w:color w:val="000000"/>
          <w:sz w:val="24"/>
          <w:szCs w:val="24"/>
        </w:rPr>
        <w:t>х</w:t>
      </w:r>
      <w:r w:rsidR="00F53152" w:rsidRPr="004941AD">
        <w:rPr>
          <w:rFonts w:ascii="Times New Roman" w:hAnsi="Times New Roman"/>
          <w:color w:val="000000"/>
          <w:sz w:val="24"/>
          <w:szCs w:val="24"/>
        </w:rPr>
        <w:t xml:space="preserve"> данны</w:t>
      </w:r>
      <w:r w:rsidR="00F53152">
        <w:rPr>
          <w:rFonts w:ascii="Times New Roman" w:hAnsi="Times New Roman"/>
          <w:color w:val="000000"/>
          <w:sz w:val="24"/>
          <w:szCs w:val="24"/>
        </w:rPr>
        <w:t>х</w:t>
      </w:r>
      <w:r w:rsidR="00F53152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="00F53152" w:rsidRPr="004941AD">
        <w:rPr>
          <w:rFonts w:ascii="Times New Roman" w:hAnsi="Times New Roman"/>
          <w:color w:val="000000"/>
          <w:sz w:val="24"/>
          <w:szCs w:val="24"/>
        </w:rPr>
        <w:t>материал</w:t>
      </w:r>
      <w:r w:rsidR="00F53152">
        <w:rPr>
          <w:rFonts w:ascii="Times New Roman" w:hAnsi="Times New Roman"/>
          <w:color w:val="000000"/>
          <w:sz w:val="24"/>
          <w:szCs w:val="24"/>
        </w:rPr>
        <w:t>ов</w:t>
      </w:r>
      <w:r w:rsidR="00F53152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941AD">
        <w:rPr>
          <w:rFonts w:ascii="Times New Roman" w:hAnsi="Times New Roman"/>
          <w:color w:val="000000"/>
          <w:sz w:val="24"/>
          <w:szCs w:val="24"/>
        </w:rPr>
        <w:t>по надлежащей проверке клиентов в течение сроков, установленных законодательством, но не менее пяти лет после осуществления операций или прекращения деловых отношений с клиентами.</w:t>
      </w:r>
      <w:r w:rsidR="0028321F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090AC0C6" w14:textId="77777777" w:rsidR="00193819" w:rsidRPr="00CD1604" w:rsidRDefault="00193819" w:rsidP="00CD1604">
      <w:pPr>
        <w:spacing w:after="0" w:line="276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рамках проекта Исполнителем также должны быть выполнены работы по </w:t>
      </w:r>
      <w:r w:rsidRPr="00CD1604">
        <w:rPr>
          <w:rFonts w:ascii="Times New Roman" w:hAnsi="Times New Roman"/>
          <w:color w:val="000000"/>
          <w:sz w:val="24"/>
          <w:szCs w:val="24"/>
        </w:rPr>
        <w:t>анализу и оптимизации методологии механизмов оценки, управления и контроля в отношении ПЛПД/ФТ/ФРОМУ в части сопровождения внедрения Системы</w:t>
      </w:r>
      <w:r>
        <w:rPr>
          <w:rFonts w:ascii="Times New Roman" w:hAnsi="Times New Roman"/>
          <w:color w:val="000000"/>
          <w:sz w:val="24"/>
          <w:szCs w:val="24"/>
        </w:rPr>
        <w:t>, в частности</w:t>
      </w:r>
      <w:r w:rsidRPr="00CD1604">
        <w:rPr>
          <w:rFonts w:ascii="Times New Roman" w:hAnsi="Times New Roman"/>
          <w:color w:val="000000"/>
          <w:sz w:val="24"/>
          <w:szCs w:val="24"/>
        </w:rPr>
        <w:t xml:space="preserve">:  </w:t>
      </w:r>
    </w:p>
    <w:p w14:paraId="7C9221CD" w14:textId="77777777" w:rsidR="00193819" w:rsidRPr="00CD1604" w:rsidRDefault="00193819" w:rsidP="00CD1604">
      <w:pPr>
        <w:pStyle w:val="a8"/>
        <w:numPr>
          <w:ilvl w:val="0"/>
          <w:numId w:val="39"/>
        </w:numPr>
        <w:spacing w:after="0" w:line="276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1604">
        <w:rPr>
          <w:rFonts w:ascii="Times New Roman" w:hAnsi="Times New Roman"/>
          <w:color w:val="000000"/>
          <w:sz w:val="24"/>
          <w:szCs w:val="24"/>
        </w:rPr>
        <w:t xml:space="preserve">Провести диагностику текущих бизнес процессов, механизмов/подходов, связанных с управлением </w:t>
      </w:r>
      <w:proofErr w:type="spellStart"/>
      <w:r w:rsidRPr="00CD1604">
        <w:rPr>
          <w:rFonts w:ascii="Times New Roman" w:hAnsi="Times New Roman"/>
          <w:color w:val="000000"/>
          <w:sz w:val="24"/>
          <w:szCs w:val="24"/>
        </w:rPr>
        <w:t>комплаенс</w:t>
      </w:r>
      <w:proofErr w:type="spellEnd"/>
      <w:r w:rsidRPr="00CD1604">
        <w:rPr>
          <w:rFonts w:ascii="Times New Roman" w:hAnsi="Times New Roman"/>
          <w:color w:val="000000"/>
          <w:sz w:val="24"/>
          <w:szCs w:val="24"/>
        </w:rPr>
        <w:t xml:space="preserve"> риском в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Узнацбанке</w:t>
      </w:r>
      <w:proofErr w:type="spellEnd"/>
      <w:r w:rsidRPr="00CD1604">
        <w:rPr>
          <w:rFonts w:ascii="Times New Roman" w:hAnsi="Times New Roman"/>
          <w:color w:val="000000"/>
          <w:sz w:val="24"/>
          <w:szCs w:val="24"/>
        </w:rPr>
        <w:t>, в части:</w:t>
      </w:r>
    </w:p>
    <w:p w14:paraId="0D27A651" w14:textId="77777777" w:rsidR="00193819" w:rsidRPr="00CD1604" w:rsidRDefault="00193819" w:rsidP="00CD1604">
      <w:pPr>
        <w:pStyle w:val="a8"/>
        <w:numPr>
          <w:ilvl w:val="0"/>
          <w:numId w:val="40"/>
        </w:numPr>
        <w:spacing w:after="0" w:line="276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1604">
        <w:rPr>
          <w:rFonts w:ascii="Times New Roman" w:hAnsi="Times New Roman"/>
          <w:color w:val="000000"/>
          <w:sz w:val="24"/>
          <w:szCs w:val="24"/>
        </w:rPr>
        <w:t>первичной идентификации клиентов (</w:t>
      </w:r>
      <w:proofErr w:type="spellStart"/>
      <w:r w:rsidRPr="00CD1604">
        <w:rPr>
          <w:rFonts w:ascii="Times New Roman" w:hAnsi="Times New Roman"/>
          <w:color w:val="000000"/>
          <w:sz w:val="24"/>
          <w:szCs w:val="24"/>
        </w:rPr>
        <w:t>оn-boarding</w:t>
      </w:r>
      <w:proofErr w:type="spellEnd"/>
      <w:r w:rsidRPr="00CD1604">
        <w:rPr>
          <w:rFonts w:ascii="Times New Roman" w:hAnsi="Times New Roman"/>
          <w:color w:val="000000"/>
          <w:sz w:val="24"/>
          <w:szCs w:val="24"/>
        </w:rPr>
        <w:t>) и повторной верификации, учитывая степень риска клиентов;</w:t>
      </w:r>
    </w:p>
    <w:p w14:paraId="45243A2E" w14:textId="77777777" w:rsidR="00193819" w:rsidRPr="00CD1604" w:rsidRDefault="00193819" w:rsidP="00CD1604">
      <w:pPr>
        <w:pStyle w:val="a8"/>
        <w:numPr>
          <w:ilvl w:val="0"/>
          <w:numId w:val="40"/>
        </w:numPr>
        <w:spacing w:after="0" w:line="276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1604">
        <w:rPr>
          <w:rFonts w:ascii="Times New Roman" w:hAnsi="Times New Roman"/>
          <w:color w:val="000000"/>
          <w:sz w:val="24"/>
          <w:szCs w:val="24"/>
        </w:rPr>
        <w:t>расширенной проверки клиента;</w:t>
      </w:r>
    </w:p>
    <w:p w14:paraId="19D8DEDD" w14:textId="77777777" w:rsidR="00193819" w:rsidRPr="00CD1604" w:rsidRDefault="00193819" w:rsidP="00CD1604">
      <w:pPr>
        <w:pStyle w:val="a8"/>
        <w:numPr>
          <w:ilvl w:val="0"/>
          <w:numId w:val="40"/>
        </w:numPr>
        <w:spacing w:after="0" w:line="276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1604">
        <w:rPr>
          <w:rFonts w:ascii="Times New Roman" w:hAnsi="Times New Roman"/>
          <w:color w:val="000000"/>
          <w:sz w:val="24"/>
          <w:szCs w:val="24"/>
        </w:rPr>
        <w:t>надлежащей проверки клиентов;</w:t>
      </w:r>
    </w:p>
    <w:p w14:paraId="2FEA8A32" w14:textId="77777777" w:rsidR="00193819" w:rsidRPr="00CD1604" w:rsidRDefault="00193819" w:rsidP="00CD1604">
      <w:pPr>
        <w:pStyle w:val="a8"/>
        <w:numPr>
          <w:ilvl w:val="0"/>
          <w:numId w:val="40"/>
        </w:numPr>
        <w:spacing w:after="0" w:line="276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1604">
        <w:rPr>
          <w:rFonts w:ascii="Times New Roman" w:hAnsi="Times New Roman"/>
          <w:color w:val="000000"/>
          <w:sz w:val="24"/>
          <w:szCs w:val="24"/>
        </w:rPr>
        <w:t>постоянной проверки клиентов.</w:t>
      </w:r>
    </w:p>
    <w:p w14:paraId="53C465B2" w14:textId="77777777" w:rsidR="00193819" w:rsidRPr="00CD1604" w:rsidRDefault="00193819" w:rsidP="00CD1604">
      <w:pPr>
        <w:pStyle w:val="a8"/>
        <w:numPr>
          <w:ilvl w:val="0"/>
          <w:numId w:val="39"/>
        </w:numPr>
        <w:spacing w:after="0" w:line="276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1604">
        <w:rPr>
          <w:rFonts w:ascii="Times New Roman" w:hAnsi="Times New Roman"/>
          <w:color w:val="000000"/>
          <w:sz w:val="24"/>
          <w:szCs w:val="24"/>
        </w:rPr>
        <w:t xml:space="preserve">Проанализировать эффективность, целостность бизнес процессов верификации транзакций клиентов на предмет сомнительности\подозрительности c учетом триггеров и </w:t>
      </w:r>
      <w:r w:rsidRPr="00CD1604">
        <w:rPr>
          <w:rFonts w:ascii="Times New Roman" w:hAnsi="Times New Roman"/>
          <w:color w:val="000000"/>
          <w:sz w:val="24"/>
          <w:szCs w:val="24"/>
        </w:rPr>
        <w:lastRenderedPageBreak/>
        <w:t>предпринимаемых превентивных мер Банком по снижению первоначальных\остаточных рисов и соблюдению локального и международного законодательства.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307E4D15" w14:textId="77777777" w:rsidR="00193819" w:rsidRPr="00CD1604" w:rsidRDefault="00193819" w:rsidP="00CD1604">
      <w:pPr>
        <w:pStyle w:val="a8"/>
        <w:numPr>
          <w:ilvl w:val="0"/>
          <w:numId w:val="39"/>
        </w:numPr>
        <w:spacing w:after="0" w:line="276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1604">
        <w:rPr>
          <w:rFonts w:ascii="Times New Roman" w:hAnsi="Times New Roman"/>
          <w:color w:val="000000"/>
          <w:sz w:val="24"/>
          <w:szCs w:val="24"/>
        </w:rPr>
        <w:t xml:space="preserve">Оказать поддержку по оптимизации, устранению выявленных </w:t>
      </w:r>
      <w:r w:rsidR="00904C88">
        <w:rPr>
          <w:rFonts w:ascii="Times New Roman" w:hAnsi="Times New Roman"/>
          <w:color w:val="000000"/>
          <w:sz w:val="24"/>
          <w:szCs w:val="24"/>
        </w:rPr>
        <w:t>разрывов</w:t>
      </w:r>
      <w:r w:rsidRPr="00CD1604">
        <w:rPr>
          <w:rFonts w:ascii="Times New Roman" w:hAnsi="Times New Roman"/>
          <w:color w:val="000000"/>
          <w:sz w:val="24"/>
          <w:szCs w:val="24"/>
        </w:rPr>
        <w:t xml:space="preserve"> и внедрению внутренних ключевых регламентов, механизмов/подходов, связанных с управлением комплаенс риском в Банке в отношении аспектов ПЛПД/ФТ/ФРОМУ c учётом внедрения Системы.</w:t>
      </w:r>
    </w:p>
    <w:p w14:paraId="785FFC49" w14:textId="77777777" w:rsidR="00193819" w:rsidRPr="00CD1604" w:rsidRDefault="00193819" w:rsidP="00CD1604">
      <w:pPr>
        <w:pStyle w:val="a8"/>
        <w:numPr>
          <w:ilvl w:val="0"/>
          <w:numId w:val="39"/>
        </w:numPr>
        <w:spacing w:after="0" w:line="276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1604">
        <w:rPr>
          <w:rFonts w:ascii="Times New Roman" w:hAnsi="Times New Roman"/>
          <w:color w:val="000000"/>
          <w:sz w:val="24"/>
          <w:szCs w:val="24"/>
        </w:rPr>
        <w:t>Сопровождение процесса создания Структурного подразделения с функциями выявления, анализа мошеннических операций и расследования подозрительной деятельности клиентов.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155E7EAC" w14:textId="77777777" w:rsidR="00E96A23" w:rsidRPr="004941AD" w:rsidRDefault="00193819" w:rsidP="00CD1604">
      <w:pPr>
        <w:spacing w:after="0" w:line="276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CD1604">
        <w:rPr>
          <w:rFonts w:ascii="Times New Roman" w:hAnsi="Times New Roman"/>
          <w:color w:val="000000"/>
          <w:sz w:val="24"/>
          <w:szCs w:val="24"/>
        </w:rPr>
        <w:t xml:space="preserve">Обучение ключевого </w:t>
      </w:r>
      <w:r w:rsidR="00921A45">
        <w:rPr>
          <w:rFonts w:ascii="Times New Roman" w:hAnsi="Times New Roman"/>
          <w:color w:val="000000"/>
          <w:sz w:val="24"/>
          <w:szCs w:val="24"/>
        </w:rPr>
        <w:t>пользователей Системы</w:t>
      </w:r>
      <w:r w:rsidRPr="00CD1604">
        <w:rPr>
          <w:rFonts w:ascii="Times New Roman" w:hAnsi="Times New Roman"/>
          <w:color w:val="000000"/>
          <w:sz w:val="24"/>
          <w:szCs w:val="24"/>
        </w:rPr>
        <w:t xml:space="preserve"> подходам и международным практикам\бенчмаркам по управлению комплаенс риском в части</w:t>
      </w:r>
      <w:r w:rsidRPr="00193819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 w:rsidRPr="00193819">
        <w:rPr>
          <w:rFonts w:ascii="Times New Roman" w:hAnsi="Times New Roman"/>
          <w:color w:val="000000"/>
          <w:sz w:val="24"/>
          <w:szCs w:val="24"/>
        </w:rPr>
        <w:t>ротиводействи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 w:rsidRPr="00193819">
        <w:rPr>
          <w:rFonts w:ascii="Times New Roman" w:hAnsi="Times New Roman"/>
          <w:color w:val="000000"/>
          <w:sz w:val="24"/>
          <w:szCs w:val="24"/>
        </w:rPr>
        <w:t xml:space="preserve"> отмыванию денежных средств</w:t>
      </w:r>
      <w:r w:rsidRPr="00CD1604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r w:rsidRPr="00CD1604">
        <w:rPr>
          <w:rFonts w:ascii="Times New Roman" w:hAnsi="Times New Roman"/>
          <w:color w:val="000000"/>
          <w:sz w:val="24"/>
          <w:szCs w:val="24"/>
        </w:rPr>
        <w:t>AML</w:t>
      </w:r>
      <w:r>
        <w:rPr>
          <w:rFonts w:ascii="Times New Roman" w:hAnsi="Times New Roman"/>
          <w:color w:val="000000"/>
          <w:sz w:val="24"/>
          <w:szCs w:val="24"/>
        </w:rPr>
        <w:t>)</w:t>
      </w:r>
      <w:r w:rsidRPr="00CD1604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D260EC" w:rsidRPr="004941AD">
        <w:rPr>
          <w:rFonts w:ascii="Times New Roman" w:hAnsi="Times New Roman"/>
          <w:color w:val="000000"/>
          <w:sz w:val="24"/>
          <w:szCs w:val="24"/>
        </w:rPr>
        <w:t xml:space="preserve">Ниже приведена схема </w:t>
      </w:r>
      <w:r w:rsidR="00C60D1D" w:rsidRPr="004941AD">
        <w:rPr>
          <w:rFonts w:ascii="Times New Roman" w:hAnsi="Times New Roman"/>
          <w:color w:val="000000"/>
          <w:sz w:val="24"/>
          <w:szCs w:val="24"/>
        </w:rPr>
        <w:t>планируемой архитектуры системы автоматизации внутреннего контроля по противодействию легализации доходов, полученных от преступной деятельности, финансированию терроризма и финансированию распространения оружия мас</w:t>
      </w:r>
      <w:r w:rsidR="00BC481C" w:rsidRPr="004941AD">
        <w:rPr>
          <w:rFonts w:ascii="Times New Roman" w:hAnsi="Times New Roman"/>
          <w:color w:val="000000"/>
          <w:sz w:val="24"/>
          <w:szCs w:val="24"/>
        </w:rPr>
        <w:t xml:space="preserve">сового уничтожения в </w:t>
      </w:r>
      <w:proofErr w:type="spellStart"/>
      <w:r w:rsidR="00BC481C" w:rsidRPr="004941AD">
        <w:rPr>
          <w:rFonts w:ascii="Times New Roman" w:hAnsi="Times New Roman"/>
          <w:color w:val="000000"/>
          <w:sz w:val="24"/>
          <w:szCs w:val="24"/>
        </w:rPr>
        <w:t>Узнацбанке</w:t>
      </w:r>
      <w:proofErr w:type="spellEnd"/>
      <w:r w:rsidR="00BC481C" w:rsidRPr="004941AD">
        <w:rPr>
          <w:rFonts w:ascii="Times New Roman" w:hAnsi="Times New Roman"/>
          <w:color w:val="000000"/>
          <w:sz w:val="24"/>
          <w:szCs w:val="24"/>
        </w:rPr>
        <w:t xml:space="preserve"> с приведением взаимодействия с внешними системами</w:t>
      </w:r>
      <w:r w:rsidR="00D260EC" w:rsidRPr="004941AD">
        <w:rPr>
          <w:rFonts w:ascii="Times New Roman" w:hAnsi="Times New Roman"/>
          <w:color w:val="000000"/>
          <w:sz w:val="24"/>
          <w:szCs w:val="24"/>
        </w:rPr>
        <w:t xml:space="preserve"> (Рисунок </w:t>
      </w:r>
      <w:r w:rsidR="00E96A23" w:rsidRPr="004941AD">
        <w:rPr>
          <w:rFonts w:ascii="Times New Roman" w:hAnsi="Times New Roman"/>
          <w:color w:val="000000"/>
          <w:sz w:val="24"/>
          <w:szCs w:val="24"/>
        </w:rPr>
        <w:t>4.1.</w:t>
      </w:r>
      <w:r w:rsidR="00D260EC" w:rsidRPr="004941AD">
        <w:rPr>
          <w:rFonts w:ascii="Times New Roman" w:hAnsi="Times New Roman"/>
          <w:color w:val="000000"/>
          <w:sz w:val="24"/>
          <w:szCs w:val="24"/>
        </w:rPr>
        <w:t>1).</w:t>
      </w:r>
      <w:r w:rsidR="00DA38A5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652E5397" w14:textId="77777777" w:rsidR="00E96A23" w:rsidRPr="004941AD" w:rsidRDefault="00E96A23" w:rsidP="00A67827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  <w:sectPr w:rsidR="00E96A23" w:rsidRPr="004941AD" w:rsidSect="009B228B">
          <w:footerReference w:type="default" r:id="rId16"/>
          <w:footerReference w:type="first" r:id="rId17"/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14:paraId="3D49B028" w14:textId="1BC33585" w:rsidR="00D260EC" w:rsidRPr="004941AD" w:rsidRDefault="00F17D52" w:rsidP="00D260EC">
      <w:pPr>
        <w:spacing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02708">
        <w:rPr>
          <w:noProof/>
          <w:lang w:eastAsia="ru-RU"/>
        </w:rPr>
        <w:lastRenderedPageBreak/>
        <w:drawing>
          <wp:inline distT="0" distB="0" distL="0" distR="0" wp14:anchorId="7D6FAD9E" wp14:editId="76CC6ECA">
            <wp:extent cx="9464675" cy="448881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4675" cy="448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7C260" w14:textId="77777777" w:rsidR="004322C9" w:rsidRPr="004941AD" w:rsidRDefault="004322C9" w:rsidP="00C60D1D">
      <w:pPr>
        <w:spacing w:after="0" w:line="276" w:lineRule="auto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11E8C088" w14:textId="77777777" w:rsidR="00E96A23" w:rsidRPr="004941AD" w:rsidRDefault="00C60D1D" w:rsidP="00C60D1D">
      <w:pPr>
        <w:spacing w:after="0" w:line="276" w:lineRule="auto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Рисунок </w:t>
      </w:r>
      <w:r w:rsidR="00E96A23" w:rsidRPr="004941AD">
        <w:rPr>
          <w:rFonts w:ascii="Times New Roman" w:hAnsi="Times New Roman"/>
          <w:b/>
          <w:bCs/>
          <w:color w:val="000000"/>
          <w:sz w:val="24"/>
          <w:szCs w:val="24"/>
        </w:rPr>
        <w:t>4.1.</w:t>
      </w: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1. Схема планируемой архитектуры системы</w:t>
      </w:r>
    </w:p>
    <w:p w14:paraId="292EEB36" w14:textId="77777777" w:rsidR="008626D9" w:rsidRPr="004941AD" w:rsidRDefault="008626D9">
      <w:pPr>
        <w:rPr>
          <w:rFonts w:ascii="Times New Roman" w:hAnsi="Times New Roman"/>
          <w:b/>
          <w:bCs/>
          <w:color w:val="FF0000"/>
          <w:sz w:val="24"/>
          <w:szCs w:val="24"/>
        </w:rPr>
        <w:sectPr w:rsidR="008626D9" w:rsidRPr="004941AD" w:rsidSect="00E96A2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08024D3D" w14:textId="77777777" w:rsidR="009036E7" w:rsidRPr="004941AD" w:rsidRDefault="00117659" w:rsidP="00117659">
      <w:pPr>
        <w:pStyle w:val="3"/>
        <w:spacing w:before="0"/>
        <w:contextualSpacing/>
        <w:rPr>
          <w:rFonts w:ascii="Times New Roman" w:hAnsi="Times New Roman"/>
        </w:rPr>
      </w:pPr>
      <w:bookmarkStart w:id="55" w:name="_Toc528108464"/>
      <w:r w:rsidRPr="004941AD">
        <w:rPr>
          <w:rFonts w:ascii="Times New Roman" w:hAnsi="Times New Roman"/>
        </w:rPr>
        <w:lastRenderedPageBreak/>
        <w:t>4.</w:t>
      </w:r>
      <w:r w:rsidR="002900C6" w:rsidRPr="004941AD">
        <w:rPr>
          <w:rFonts w:ascii="Times New Roman" w:hAnsi="Times New Roman"/>
        </w:rPr>
        <w:t>2</w:t>
      </w:r>
      <w:r w:rsidRPr="004941AD">
        <w:rPr>
          <w:rFonts w:ascii="Times New Roman" w:hAnsi="Times New Roman"/>
        </w:rPr>
        <w:t xml:space="preserve">. </w:t>
      </w:r>
      <w:r w:rsidR="009036E7" w:rsidRPr="004941AD">
        <w:rPr>
          <w:rFonts w:ascii="Times New Roman" w:hAnsi="Times New Roman"/>
        </w:rPr>
        <w:t>Требования к структуре и функционированию системы</w:t>
      </w:r>
      <w:bookmarkEnd w:id="55"/>
    </w:p>
    <w:p w14:paraId="5B59CFBC" w14:textId="77777777" w:rsidR="007C0BD8" w:rsidRPr="004941AD" w:rsidRDefault="007C0BD8" w:rsidP="007C0BD8">
      <w:pPr>
        <w:spacing w:after="0"/>
        <w:contextualSpacing/>
        <w:rPr>
          <w:rFonts w:ascii="Times New Roman" w:hAnsi="Times New Roman"/>
          <w:b/>
          <w:color w:val="000000"/>
          <w:sz w:val="24"/>
          <w:szCs w:val="24"/>
        </w:rPr>
      </w:pPr>
      <w:r w:rsidRPr="004941AD">
        <w:rPr>
          <w:rFonts w:ascii="Times New Roman" w:hAnsi="Times New Roman"/>
          <w:b/>
          <w:color w:val="000000"/>
          <w:sz w:val="24"/>
          <w:szCs w:val="24"/>
        </w:rPr>
        <w:t>4.2.1. Требования к структуре Системы</w:t>
      </w:r>
    </w:p>
    <w:p w14:paraId="1F835071" w14:textId="77777777" w:rsidR="007C0BD8" w:rsidRPr="004941AD" w:rsidRDefault="007C0BD8" w:rsidP="007C0BD8">
      <w:pPr>
        <w:spacing w:after="0" w:line="276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941AD">
        <w:rPr>
          <w:rFonts w:ascii="Times New Roman" w:hAnsi="Times New Roman"/>
          <w:sz w:val="24"/>
          <w:szCs w:val="24"/>
        </w:rPr>
        <w:t xml:space="preserve">Целевая схема должна включать наличие следующих основных подсистем: </w:t>
      </w:r>
    </w:p>
    <w:p w14:paraId="0BB1BD2B" w14:textId="77777777" w:rsidR="007C0BD8" w:rsidRPr="004941AD" w:rsidRDefault="007C0BD8" w:rsidP="007C0BD8">
      <w:pPr>
        <w:spacing w:after="0" w:line="276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941AD">
        <w:rPr>
          <w:rFonts w:ascii="Times New Roman" w:hAnsi="Times New Roman"/>
          <w:sz w:val="24"/>
          <w:szCs w:val="24"/>
        </w:rPr>
        <w:t>1. Противодействие отмыванию денежных средств (AML)</w:t>
      </w:r>
    </w:p>
    <w:p w14:paraId="3CB2E45A" w14:textId="77777777" w:rsidR="007C0BD8" w:rsidRPr="004941AD" w:rsidRDefault="007C0BD8" w:rsidP="007C0BD8">
      <w:pPr>
        <w:spacing w:after="0" w:line="276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941AD">
        <w:rPr>
          <w:rFonts w:ascii="Times New Roman" w:hAnsi="Times New Roman"/>
          <w:sz w:val="24"/>
          <w:szCs w:val="24"/>
        </w:rPr>
        <w:t>2. Консолидация процесса расследования подозрительной деятельности на единой платформе на уровне Банка (ECM)</w:t>
      </w:r>
    </w:p>
    <w:p w14:paraId="35EF2058" w14:textId="77777777" w:rsidR="007C0BD8" w:rsidRPr="004941AD" w:rsidRDefault="007C0BD8" w:rsidP="007C0BD8">
      <w:pPr>
        <w:spacing w:after="0" w:line="276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941AD">
        <w:rPr>
          <w:rFonts w:ascii="Times New Roman" w:hAnsi="Times New Roman"/>
          <w:sz w:val="24"/>
          <w:szCs w:val="24"/>
        </w:rPr>
        <w:t xml:space="preserve">3. Детальное </w:t>
      </w:r>
      <w:r w:rsidR="00921A45" w:rsidRPr="004941AD">
        <w:rPr>
          <w:rFonts w:ascii="Times New Roman" w:hAnsi="Times New Roman"/>
          <w:sz w:val="24"/>
          <w:szCs w:val="24"/>
        </w:rPr>
        <w:t xml:space="preserve">исследование клиентов банка </w:t>
      </w:r>
      <w:r w:rsidRPr="004941AD">
        <w:rPr>
          <w:rFonts w:ascii="Times New Roman" w:hAnsi="Times New Roman"/>
          <w:sz w:val="24"/>
          <w:szCs w:val="24"/>
        </w:rPr>
        <w:t>(KYC)</w:t>
      </w:r>
    </w:p>
    <w:p w14:paraId="31B8AD08" w14:textId="77777777" w:rsidR="007C0BD8" w:rsidRPr="004941AD" w:rsidRDefault="007C0BD8" w:rsidP="007C0BD8">
      <w:pPr>
        <w:spacing w:after="0" w:line="276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941AD">
        <w:rPr>
          <w:rFonts w:ascii="Times New Roman" w:hAnsi="Times New Roman"/>
          <w:sz w:val="24"/>
          <w:szCs w:val="24"/>
        </w:rPr>
        <w:t xml:space="preserve">4. </w:t>
      </w:r>
      <w:r w:rsidR="00921A45" w:rsidRPr="004941AD">
        <w:rPr>
          <w:rFonts w:ascii="Times New Roman" w:hAnsi="Times New Roman"/>
          <w:sz w:val="24"/>
          <w:szCs w:val="24"/>
        </w:rPr>
        <w:t>идентификация клиентов</w:t>
      </w:r>
      <w:r w:rsidRPr="004941AD">
        <w:rPr>
          <w:rFonts w:ascii="Times New Roman" w:hAnsi="Times New Roman"/>
          <w:sz w:val="24"/>
          <w:szCs w:val="24"/>
        </w:rPr>
        <w:t>, упомянутых в списках особого внимания (CS)</w:t>
      </w:r>
    </w:p>
    <w:p w14:paraId="14D2D650" w14:textId="77777777" w:rsidR="007C0BD8" w:rsidRPr="004941AD" w:rsidRDefault="007C0BD8" w:rsidP="007C0BD8">
      <w:pPr>
        <w:spacing w:after="0" w:line="276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941AD">
        <w:rPr>
          <w:rFonts w:ascii="Times New Roman" w:hAnsi="Times New Roman"/>
          <w:sz w:val="24"/>
          <w:szCs w:val="24"/>
        </w:rPr>
        <w:t>5. Фильтрация транзакций (TF)</w:t>
      </w:r>
    </w:p>
    <w:p w14:paraId="77747CB2" w14:textId="77777777" w:rsidR="007C0BD8" w:rsidRPr="004941AD" w:rsidRDefault="007C0BD8" w:rsidP="007C0BD8">
      <w:pPr>
        <w:spacing w:after="0" w:line="276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941AD">
        <w:rPr>
          <w:rFonts w:ascii="Times New Roman" w:hAnsi="Times New Roman"/>
          <w:sz w:val="24"/>
          <w:szCs w:val="24"/>
        </w:rPr>
        <w:t>6. Противодействие мошенничеству (</w:t>
      </w:r>
      <w:proofErr w:type="spellStart"/>
      <w:r w:rsidRPr="004941AD">
        <w:rPr>
          <w:rFonts w:ascii="Times New Roman" w:hAnsi="Times New Roman"/>
          <w:sz w:val="24"/>
          <w:szCs w:val="24"/>
        </w:rPr>
        <w:t>Fraud</w:t>
      </w:r>
      <w:proofErr w:type="spellEnd"/>
      <w:r w:rsidRPr="004941AD">
        <w:rPr>
          <w:rFonts w:ascii="Times New Roman" w:hAnsi="Times New Roman"/>
          <w:sz w:val="24"/>
          <w:szCs w:val="24"/>
        </w:rPr>
        <w:t>).</w:t>
      </w:r>
    </w:p>
    <w:p w14:paraId="4AE0BD5D" w14:textId="77777777" w:rsidR="007C0BD8" w:rsidRPr="004941AD" w:rsidRDefault="007C0BD8" w:rsidP="007C0BD8">
      <w:pPr>
        <w:spacing w:after="0" w:line="276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941AD">
        <w:rPr>
          <w:rFonts w:ascii="Times New Roman" w:hAnsi="Times New Roman"/>
          <w:sz w:val="24"/>
          <w:szCs w:val="24"/>
        </w:rPr>
        <w:t>Назнач</w:t>
      </w:r>
      <w:r w:rsidR="004658BA" w:rsidRPr="004941AD">
        <w:rPr>
          <w:rFonts w:ascii="Times New Roman" w:hAnsi="Times New Roman"/>
          <w:sz w:val="24"/>
          <w:szCs w:val="24"/>
        </w:rPr>
        <w:t>ение каждой подсистемы приведено</w:t>
      </w:r>
      <w:r w:rsidRPr="004941AD">
        <w:rPr>
          <w:rFonts w:ascii="Times New Roman" w:hAnsi="Times New Roman"/>
          <w:sz w:val="24"/>
          <w:szCs w:val="24"/>
        </w:rPr>
        <w:t xml:space="preserve"> в подразделе 4.2.3. </w:t>
      </w:r>
    </w:p>
    <w:p w14:paraId="2ACD66A3" w14:textId="77777777" w:rsidR="007C0BD8" w:rsidRPr="004941AD" w:rsidRDefault="007C0BD8" w:rsidP="007C0BD8">
      <w:pPr>
        <w:spacing w:after="0" w:line="276" w:lineRule="auto"/>
        <w:contextualSpacing/>
        <w:rPr>
          <w:rFonts w:ascii="Times New Roman" w:hAnsi="Times New Roman"/>
          <w:sz w:val="24"/>
          <w:szCs w:val="24"/>
        </w:rPr>
      </w:pPr>
    </w:p>
    <w:p w14:paraId="24E74A7E" w14:textId="77777777" w:rsidR="00AC55F2" w:rsidRPr="004941AD" w:rsidRDefault="00117659" w:rsidP="008942FA">
      <w:pPr>
        <w:spacing w:after="0"/>
        <w:contextualSpacing/>
        <w:rPr>
          <w:rFonts w:ascii="Times New Roman" w:hAnsi="Times New Roman"/>
          <w:b/>
          <w:color w:val="000000"/>
          <w:sz w:val="24"/>
          <w:szCs w:val="24"/>
        </w:rPr>
      </w:pPr>
      <w:r w:rsidRPr="004941AD">
        <w:rPr>
          <w:rFonts w:ascii="Times New Roman" w:hAnsi="Times New Roman"/>
          <w:b/>
          <w:color w:val="000000"/>
          <w:sz w:val="24"/>
          <w:szCs w:val="24"/>
        </w:rPr>
        <w:t>4.</w:t>
      </w:r>
      <w:r w:rsidR="002900C6" w:rsidRPr="004941AD">
        <w:rPr>
          <w:rFonts w:ascii="Times New Roman" w:hAnsi="Times New Roman"/>
          <w:b/>
          <w:color w:val="000000"/>
          <w:sz w:val="24"/>
          <w:szCs w:val="24"/>
        </w:rPr>
        <w:t>2</w:t>
      </w:r>
      <w:r w:rsidRPr="004941AD">
        <w:rPr>
          <w:rFonts w:ascii="Times New Roman" w:hAnsi="Times New Roman"/>
          <w:b/>
          <w:color w:val="000000"/>
          <w:sz w:val="24"/>
          <w:szCs w:val="24"/>
        </w:rPr>
        <w:t>.</w:t>
      </w:r>
      <w:r w:rsidR="004658BA" w:rsidRPr="004941AD">
        <w:rPr>
          <w:rFonts w:ascii="Times New Roman" w:hAnsi="Times New Roman"/>
          <w:b/>
          <w:color w:val="000000"/>
          <w:sz w:val="24"/>
          <w:szCs w:val="24"/>
        </w:rPr>
        <w:t>2</w:t>
      </w:r>
      <w:r w:rsidRPr="004941AD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="00AC55F2" w:rsidRPr="004941AD">
        <w:rPr>
          <w:rFonts w:ascii="Times New Roman" w:hAnsi="Times New Roman"/>
          <w:b/>
          <w:color w:val="000000"/>
          <w:sz w:val="24"/>
          <w:szCs w:val="24"/>
        </w:rPr>
        <w:t>Требования к режимам функционирования системы</w:t>
      </w:r>
    </w:p>
    <w:p w14:paraId="58217DFE" w14:textId="77777777" w:rsidR="00480C00" w:rsidRPr="004941AD" w:rsidRDefault="00480C00" w:rsidP="008942FA">
      <w:pPr>
        <w:spacing w:after="0" w:line="22" w:lineRule="atLeast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Система должна функционировать в круглосуточном режиме и обеспечивать возможность работы в следующих режимах:</w:t>
      </w:r>
    </w:p>
    <w:p w14:paraId="17EB5849" w14:textId="77777777" w:rsidR="00480C00" w:rsidRPr="004941AD" w:rsidRDefault="00480C00" w:rsidP="00F301EA">
      <w:pPr>
        <w:pStyle w:val="a8"/>
        <w:numPr>
          <w:ilvl w:val="0"/>
          <w:numId w:val="9"/>
        </w:numPr>
        <w:tabs>
          <w:tab w:val="left" w:pos="993"/>
        </w:tabs>
        <w:spacing w:after="0" w:line="22" w:lineRule="atLeast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Штатный режим (непрерывная круглосуточная работа)</w:t>
      </w:r>
      <w:r w:rsidR="00FD3E78" w:rsidRPr="004941AD">
        <w:rPr>
          <w:rFonts w:ascii="Times New Roman" w:hAnsi="Times New Roman"/>
          <w:color w:val="000000"/>
          <w:sz w:val="24"/>
          <w:szCs w:val="24"/>
        </w:rPr>
        <w:t>:</w:t>
      </w:r>
    </w:p>
    <w:p w14:paraId="3AA6A849" w14:textId="77777777" w:rsidR="00FD3E78" w:rsidRPr="004941AD" w:rsidRDefault="00FD3E78" w:rsidP="008942FA">
      <w:pPr>
        <w:spacing w:after="0" w:line="22" w:lineRule="atLeast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Штатный режим обеспечивает выполнение функций системы. Это основной режим работы. В штатном режиме функционирования системы:</w:t>
      </w:r>
    </w:p>
    <w:p w14:paraId="2692C21A" w14:textId="77777777" w:rsidR="00FD3E78" w:rsidRPr="004941AD" w:rsidRDefault="00FD3E78" w:rsidP="00F301EA">
      <w:pPr>
        <w:numPr>
          <w:ilvl w:val="0"/>
          <w:numId w:val="10"/>
        </w:numPr>
        <w:shd w:val="clear" w:color="auto" w:fill="FFFFFF"/>
        <w:spacing w:after="0" w:line="22" w:lineRule="atLeast"/>
        <w:ind w:left="0" w:firstLine="709"/>
        <w:contextualSpacing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клиентское программное обеспечение на рабочих местах пользователей обеспечивает возможность круглосуточного функционирования с регламентированными перерывами на техническое обслуживание и обновление программного обеспечения;</w:t>
      </w:r>
    </w:p>
    <w:p w14:paraId="672D2128" w14:textId="77777777" w:rsidR="00FD3E78" w:rsidRPr="004941AD" w:rsidRDefault="00FD3E78" w:rsidP="00F301EA">
      <w:pPr>
        <w:numPr>
          <w:ilvl w:val="0"/>
          <w:numId w:val="10"/>
        </w:numPr>
        <w:shd w:val="clear" w:color="auto" w:fill="FFFFFF"/>
        <w:spacing w:after="0" w:line="22" w:lineRule="atLeast"/>
        <w:ind w:left="0" w:firstLine="709"/>
        <w:contextualSpacing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серверное программное обеспечение обеспечивает возможность круглосуточного функционирования с регламентированными перерывами на техническое обслуживание и обновление программного обеспечения.</w:t>
      </w:r>
    </w:p>
    <w:p w14:paraId="495DE0D6" w14:textId="77777777" w:rsidR="00FD3E78" w:rsidRPr="004941AD" w:rsidRDefault="00FD3E78" w:rsidP="008942FA">
      <w:pPr>
        <w:shd w:val="clear" w:color="auto" w:fill="FFFFFF"/>
        <w:spacing w:after="0" w:line="22" w:lineRule="atLeast"/>
        <w:ind w:firstLine="709"/>
        <w:contextualSpacing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Для обеспечения штатного режима функционирования системы необходимо соблюдать требования и выдерживать условия эксплуатации программного обеспечения, указанные в соответствующих технических документах (техническая документация, инструкции по эксплуатации и т.д.).</w:t>
      </w:r>
    </w:p>
    <w:p w14:paraId="31873B66" w14:textId="77777777" w:rsidR="00DA1C9B" w:rsidRPr="004941AD" w:rsidRDefault="00480C00" w:rsidP="00F301EA">
      <w:pPr>
        <w:pStyle w:val="a8"/>
        <w:numPr>
          <w:ilvl w:val="0"/>
          <w:numId w:val="9"/>
        </w:numPr>
        <w:tabs>
          <w:tab w:val="left" w:pos="993"/>
        </w:tabs>
        <w:spacing w:after="0" w:line="22" w:lineRule="atLeast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Сервисный режим (для проведения обслуживания, реконфигурации и пополнения новыми компонентами).</w:t>
      </w:r>
    </w:p>
    <w:p w14:paraId="2BFE80BD" w14:textId="77777777" w:rsidR="00FD3E78" w:rsidRPr="004941AD" w:rsidRDefault="00FD3E78" w:rsidP="008942FA">
      <w:pPr>
        <w:spacing w:after="0" w:line="22" w:lineRule="atLeast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Сервисный режим предназначен для обновления и профилактического обслуживания программно-аппаратных средств, изменения конфигурации компонентов.</w:t>
      </w:r>
    </w:p>
    <w:p w14:paraId="5D9D8D7A" w14:textId="77777777" w:rsidR="00FD3E78" w:rsidRPr="004941AD" w:rsidRDefault="00FD3E78" w:rsidP="008942FA">
      <w:pPr>
        <w:shd w:val="clear" w:color="auto" w:fill="FFFFFF"/>
        <w:spacing w:after="0" w:line="22" w:lineRule="atLeast"/>
        <w:ind w:firstLine="709"/>
        <w:contextualSpacing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Сервисный режим функционирования используется для выполнения операций подготовки и проведения регламентов, испытаний или значительной перестройки системы. </w:t>
      </w:r>
    </w:p>
    <w:p w14:paraId="004971B8" w14:textId="77777777" w:rsidR="00FD3E78" w:rsidRPr="004941AD" w:rsidRDefault="00FD3E78" w:rsidP="008942FA">
      <w:pPr>
        <w:spacing w:after="0" w:line="22" w:lineRule="atLeast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 данном режиме система недоступна для пользователей.</w:t>
      </w:r>
    </w:p>
    <w:p w14:paraId="1C9C3EA4" w14:textId="77777777" w:rsidR="00FD3E78" w:rsidRPr="004941AD" w:rsidRDefault="00FD3E78" w:rsidP="008942FA">
      <w:pPr>
        <w:spacing w:after="0" w:line="22" w:lineRule="atLeast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 данном режиме также осуществляется техническое обслуживание, реконфигурация, модернизация и совершенствование системы.</w:t>
      </w:r>
    </w:p>
    <w:p w14:paraId="311BE628" w14:textId="77777777" w:rsidR="00FD3E78" w:rsidRPr="004941AD" w:rsidRDefault="00FD3E78" w:rsidP="008942FA">
      <w:pPr>
        <w:spacing w:after="0" w:line="22" w:lineRule="atLeast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Режим позволяет проводить диагностирование инцидентов или проблем, связанных со сбоями или авариями в работе системы.</w:t>
      </w:r>
    </w:p>
    <w:p w14:paraId="165966D3" w14:textId="77777777" w:rsidR="00FD3E78" w:rsidRPr="004941AD" w:rsidRDefault="00FD3E78" w:rsidP="008942FA">
      <w:pPr>
        <w:spacing w:after="0" w:line="22" w:lineRule="atLeast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Сервисный режим предназначен, прежде всего, для проведения регламентных работ и профилактики системы:</w:t>
      </w:r>
    </w:p>
    <w:p w14:paraId="7ECA5B67" w14:textId="77777777" w:rsidR="00FD3E78" w:rsidRPr="004941AD" w:rsidRDefault="00FD3E78" w:rsidP="00F301EA">
      <w:pPr>
        <w:numPr>
          <w:ilvl w:val="0"/>
          <w:numId w:val="10"/>
        </w:numPr>
        <w:shd w:val="clear" w:color="auto" w:fill="FFFFFF"/>
        <w:spacing w:after="0" w:line="22" w:lineRule="atLeast"/>
        <w:ind w:left="0" w:firstLine="709"/>
        <w:contextualSpacing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проведение обслуживания комплекса технических средств системы;</w:t>
      </w:r>
    </w:p>
    <w:p w14:paraId="34218BCF" w14:textId="77777777" w:rsidR="00FD3E78" w:rsidRPr="004941AD" w:rsidRDefault="00FD3E78" w:rsidP="00F301EA">
      <w:pPr>
        <w:numPr>
          <w:ilvl w:val="0"/>
          <w:numId w:val="10"/>
        </w:numPr>
        <w:shd w:val="clear" w:color="auto" w:fill="FFFFFF"/>
        <w:spacing w:after="0" w:line="22" w:lineRule="atLeast"/>
        <w:ind w:left="0" w:firstLine="709"/>
        <w:contextualSpacing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установка обновлений общесистемного и специального программного обеспечения;</w:t>
      </w:r>
    </w:p>
    <w:p w14:paraId="05FD54C0" w14:textId="77777777" w:rsidR="00FD3E78" w:rsidRPr="004941AD" w:rsidRDefault="00FD3E78" w:rsidP="00F301EA">
      <w:pPr>
        <w:numPr>
          <w:ilvl w:val="0"/>
          <w:numId w:val="10"/>
        </w:numPr>
        <w:shd w:val="clear" w:color="auto" w:fill="FFFFFF"/>
        <w:spacing w:after="0" w:line="22" w:lineRule="atLeast"/>
        <w:ind w:left="0" w:firstLine="709"/>
        <w:contextualSpacing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контроль работоспособности компонентов системы;</w:t>
      </w:r>
    </w:p>
    <w:p w14:paraId="62A90757" w14:textId="77777777" w:rsidR="00FD3E78" w:rsidRPr="004941AD" w:rsidRDefault="00FD3E78" w:rsidP="00F301EA">
      <w:pPr>
        <w:numPr>
          <w:ilvl w:val="0"/>
          <w:numId w:val="10"/>
        </w:numPr>
        <w:shd w:val="clear" w:color="auto" w:fill="FFFFFF"/>
        <w:spacing w:after="0" w:line="22" w:lineRule="atLeast"/>
        <w:ind w:left="0" w:firstLine="709"/>
        <w:contextualSpacing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выполнение «холодного» резервного копирования базы данных;</w:t>
      </w:r>
    </w:p>
    <w:p w14:paraId="098B7A49" w14:textId="77777777" w:rsidR="00FD3E78" w:rsidRPr="004941AD" w:rsidRDefault="00FD3E78" w:rsidP="00F301EA">
      <w:pPr>
        <w:numPr>
          <w:ilvl w:val="0"/>
          <w:numId w:val="10"/>
        </w:numPr>
        <w:shd w:val="clear" w:color="auto" w:fill="FFFFFF"/>
        <w:spacing w:after="0" w:line="22" w:lineRule="atLeast"/>
        <w:ind w:left="0" w:firstLine="709"/>
        <w:contextualSpacing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реконфигурации и замены компонент системы и т.д.).</w:t>
      </w:r>
    </w:p>
    <w:p w14:paraId="46DF08A7" w14:textId="77777777" w:rsidR="00FD3E78" w:rsidRPr="004941AD" w:rsidRDefault="00FD3E78" w:rsidP="008942FA">
      <w:pPr>
        <w:tabs>
          <w:tab w:val="left" w:pos="993"/>
        </w:tabs>
        <w:spacing w:after="0" w:line="22" w:lineRule="atLeast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55BC91A" w14:textId="77777777" w:rsidR="00AC55F2" w:rsidRPr="004941AD" w:rsidRDefault="00117659" w:rsidP="008942FA">
      <w:pPr>
        <w:spacing w:after="0" w:line="22" w:lineRule="atLeast"/>
        <w:contextualSpacing/>
        <w:rPr>
          <w:rFonts w:ascii="Times New Roman" w:hAnsi="Times New Roman"/>
          <w:b/>
          <w:color w:val="000000"/>
          <w:sz w:val="24"/>
          <w:szCs w:val="24"/>
        </w:rPr>
      </w:pPr>
      <w:r w:rsidRPr="004941AD">
        <w:rPr>
          <w:rFonts w:ascii="Times New Roman" w:hAnsi="Times New Roman"/>
          <w:b/>
          <w:color w:val="000000"/>
          <w:sz w:val="24"/>
          <w:szCs w:val="24"/>
        </w:rPr>
        <w:t>4.</w:t>
      </w:r>
      <w:r w:rsidR="002900C6" w:rsidRPr="004941AD">
        <w:rPr>
          <w:rFonts w:ascii="Times New Roman" w:hAnsi="Times New Roman"/>
          <w:b/>
          <w:color w:val="000000"/>
          <w:sz w:val="24"/>
          <w:szCs w:val="24"/>
        </w:rPr>
        <w:t>2</w:t>
      </w:r>
      <w:r w:rsidRPr="004941AD">
        <w:rPr>
          <w:rFonts w:ascii="Times New Roman" w:hAnsi="Times New Roman"/>
          <w:b/>
          <w:color w:val="000000"/>
          <w:sz w:val="24"/>
          <w:szCs w:val="24"/>
        </w:rPr>
        <w:t>.</w:t>
      </w:r>
      <w:r w:rsidR="004658BA" w:rsidRPr="004941AD">
        <w:rPr>
          <w:rFonts w:ascii="Times New Roman" w:hAnsi="Times New Roman"/>
          <w:b/>
          <w:color w:val="000000"/>
          <w:sz w:val="24"/>
          <w:szCs w:val="24"/>
        </w:rPr>
        <w:t>3</w:t>
      </w:r>
      <w:r w:rsidRPr="004941AD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="00AC55F2" w:rsidRPr="004941AD">
        <w:rPr>
          <w:rFonts w:ascii="Times New Roman" w:hAnsi="Times New Roman"/>
          <w:b/>
          <w:color w:val="000000"/>
          <w:sz w:val="24"/>
          <w:szCs w:val="24"/>
        </w:rPr>
        <w:t>Перспективы развития, модернизации системы</w:t>
      </w:r>
    </w:p>
    <w:p w14:paraId="5D3EF3DD" w14:textId="77777777" w:rsidR="00102283" w:rsidRPr="004941AD" w:rsidRDefault="00102283" w:rsidP="008942FA">
      <w:pPr>
        <w:spacing w:after="0" w:line="22" w:lineRule="atLeast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lastRenderedPageBreak/>
        <w:t>Система должна обеспечивать возможность модернизации и развития при необходимости изменения состава требований к выполняемым функциям и видам обеспечения.</w:t>
      </w:r>
    </w:p>
    <w:p w14:paraId="531E4438" w14:textId="77777777" w:rsidR="00102283" w:rsidRPr="004941AD" w:rsidRDefault="00102283" w:rsidP="008942FA">
      <w:pPr>
        <w:spacing w:after="0" w:line="22" w:lineRule="atLeast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Модернизация и </w:t>
      </w:r>
      <w:r w:rsidR="00F4183B" w:rsidRPr="004941AD">
        <w:rPr>
          <w:rFonts w:ascii="Times New Roman" w:hAnsi="Times New Roman"/>
          <w:color w:val="000000"/>
          <w:sz w:val="24"/>
          <w:szCs w:val="24"/>
        </w:rPr>
        <w:t>Системы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должны проводиться экспертами в предметной области и прикладными программистами.</w:t>
      </w:r>
    </w:p>
    <w:p w14:paraId="4B2BF781" w14:textId="77777777" w:rsidR="00102283" w:rsidRPr="004941AD" w:rsidRDefault="00102283" w:rsidP="008942FA">
      <w:pPr>
        <w:spacing w:after="0" w:line="22" w:lineRule="atLeast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Порядок </w:t>
      </w:r>
      <w:r w:rsidR="00F4183B" w:rsidRPr="004941AD">
        <w:rPr>
          <w:rFonts w:ascii="Times New Roman" w:hAnsi="Times New Roman"/>
          <w:color w:val="000000"/>
          <w:sz w:val="24"/>
          <w:szCs w:val="24"/>
        </w:rPr>
        <w:t>Системы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уточняется Исполнителем в процессе </w:t>
      </w:r>
      <w:r w:rsidR="00F4183B" w:rsidRPr="004941AD">
        <w:rPr>
          <w:rFonts w:ascii="Times New Roman" w:hAnsi="Times New Roman"/>
          <w:color w:val="000000"/>
          <w:sz w:val="24"/>
          <w:szCs w:val="24"/>
        </w:rPr>
        <w:t>разработки технического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73D0A" w:rsidRPr="004941AD">
        <w:rPr>
          <w:rFonts w:ascii="Times New Roman" w:hAnsi="Times New Roman"/>
          <w:color w:val="000000"/>
          <w:sz w:val="24"/>
          <w:szCs w:val="24"/>
        </w:rPr>
        <w:t>проекта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и согласовывается с Заказчиком;</w:t>
      </w:r>
    </w:p>
    <w:p w14:paraId="70C2DD90" w14:textId="77777777" w:rsidR="00102283" w:rsidRPr="004941AD" w:rsidRDefault="00102283" w:rsidP="008942FA">
      <w:pPr>
        <w:spacing w:after="0" w:line="22" w:lineRule="atLeast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Минимально допустимый срок эксплуатации </w:t>
      </w:r>
      <w:r w:rsidR="00F4183B" w:rsidRPr="004941AD">
        <w:rPr>
          <w:rFonts w:ascii="Times New Roman" w:hAnsi="Times New Roman"/>
          <w:color w:val="000000"/>
          <w:sz w:val="24"/>
          <w:szCs w:val="24"/>
        </w:rPr>
        <w:t xml:space="preserve">Системы </w:t>
      </w:r>
      <w:r w:rsidRPr="004941AD">
        <w:rPr>
          <w:rFonts w:ascii="Times New Roman" w:hAnsi="Times New Roman"/>
          <w:color w:val="000000"/>
          <w:sz w:val="24"/>
          <w:szCs w:val="24"/>
        </w:rPr>
        <w:t>при этом должен быть не менее 10 лет.</w:t>
      </w:r>
    </w:p>
    <w:p w14:paraId="7EBAC502" w14:textId="77777777" w:rsidR="00EF34E0" w:rsidRPr="004941AD" w:rsidRDefault="00EF34E0" w:rsidP="008942FA">
      <w:pPr>
        <w:spacing w:after="0"/>
        <w:ind w:firstLine="708"/>
        <w:contextualSpacing/>
        <w:rPr>
          <w:rFonts w:ascii="Times New Roman" w:hAnsi="Times New Roman"/>
          <w:b/>
          <w:color w:val="000000"/>
          <w:sz w:val="24"/>
          <w:szCs w:val="24"/>
        </w:rPr>
      </w:pPr>
    </w:p>
    <w:p w14:paraId="5E24ECEA" w14:textId="77777777" w:rsidR="004B7C4A" w:rsidRPr="004941AD" w:rsidRDefault="004B7C4A" w:rsidP="008059F8">
      <w:pPr>
        <w:spacing w:after="0"/>
        <w:contextualSpacing/>
        <w:rPr>
          <w:rFonts w:ascii="Times New Roman" w:hAnsi="Times New Roman"/>
          <w:b/>
          <w:color w:val="000000"/>
          <w:sz w:val="24"/>
          <w:szCs w:val="24"/>
        </w:rPr>
      </w:pPr>
      <w:r w:rsidRPr="004941AD">
        <w:rPr>
          <w:rFonts w:ascii="Times New Roman" w:hAnsi="Times New Roman"/>
          <w:b/>
          <w:color w:val="000000"/>
          <w:sz w:val="24"/>
          <w:szCs w:val="24"/>
        </w:rPr>
        <w:t>4.</w:t>
      </w:r>
      <w:r w:rsidR="002900C6" w:rsidRPr="004941AD">
        <w:rPr>
          <w:rFonts w:ascii="Times New Roman" w:hAnsi="Times New Roman"/>
          <w:b/>
          <w:color w:val="000000"/>
          <w:sz w:val="24"/>
          <w:szCs w:val="24"/>
        </w:rPr>
        <w:t>2</w:t>
      </w:r>
      <w:r w:rsidRPr="004941AD">
        <w:rPr>
          <w:rFonts w:ascii="Times New Roman" w:hAnsi="Times New Roman"/>
          <w:b/>
          <w:color w:val="000000"/>
          <w:sz w:val="24"/>
          <w:szCs w:val="24"/>
        </w:rPr>
        <w:t>.</w:t>
      </w:r>
      <w:r w:rsidR="004658BA" w:rsidRPr="004941AD">
        <w:rPr>
          <w:rFonts w:ascii="Times New Roman" w:hAnsi="Times New Roman"/>
          <w:b/>
          <w:color w:val="000000"/>
          <w:sz w:val="24"/>
          <w:szCs w:val="24"/>
        </w:rPr>
        <w:t>4</w:t>
      </w:r>
      <w:r w:rsidRPr="004941AD">
        <w:rPr>
          <w:rFonts w:ascii="Times New Roman" w:hAnsi="Times New Roman"/>
          <w:b/>
          <w:color w:val="000000"/>
          <w:sz w:val="24"/>
          <w:szCs w:val="24"/>
        </w:rPr>
        <w:t>. Перечень и описание сценариев использования ИС</w:t>
      </w:r>
    </w:p>
    <w:p w14:paraId="49A1AB58" w14:textId="77777777" w:rsidR="004B7C4A" w:rsidRPr="004941AD" w:rsidRDefault="006D55A2" w:rsidP="006D55A2">
      <w:pPr>
        <w:spacing w:after="0"/>
        <w:ind w:firstLine="708"/>
        <w:contextualSpacing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Систем</w:t>
      </w:r>
      <w:r w:rsidR="00B13AB0" w:rsidRPr="004941AD">
        <w:rPr>
          <w:rFonts w:ascii="Times New Roman" w:hAnsi="Times New Roman"/>
          <w:color w:val="000000"/>
          <w:sz w:val="24"/>
          <w:szCs w:val="24"/>
        </w:rPr>
        <w:t>а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подразумевает следующи</w:t>
      </w:r>
      <w:r w:rsidR="00766841" w:rsidRPr="004941AD">
        <w:rPr>
          <w:rFonts w:ascii="Times New Roman" w:hAnsi="Times New Roman"/>
          <w:color w:val="000000"/>
          <w:sz w:val="24"/>
          <w:szCs w:val="24"/>
        </w:rPr>
        <w:t>е</w:t>
      </w:r>
      <w:r w:rsidR="00BC3F5E" w:rsidRPr="004941AD">
        <w:rPr>
          <w:rFonts w:ascii="Times New Roman" w:hAnsi="Times New Roman"/>
          <w:color w:val="000000"/>
          <w:sz w:val="24"/>
          <w:szCs w:val="24"/>
        </w:rPr>
        <w:t xml:space="preserve"> возможные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сценари</w:t>
      </w:r>
      <w:r w:rsidR="00766841" w:rsidRPr="004941AD">
        <w:rPr>
          <w:rFonts w:ascii="Times New Roman" w:hAnsi="Times New Roman"/>
          <w:color w:val="000000"/>
          <w:sz w:val="24"/>
          <w:szCs w:val="24"/>
        </w:rPr>
        <w:t>и использования</w:t>
      </w:r>
      <w:r w:rsidRPr="004941AD">
        <w:rPr>
          <w:rFonts w:ascii="Times New Roman" w:hAnsi="Times New Roman"/>
          <w:color w:val="000000"/>
          <w:sz w:val="24"/>
          <w:szCs w:val="24"/>
        </w:rPr>
        <w:t>:</w:t>
      </w:r>
      <w:r w:rsidR="00F3723A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5A371CBE" w14:textId="77777777" w:rsidR="006544A2" w:rsidRPr="004941AD" w:rsidRDefault="006544A2" w:rsidP="006544A2">
      <w:pPr>
        <w:spacing w:after="0"/>
        <w:ind w:firstLine="708"/>
        <w:contextualSpacing/>
        <w:rPr>
          <w:rFonts w:ascii="Times New Roman" w:hAnsi="Times New Roman"/>
          <w:bCs/>
          <w:color w:val="000000"/>
          <w:sz w:val="24"/>
          <w:szCs w:val="24"/>
          <w:u w:val="single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  <w:u w:val="single"/>
        </w:rPr>
        <w:t>1. Противодействие отмыванию денежных средств (</w:t>
      </w:r>
      <w:r w:rsidRPr="004941AD">
        <w:rPr>
          <w:rFonts w:ascii="Times New Roman" w:hAnsi="Times New Roman"/>
          <w:bCs/>
          <w:color w:val="000000"/>
          <w:sz w:val="24"/>
          <w:szCs w:val="24"/>
          <w:u w:val="single"/>
          <w:lang w:val="en-US"/>
        </w:rPr>
        <w:t>AML</w:t>
      </w:r>
      <w:r w:rsidRPr="004941AD">
        <w:rPr>
          <w:rFonts w:ascii="Times New Roman" w:hAnsi="Times New Roman"/>
          <w:bCs/>
          <w:color w:val="000000"/>
          <w:sz w:val="24"/>
          <w:szCs w:val="24"/>
          <w:u w:val="single"/>
        </w:rPr>
        <w:t>)</w:t>
      </w:r>
    </w:p>
    <w:p w14:paraId="0F5693B2" w14:textId="77777777" w:rsidR="006544A2" w:rsidRPr="004941AD" w:rsidRDefault="006544A2" w:rsidP="006544A2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Автоматизированное, комплексное и последовательное наблюдение за всеми счетами, клиентами, корреспондентами и третьими сторонами в транзакциях по всем направлениям бизнеса. Ежедневное отслеживание транзакций клиентов с использованием исторической информации о клиентах и профилях счетов, обеспечение целостного представления обо всех транзакциях и действиях с целью:</w:t>
      </w:r>
    </w:p>
    <w:p w14:paraId="076CD202" w14:textId="77777777" w:rsidR="006544A2" w:rsidRPr="004941AD" w:rsidRDefault="006544A2" w:rsidP="006544A2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•</w:t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ab/>
        <w:t>обнаружения и расследования случаев предполагаемой деятельности по отмыванию денежных средств;</w:t>
      </w:r>
    </w:p>
    <w:p w14:paraId="74C14EFF" w14:textId="77777777" w:rsidR="006544A2" w:rsidRPr="004941AD" w:rsidRDefault="006544A2" w:rsidP="006544A2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•</w:t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ab/>
        <w:t>предоставления регулятивным органам и ключевым заинтересованным сторонам комплексной информации о финансовой деятельности и рисках клиентов в связи с результатами расследования потенциальных возможностей отмывания денежных средств;</w:t>
      </w:r>
    </w:p>
    <w:p w14:paraId="37007649" w14:textId="77777777" w:rsidR="006544A2" w:rsidRPr="004941AD" w:rsidRDefault="006544A2" w:rsidP="006544A2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•</w:t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ab/>
        <w:t>повышения доверия клиентов и снижения репутационного риска.</w:t>
      </w:r>
    </w:p>
    <w:p w14:paraId="27C6ACDB" w14:textId="77777777" w:rsidR="006544A2" w:rsidRPr="004941AD" w:rsidRDefault="006544A2" w:rsidP="005A143B">
      <w:pPr>
        <w:spacing w:after="0"/>
        <w:ind w:firstLine="708"/>
        <w:contextualSpacing/>
        <w:rPr>
          <w:rFonts w:ascii="Times New Roman" w:hAnsi="Times New Roman"/>
          <w:bCs/>
          <w:color w:val="000000"/>
          <w:sz w:val="24"/>
          <w:szCs w:val="24"/>
        </w:rPr>
      </w:pPr>
    </w:p>
    <w:p w14:paraId="0BE21B56" w14:textId="77777777" w:rsidR="006544A2" w:rsidRPr="004941AD" w:rsidRDefault="006544A2" w:rsidP="006544A2">
      <w:pPr>
        <w:spacing w:after="0"/>
        <w:ind w:firstLine="708"/>
        <w:contextualSpacing/>
        <w:rPr>
          <w:rFonts w:ascii="Times New Roman" w:hAnsi="Times New Roman"/>
          <w:bCs/>
          <w:color w:val="000000"/>
          <w:sz w:val="24"/>
          <w:szCs w:val="24"/>
          <w:u w:val="single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  <w:u w:val="single"/>
        </w:rPr>
        <w:t>2. Консолидация процесса расследования подозрительной деятельности на единой платформе на уровне Банка (ECM)</w:t>
      </w:r>
    </w:p>
    <w:p w14:paraId="7C3F7A8B" w14:textId="77777777" w:rsidR="006544A2" w:rsidRPr="004941AD" w:rsidRDefault="006544A2" w:rsidP="006544A2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Повышение эффективности процессов расследования подозрительных событий через выявление корреляции между событиями и объектами. Создание единого интерфейса для изучения множества коррелирующих подозрительных событий на уровне всего Банка.</w:t>
      </w:r>
    </w:p>
    <w:p w14:paraId="2A4D3191" w14:textId="77777777" w:rsidR="006544A2" w:rsidRPr="004941AD" w:rsidRDefault="006544A2" w:rsidP="006544A2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Процесс корреляции исследует события и объекты, связанные с этими событиями, оценивая их по отдельности и как часть связанной сети, чтобы определить, следует ли их обобщить для совместного исследования ответственным сотрудником Банка. Сети связанных событий и объектов формируются на нескольких уровнях, таких как общие атрибуты, найденные:</w:t>
      </w:r>
    </w:p>
    <w:p w14:paraId="6E733FF2" w14:textId="77777777" w:rsidR="006544A2" w:rsidRPr="004941AD" w:rsidRDefault="006544A2" w:rsidP="006544A2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–</w:t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ab/>
        <w:t xml:space="preserve">в самих событиях; </w:t>
      </w:r>
    </w:p>
    <w:p w14:paraId="56691090" w14:textId="77777777" w:rsidR="006544A2" w:rsidRPr="004941AD" w:rsidRDefault="006544A2" w:rsidP="006544A2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–</w:t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ab/>
        <w:t xml:space="preserve">в справочных данных, связанных с этими событиями; </w:t>
      </w:r>
    </w:p>
    <w:p w14:paraId="17AD42A6" w14:textId="77777777" w:rsidR="006544A2" w:rsidRPr="004941AD" w:rsidRDefault="006544A2" w:rsidP="006544A2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–</w:t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ab/>
        <w:t>в любых других внутренних или внешних данных, относимых к процессу исследования.</w:t>
      </w:r>
    </w:p>
    <w:p w14:paraId="6CE2A814" w14:textId="77777777" w:rsidR="006544A2" w:rsidRPr="004941AD" w:rsidRDefault="006544A2" w:rsidP="006544A2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Оценка должна быть основана как на детерминированных правилах, так и на моделях машинного обучения в зависимости от требуемой сложности.</w:t>
      </w:r>
    </w:p>
    <w:p w14:paraId="4E56F5EF" w14:textId="77777777" w:rsidR="006544A2" w:rsidRPr="004941AD" w:rsidRDefault="006544A2" w:rsidP="006544A2">
      <w:pPr>
        <w:spacing w:after="0"/>
        <w:ind w:firstLine="708"/>
        <w:contextualSpacing/>
        <w:rPr>
          <w:rFonts w:ascii="Times New Roman" w:hAnsi="Times New Roman"/>
          <w:bCs/>
          <w:color w:val="000000"/>
          <w:sz w:val="24"/>
          <w:szCs w:val="24"/>
        </w:rPr>
      </w:pPr>
    </w:p>
    <w:p w14:paraId="7925B699" w14:textId="77777777" w:rsidR="006544A2" w:rsidRPr="004941AD" w:rsidRDefault="006544A2" w:rsidP="006544A2">
      <w:pPr>
        <w:spacing w:after="0"/>
        <w:ind w:firstLine="708"/>
        <w:contextualSpacing/>
        <w:rPr>
          <w:rFonts w:ascii="Times New Roman" w:hAnsi="Times New Roman"/>
          <w:bCs/>
          <w:color w:val="000000"/>
          <w:sz w:val="24"/>
          <w:szCs w:val="24"/>
          <w:u w:val="single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  <w:u w:val="single"/>
        </w:rPr>
        <w:t>3. Детальное исследование Клиентов Банка (KYC)</w:t>
      </w:r>
    </w:p>
    <w:p w14:paraId="36DB178D" w14:textId="77777777" w:rsidR="006544A2" w:rsidRPr="004941AD" w:rsidRDefault="006544A2" w:rsidP="00C06FF4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Комплексная оценка каждого Клиента, надежная аналитика рисков и настраиваемые возможности рабочего процесса, интегрированные с решением по Противодействию отмыванию денежных средств.</w:t>
      </w:r>
    </w:p>
    <w:p w14:paraId="0E233B64" w14:textId="77777777" w:rsidR="006544A2" w:rsidRPr="004941AD" w:rsidRDefault="006544A2" w:rsidP="00C06FF4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Использование решения для</w:t>
      </w:r>
      <w:r w:rsidR="00BC3F5E" w:rsidRPr="004941AD">
        <w:rPr>
          <w:rFonts w:ascii="Times New Roman" w:hAnsi="Times New Roman"/>
          <w:bCs/>
          <w:color w:val="000000"/>
          <w:sz w:val="24"/>
          <w:szCs w:val="24"/>
        </w:rPr>
        <w:t xml:space="preserve">: </w:t>
      </w:r>
    </w:p>
    <w:p w14:paraId="78AA2385" w14:textId="77777777" w:rsidR="006544A2" w:rsidRPr="004941AD" w:rsidRDefault="00BC3F5E" w:rsidP="00C06FF4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 xml:space="preserve">- </w:t>
      </w:r>
      <w:r w:rsidR="006544A2" w:rsidRPr="004941AD">
        <w:rPr>
          <w:rFonts w:ascii="Times New Roman" w:hAnsi="Times New Roman"/>
          <w:bCs/>
          <w:color w:val="000000"/>
          <w:sz w:val="24"/>
          <w:szCs w:val="24"/>
        </w:rPr>
        <w:t>Оценки рисков, связанных с открытием нового счета</w:t>
      </w:r>
      <w:r w:rsidR="005B61A0" w:rsidRPr="004941AD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r w:rsidR="008E497C" w:rsidRPr="004941AD">
        <w:rPr>
          <w:rFonts w:ascii="Times New Roman" w:hAnsi="Times New Roman"/>
          <w:bCs/>
          <w:color w:val="000000"/>
          <w:sz w:val="24"/>
          <w:szCs w:val="24"/>
        </w:rPr>
        <w:t xml:space="preserve">в том числе </w:t>
      </w:r>
      <w:r w:rsidR="00724E4D" w:rsidRPr="004941AD">
        <w:rPr>
          <w:rFonts w:ascii="Times New Roman" w:hAnsi="Times New Roman"/>
          <w:bCs/>
          <w:color w:val="000000"/>
          <w:sz w:val="24"/>
          <w:szCs w:val="24"/>
        </w:rPr>
        <w:t xml:space="preserve">при </w:t>
      </w:r>
      <w:r w:rsidR="00C16373" w:rsidRPr="004941AD">
        <w:rPr>
          <w:rFonts w:ascii="Times New Roman" w:hAnsi="Times New Roman"/>
          <w:bCs/>
          <w:color w:val="000000"/>
          <w:sz w:val="24"/>
          <w:szCs w:val="24"/>
        </w:rPr>
        <w:t>совершен</w:t>
      </w:r>
      <w:r w:rsidR="000802FC" w:rsidRPr="004941AD">
        <w:rPr>
          <w:rFonts w:ascii="Times New Roman" w:hAnsi="Times New Roman"/>
          <w:bCs/>
          <w:color w:val="000000"/>
          <w:sz w:val="24"/>
          <w:szCs w:val="24"/>
        </w:rPr>
        <w:t>ии разовых операци</w:t>
      </w:r>
      <w:r w:rsidR="00760D14" w:rsidRPr="004941AD">
        <w:rPr>
          <w:rFonts w:ascii="Times New Roman" w:hAnsi="Times New Roman"/>
          <w:bCs/>
          <w:color w:val="000000"/>
          <w:sz w:val="24"/>
          <w:szCs w:val="24"/>
        </w:rPr>
        <w:t>й</w:t>
      </w:r>
      <w:r w:rsidR="000802FC" w:rsidRPr="004941AD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724E4D" w:rsidRPr="004941AD">
        <w:rPr>
          <w:rFonts w:ascii="Times New Roman" w:hAnsi="Times New Roman"/>
          <w:bCs/>
          <w:color w:val="000000"/>
          <w:sz w:val="24"/>
          <w:szCs w:val="24"/>
        </w:rPr>
        <w:t xml:space="preserve">и внесении данных </w:t>
      </w:r>
      <w:r w:rsidR="005B61A0" w:rsidRPr="004941AD">
        <w:rPr>
          <w:rFonts w:ascii="Times New Roman" w:hAnsi="Times New Roman"/>
          <w:bCs/>
          <w:color w:val="000000"/>
          <w:sz w:val="24"/>
          <w:szCs w:val="24"/>
        </w:rPr>
        <w:t xml:space="preserve">в </w:t>
      </w:r>
      <w:r w:rsidR="00724E4D" w:rsidRPr="004941AD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8E497C" w:rsidRPr="004941AD">
        <w:rPr>
          <w:rFonts w:ascii="Times New Roman" w:hAnsi="Times New Roman"/>
          <w:bCs/>
          <w:color w:val="000000"/>
          <w:sz w:val="24"/>
          <w:szCs w:val="24"/>
        </w:rPr>
        <w:t>карточк</w:t>
      </w:r>
      <w:r w:rsidR="005B61A0" w:rsidRPr="004941AD">
        <w:rPr>
          <w:rFonts w:ascii="Times New Roman" w:hAnsi="Times New Roman"/>
          <w:bCs/>
          <w:color w:val="000000"/>
          <w:sz w:val="24"/>
          <w:szCs w:val="24"/>
        </w:rPr>
        <w:t>у</w:t>
      </w:r>
      <w:r w:rsidR="008E497C" w:rsidRPr="004941AD">
        <w:rPr>
          <w:rFonts w:ascii="Times New Roman" w:hAnsi="Times New Roman"/>
          <w:bCs/>
          <w:color w:val="000000"/>
          <w:sz w:val="24"/>
          <w:szCs w:val="24"/>
        </w:rPr>
        <w:t xml:space="preserve"> клиента</w:t>
      </w:r>
      <w:r w:rsidR="005B61A0" w:rsidRPr="004941AD">
        <w:rPr>
          <w:rFonts w:ascii="Times New Roman" w:hAnsi="Times New Roman"/>
          <w:bCs/>
          <w:color w:val="000000"/>
          <w:sz w:val="24"/>
          <w:szCs w:val="24"/>
        </w:rPr>
        <w:t xml:space="preserve"> без открытия счет</w:t>
      </w:r>
      <w:r w:rsidR="00724E4D" w:rsidRPr="004941AD">
        <w:rPr>
          <w:rFonts w:ascii="Times New Roman" w:hAnsi="Times New Roman"/>
          <w:bCs/>
          <w:color w:val="000000"/>
          <w:sz w:val="24"/>
          <w:szCs w:val="24"/>
        </w:rPr>
        <w:t>а»</w:t>
      </w:r>
      <w:r w:rsidR="006544A2" w:rsidRPr="004941AD">
        <w:rPr>
          <w:rFonts w:ascii="Times New Roman" w:hAnsi="Times New Roman"/>
          <w:bCs/>
          <w:color w:val="000000"/>
          <w:sz w:val="24"/>
          <w:szCs w:val="24"/>
        </w:rPr>
        <w:t>;</w:t>
      </w:r>
    </w:p>
    <w:p w14:paraId="3221AE5D" w14:textId="77777777" w:rsidR="006544A2" w:rsidRPr="004941AD" w:rsidRDefault="00890EEB" w:rsidP="00C06FF4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- </w:t>
      </w:r>
      <w:r w:rsidR="006544A2" w:rsidRPr="004941AD">
        <w:rPr>
          <w:rFonts w:ascii="Times New Roman" w:hAnsi="Times New Roman"/>
          <w:bCs/>
          <w:color w:val="000000"/>
          <w:sz w:val="24"/>
          <w:szCs w:val="24"/>
          <w:lang w:val="en-US"/>
        </w:rPr>
        <w:t>CDD – Customer Due Diligence (</w:t>
      </w:r>
      <w:r w:rsidR="006544A2" w:rsidRPr="004941AD">
        <w:rPr>
          <w:rFonts w:ascii="Times New Roman" w:hAnsi="Times New Roman"/>
          <w:bCs/>
          <w:color w:val="000000"/>
          <w:sz w:val="24"/>
          <w:szCs w:val="24"/>
        </w:rPr>
        <w:t>надлежащая</w:t>
      </w:r>
      <w:r w:rsidR="006544A2" w:rsidRPr="004941AD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 </w:t>
      </w:r>
      <w:r w:rsidR="006544A2" w:rsidRPr="004941AD">
        <w:rPr>
          <w:rFonts w:ascii="Times New Roman" w:hAnsi="Times New Roman"/>
          <w:bCs/>
          <w:color w:val="000000"/>
          <w:sz w:val="24"/>
          <w:szCs w:val="24"/>
        </w:rPr>
        <w:t>проверка</w:t>
      </w:r>
      <w:r w:rsidR="006544A2" w:rsidRPr="004941AD">
        <w:rPr>
          <w:rFonts w:ascii="Times New Roman" w:hAnsi="Times New Roman"/>
          <w:bCs/>
          <w:color w:val="000000"/>
          <w:sz w:val="24"/>
          <w:szCs w:val="24"/>
          <w:lang w:val="en-US"/>
        </w:rPr>
        <w:t>);</w:t>
      </w:r>
    </w:p>
    <w:p w14:paraId="512AE1CD" w14:textId="77777777" w:rsidR="00890EEB" w:rsidRPr="004941AD" w:rsidRDefault="00890EEB" w:rsidP="00C06FF4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lastRenderedPageBreak/>
        <w:t xml:space="preserve">- </w:t>
      </w:r>
      <w:r w:rsidR="006544A2" w:rsidRPr="004941AD">
        <w:rPr>
          <w:rFonts w:ascii="Times New Roman" w:hAnsi="Times New Roman"/>
          <w:bCs/>
          <w:color w:val="000000"/>
          <w:sz w:val="24"/>
          <w:szCs w:val="24"/>
          <w:lang w:val="en-US"/>
        </w:rPr>
        <w:t>EDD</w:t>
      </w:r>
      <w:r w:rsidR="006544A2" w:rsidRPr="004941AD">
        <w:rPr>
          <w:rFonts w:ascii="Times New Roman" w:hAnsi="Times New Roman"/>
          <w:bCs/>
          <w:color w:val="000000"/>
          <w:sz w:val="24"/>
          <w:szCs w:val="24"/>
        </w:rPr>
        <w:t xml:space="preserve"> – </w:t>
      </w:r>
      <w:r w:rsidR="006544A2" w:rsidRPr="004941AD">
        <w:rPr>
          <w:rFonts w:ascii="Times New Roman" w:hAnsi="Times New Roman"/>
          <w:bCs/>
          <w:color w:val="000000"/>
          <w:sz w:val="24"/>
          <w:szCs w:val="24"/>
          <w:lang w:val="en-US"/>
        </w:rPr>
        <w:t>Enhanced</w:t>
      </w:r>
      <w:r w:rsidR="006544A2" w:rsidRPr="004941AD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6544A2" w:rsidRPr="004941AD">
        <w:rPr>
          <w:rFonts w:ascii="Times New Roman" w:hAnsi="Times New Roman"/>
          <w:bCs/>
          <w:color w:val="000000"/>
          <w:sz w:val="24"/>
          <w:szCs w:val="24"/>
          <w:lang w:val="en-US"/>
        </w:rPr>
        <w:t>Due</w:t>
      </w:r>
      <w:r w:rsidR="006544A2" w:rsidRPr="004941AD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6544A2" w:rsidRPr="004941AD">
        <w:rPr>
          <w:rFonts w:ascii="Times New Roman" w:hAnsi="Times New Roman"/>
          <w:bCs/>
          <w:color w:val="000000"/>
          <w:sz w:val="24"/>
          <w:szCs w:val="24"/>
          <w:lang w:val="en-US"/>
        </w:rPr>
        <w:t>Diligence</w:t>
      </w:r>
      <w:r w:rsidR="006544A2" w:rsidRPr="004941AD">
        <w:rPr>
          <w:rFonts w:ascii="Times New Roman" w:hAnsi="Times New Roman"/>
          <w:bCs/>
          <w:color w:val="000000"/>
          <w:sz w:val="24"/>
          <w:szCs w:val="24"/>
        </w:rPr>
        <w:t xml:space="preserve"> (у</w:t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>глубленная надлежащая проверка)</w:t>
      </w:r>
    </w:p>
    <w:p w14:paraId="75256244" w14:textId="77777777" w:rsidR="006544A2" w:rsidRPr="004941AD" w:rsidRDefault="00890EEB" w:rsidP="00C06FF4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 xml:space="preserve">- </w:t>
      </w:r>
      <w:r w:rsidR="006544A2" w:rsidRPr="004941AD">
        <w:rPr>
          <w:rFonts w:ascii="Times New Roman" w:hAnsi="Times New Roman"/>
          <w:bCs/>
          <w:color w:val="000000"/>
          <w:sz w:val="24"/>
          <w:szCs w:val="24"/>
        </w:rPr>
        <w:t>Поддержки услуг по верификации, предоставляемых внешними аналитическими приложениями.</w:t>
      </w:r>
    </w:p>
    <w:p w14:paraId="3637C104" w14:textId="77777777" w:rsidR="006544A2" w:rsidRPr="004941AD" w:rsidRDefault="00890EEB" w:rsidP="00CD1604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 xml:space="preserve">- </w:t>
      </w:r>
      <w:r w:rsidR="006544A2" w:rsidRPr="004941AD">
        <w:rPr>
          <w:rFonts w:ascii="Times New Roman" w:hAnsi="Times New Roman"/>
          <w:bCs/>
          <w:color w:val="000000"/>
          <w:sz w:val="24"/>
          <w:szCs w:val="24"/>
        </w:rPr>
        <w:t>Мониторинг и анализ состояния Клиентов для предотвращения рискованных транзакций; возможность глубокого исследования всех транзакций клиентов с высокой оценкой степени рисков.</w:t>
      </w:r>
    </w:p>
    <w:p w14:paraId="13F4891A" w14:textId="77777777" w:rsidR="00BD20D6" w:rsidRPr="004941AD" w:rsidRDefault="00BD20D6" w:rsidP="006544A2">
      <w:pPr>
        <w:spacing w:after="0"/>
        <w:ind w:firstLine="708"/>
        <w:contextualSpacing/>
        <w:rPr>
          <w:rFonts w:ascii="Times New Roman" w:hAnsi="Times New Roman"/>
          <w:bCs/>
          <w:color w:val="000000"/>
          <w:sz w:val="24"/>
          <w:szCs w:val="24"/>
        </w:rPr>
      </w:pPr>
    </w:p>
    <w:p w14:paraId="273C6B56" w14:textId="77777777" w:rsidR="006544A2" w:rsidRPr="004941AD" w:rsidRDefault="00BD20D6" w:rsidP="006544A2">
      <w:pPr>
        <w:spacing w:after="0"/>
        <w:ind w:firstLine="708"/>
        <w:contextualSpacing/>
        <w:rPr>
          <w:rFonts w:ascii="Times New Roman" w:hAnsi="Times New Roman"/>
          <w:bCs/>
          <w:color w:val="000000"/>
          <w:sz w:val="24"/>
          <w:szCs w:val="24"/>
          <w:u w:val="single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  <w:u w:val="single"/>
        </w:rPr>
        <w:t xml:space="preserve">4. </w:t>
      </w:r>
      <w:r w:rsidR="006544A2" w:rsidRPr="004941AD">
        <w:rPr>
          <w:rFonts w:ascii="Times New Roman" w:hAnsi="Times New Roman"/>
          <w:bCs/>
          <w:color w:val="000000"/>
          <w:sz w:val="24"/>
          <w:szCs w:val="24"/>
          <w:u w:val="single"/>
        </w:rPr>
        <w:t>Идентификация Клиентов, упомянутых в списках особого внимания (CS)</w:t>
      </w:r>
    </w:p>
    <w:p w14:paraId="53EE8142" w14:textId="77777777" w:rsidR="006544A2" w:rsidRPr="004941AD" w:rsidRDefault="006544A2" w:rsidP="00C06FF4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Идентификация Клиентов, которые могут быть соотнесены с физическими или юридическими лицами, представленными в списках особого внимания:</w:t>
      </w:r>
    </w:p>
    <w:p w14:paraId="7FE19199" w14:textId="77777777" w:rsidR="006544A2" w:rsidRPr="004941AD" w:rsidRDefault="006544A2" w:rsidP="00890EEB">
      <w:pPr>
        <w:spacing w:after="0"/>
        <w:ind w:firstLine="708"/>
        <w:contextualSpacing/>
        <w:jc w:val="both"/>
        <w:rPr>
          <w:rFonts w:ascii="Times New Roman" w:hAnsi="Times New Roman"/>
          <w:noProof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–</w:t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ab/>
        <w:t>Физические и юридические лица</w:t>
      </w:r>
      <w:r w:rsidR="00724E4D" w:rsidRPr="004941AD">
        <w:rPr>
          <w:rFonts w:ascii="Times New Roman" w:hAnsi="Times New Roman"/>
          <w:bCs/>
          <w:color w:val="000000"/>
          <w:sz w:val="24"/>
          <w:szCs w:val="24"/>
        </w:rPr>
        <w:t>, входящие в</w:t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724E4D" w:rsidRPr="004941AD">
        <w:rPr>
          <w:rFonts w:ascii="Times New Roman" w:hAnsi="Times New Roman"/>
          <w:noProof/>
          <w:color w:val="000000"/>
          <w:sz w:val="24"/>
          <w:szCs w:val="24"/>
        </w:rPr>
        <w:t>Перечень лиц, участвующих или подозреваемых в участии в террористической деятельности или распространении оружия массового уничтожения</w:t>
      </w:r>
      <w:r w:rsidR="00D0206B" w:rsidRPr="004941AD">
        <w:rPr>
          <w:rFonts w:ascii="Times New Roman" w:hAnsi="Times New Roman"/>
          <w:noProof/>
          <w:color w:val="000000"/>
          <w:sz w:val="24"/>
          <w:szCs w:val="24"/>
        </w:rPr>
        <w:t>;</w:t>
      </w:r>
    </w:p>
    <w:p w14:paraId="0B9B8582" w14:textId="77777777" w:rsidR="00D0206B" w:rsidRPr="004941AD" w:rsidRDefault="00946238" w:rsidP="00890EEB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–</w:t>
      </w:r>
      <w:r w:rsidR="0095600D" w:rsidRPr="004941AD">
        <w:rPr>
          <w:rFonts w:ascii="Times New Roman" w:hAnsi="Times New Roman"/>
          <w:bCs/>
          <w:color w:val="000000"/>
          <w:sz w:val="24"/>
          <w:szCs w:val="24"/>
        </w:rPr>
        <w:tab/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>Физические и юридические лица участ</w:t>
      </w:r>
      <w:r w:rsidR="00D0206B" w:rsidRPr="004941AD">
        <w:rPr>
          <w:rFonts w:ascii="Times New Roman" w:hAnsi="Times New Roman"/>
          <w:bCs/>
          <w:color w:val="000000"/>
          <w:sz w:val="24"/>
          <w:szCs w:val="24"/>
        </w:rPr>
        <w:t>вующие в</w:t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 xml:space="preserve"> операции</w:t>
      </w:r>
      <w:r w:rsidR="00D0206B" w:rsidRPr="004941AD">
        <w:rPr>
          <w:rFonts w:ascii="Times New Roman" w:hAnsi="Times New Roman"/>
          <w:bCs/>
          <w:color w:val="000000"/>
          <w:sz w:val="24"/>
          <w:szCs w:val="24"/>
        </w:rPr>
        <w:t xml:space="preserve"> и</w:t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 xml:space="preserve"> действу</w:t>
      </w:r>
      <w:r w:rsidR="00D0206B" w:rsidRPr="004941AD">
        <w:rPr>
          <w:rFonts w:ascii="Times New Roman" w:hAnsi="Times New Roman"/>
          <w:bCs/>
          <w:color w:val="000000"/>
          <w:sz w:val="24"/>
          <w:szCs w:val="24"/>
        </w:rPr>
        <w:t>ющие</w:t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 xml:space="preserve"> от имени или по поручению лица, включенного в Перечень</w:t>
      </w:r>
      <w:r w:rsidR="00D0206B" w:rsidRPr="004941AD">
        <w:rPr>
          <w:rFonts w:ascii="Times New Roman" w:hAnsi="Times New Roman"/>
          <w:bCs/>
          <w:color w:val="000000"/>
          <w:sz w:val="24"/>
          <w:szCs w:val="24"/>
        </w:rPr>
        <w:t>;</w:t>
      </w:r>
    </w:p>
    <w:p w14:paraId="685D877E" w14:textId="77777777" w:rsidR="00946238" w:rsidRPr="004941AD" w:rsidRDefault="00D0206B" w:rsidP="00890EEB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–</w:t>
      </w:r>
      <w:r w:rsidR="0095600D" w:rsidRPr="004941AD">
        <w:rPr>
          <w:rFonts w:ascii="Times New Roman" w:hAnsi="Times New Roman"/>
          <w:bCs/>
          <w:color w:val="000000"/>
          <w:sz w:val="24"/>
          <w:szCs w:val="24"/>
        </w:rPr>
        <w:tab/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>Юридическое лицо — участник операции, находящийся в собственности или под контролем лица, включенного в Перечень;</w:t>
      </w:r>
      <w:r w:rsidR="00946238" w:rsidRPr="004941AD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14:paraId="6723E09C" w14:textId="77777777" w:rsidR="00DF1EA8" w:rsidRPr="004941AD" w:rsidRDefault="006544A2" w:rsidP="00890EEB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–</w:t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ab/>
      </w:r>
      <w:r w:rsidR="000F3D91" w:rsidRPr="004941AD">
        <w:rPr>
          <w:rFonts w:ascii="Times New Roman" w:hAnsi="Times New Roman"/>
          <w:bCs/>
          <w:color w:val="000000"/>
          <w:sz w:val="24"/>
          <w:szCs w:val="24"/>
        </w:rPr>
        <w:t>Публичные должностные лица,</w:t>
      </w:r>
      <w:r w:rsidR="000F3D91" w:rsidRPr="004941AD">
        <w:rPr>
          <w:color w:val="000000"/>
        </w:rPr>
        <w:t xml:space="preserve"> </w:t>
      </w:r>
      <w:r w:rsidR="000F3D91" w:rsidRPr="004941AD">
        <w:rPr>
          <w:rFonts w:ascii="Times New Roman" w:hAnsi="Times New Roman"/>
          <w:bCs/>
          <w:color w:val="000000"/>
          <w:sz w:val="24"/>
          <w:szCs w:val="24"/>
        </w:rPr>
        <w:t>члены их семей и лица, близкие к публичным должностным лицам</w:t>
      </w:r>
    </w:p>
    <w:p w14:paraId="666CB9D4" w14:textId="77777777" w:rsidR="00DF1EA8" w:rsidRPr="004941AD" w:rsidRDefault="00DF1EA8" w:rsidP="00DF1EA8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–</w:t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ab/>
        <w:t>Физические лица с участием лиц, включённых в списки</w:t>
      </w:r>
      <w:proofErr w:type="gramStart"/>
      <w:r w:rsidRPr="004941AD">
        <w:rPr>
          <w:rFonts w:ascii="Times New Roman" w:hAnsi="Times New Roman"/>
          <w:bCs/>
          <w:color w:val="000000"/>
          <w:sz w:val="24"/>
          <w:szCs w:val="24"/>
        </w:rPr>
        <w:t xml:space="preserve"> А</w:t>
      </w:r>
      <w:proofErr w:type="gramEnd"/>
      <w:r w:rsidRPr="004941AD">
        <w:rPr>
          <w:rFonts w:ascii="Times New Roman" w:hAnsi="Times New Roman"/>
          <w:bCs/>
          <w:color w:val="000000"/>
          <w:sz w:val="24"/>
          <w:szCs w:val="24"/>
        </w:rPr>
        <w:t>нти Террористического Центра СНГ.</w:t>
      </w:r>
    </w:p>
    <w:p w14:paraId="7421EF33" w14:textId="77777777" w:rsidR="006544A2" w:rsidRPr="004941AD" w:rsidRDefault="006544A2" w:rsidP="00C06FF4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Возможность ручного рассмотрения всех возможных соответствий (</w:t>
      </w:r>
      <w:proofErr w:type="spellStart"/>
      <w:r w:rsidRPr="004941AD">
        <w:rPr>
          <w:rFonts w:ascii="Times New Roman" w:hAnsi="Times New Roman"/>
          <w:bCs/>
          <w:color w:val="000000"/>
          <w:sz w:val="24"/>
          <w:szCs w:val="24"/>
        </w:rPr>
        <w:t>Alerts</w:t>
      </w:r>
      <w:proofErr w:type="spellEnd"/>
      <w:r w:rsidRPr="004941AD">
        <w:rPr>
          <w:rFonts w:ascii="Times New Roman" w:hAnsi="Times New Roman"/>
          <w:bCs/>
          <w:color w:val="000000"/>
          <w:sz w:val="24"/>
          <w:szCs w:val="24"/>
        </w:rPr>
        <w:t>)</w:t>
      </w:r>
    </w:p>
    <w:p w14:paraId="54E27B07" w14:textId="77777777" w:rsidR="006544A2" w:rsidRPr="004941AD" w:rsidRDefault="006544A2" w:rsidP="00C06FF4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Организация рабочего процесса трассировки и управления статусом для каждого возможного соответствия:</w:t>
      </w:r>
    </w:p>
    <w:p w14:paraId="0F968CFE" w14:textId="77777777" w:rsidR="006544A2" w:rsidRPr="004941AD" w:rsidRDefault="006544A2" w:rsidP="00C06FF4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–</w:t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ab/>
        <w:t xml:space="preserve">Реальное соответствие, </w:t>
      </w:r>
    </w:p>
    <w:p w14:paraId="1DABB0C3" w14:textId="77777777" w:rsidR="00C06FF4" w:rsidRPr="004941AD" w:rsidRDefault="006544A2" w:rsidP="00C06FF4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–</w:t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ab/>
        <w:t xml:space="preserve">Ложное срабатывание, </w:t>
      </w:r>
    </w:p>
    <w:p w14:paraId="5EA8DD10" w14:textId="77777777" w:rsidR="006544A2" w:rsidRPr="004941AD" w:rsidRDefault="00C06FF4" w:rsidP="00C06FF4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–</w:t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ab/>
      </w:r>
      <w:r w:rsidR="006544A2" w:rsidRPr="004941AD">
        <w:rPr>
          <w:rFonts w:ascii="Times New Roman" w:hAnsi="Times New Roman"/>
          <w:bCs/>
          <w:color w:val="000000"/>
          <w:sz w:val="24"/>
          <w:szCs w:val="24"/>
        </w:rPr>
        <w:t>Сохранение аудиторского следа для всех решений.</w:t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14:paraId="0F359FCF" w14:textId="77777777" w:rsidR="00BD20D6" w:rsidRPr="004941AD" w:rsidRDefault="00BD20D6" w:rsidP="006544A2">
      <w:pPr>
        <w:spacing w:after="0"/>
        <w:ind w:firstLine="708"/>
        <w:contextualSpacing/>
        <w:rPr>
          <w:rFonts w:ascii="Times New Roman" w:hAnsi="Times New Roman"/>
          <w:bCs/>
          <w:color w:val="000000"/>
          <w:sz w:val="24"/>
          <w:szCs w:val="24"/>
        </w:rPr>
      </w:pPr>
    </w:p>
    <w:p w14:paraId="17407862" w14:textId="77777777" w:rsidR="006544A2" w:rsidRPr="004941AD" w:rsidRDefault="00BD20D6" w:rsidP="006544A2">
      <w:pPr>
        <w:spacing w:after="0"/>
        <w:ind w:firstLine="708"/>
        <w:contextualSpacing/>
        <w:rPr>
          <w:rFonts w:ascii="Times New Roman" w:hAnsi="Times New Roman"/>
          <w:bCs/>
          <w:color w:val="000000"/>
          <w:sz w:val="24"/>
          <w:szCs w:val="24"/>
          <w:u w:val="single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  <w:u w:val="single"/>
        </w:rPr>
        <w:t xml:space="preserve">5. </w:t>
      </w:r>
      <w:r w:rsidR="006544A2" w:rsidRPr="004941AD">
        <w:rPr>
          <w:rFonts w:ascii="Times New Roman" w:hAnsi="Times New Roman"/>
          <w:bCs/>
          <w:color w:val="000000"/>
          <w:sz w:val="24"/>
          <w:szCs w:val="24"/>
          <w:u w:val="single"/>
        </w:rPr>
        <w:t>Фильтрация транзакций (TF)</w:t>
      </w:r>
    </w:p>
    <w:p w14:paraId="1F56F336" w14:textId="77777777" w:rsidR="006544A2" w:rsidRPr="004941AD" w:rsidRDefault="006544A2" w:rsidP="00C06FF4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 xml:space="preserve">Идентификация финансовых транзакций, которые могут включать в качестве фигурантов лиц из списков особого внимания в реальном времени. </w:t>
      </w:r>
    </w:p>
    <w:p w14:paraId="65BD2D84" w14:textId="77777777" w:rsidR="006544A2" w:rsidRPr="004941AD" w:rsidRDefault="006544A2" w:rsidP="00C06FF4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Блокировка подозрительных транзакции с предоставлением пользователю возможности ручного рассмотрения этих транзакций.</w:t>
      </w:r>
    </w:p>
    <w:p w14:paraId="2588050F" w14:textId="77777777" w:rsidR="006544A2" w:rsidRPr="004941AD" w:rsidRDefault="006544A2" w:rsidP="00C06FF4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Минимизация ложных срабатываний, которые могут привести к «засорению»: транзакции повисают в состоянии ожидания до момента принятия решения.</w:t>
      </w:r>
    </w:p>
    <w:p w14:paraId="6E36DDB3" w14:textId="77777777" w:rsidR="006544A2" w:rsidRPr="004941AD" w:rsidRDefault="006544A2" w:rsidP="00C06FF4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Поддержка аудиторского следа для всех решений.</w:t>
      </w:r>
    </w:p>
    <w:p w14:paraId="49E40048" w14:textId="77777777" w:rsidR="006544A2" w:rsidRPr="004941AD" w:rsidRDefault="006544A2" w:rsidP="005A143B">
      <w:pPr>
        <w:spacing w:after="0"/>
        <w:ind w:firstLine="708"/>
        <w:contextualSpacing/>
        <w:rPr>
          <w:rFonts w:ascii="Times New Roman" w:hAnsi="Times New Roman"/>
          <w:bCs/>
          <w:color w:val="000000"/>
          <w:sz w:val="24"/>
          <w:szCs w:val="24"/>
        </w:rPr>
      </w:pPr>
    </w:p>
    <w:p w14:paraId="4AEBA57E" w14:textId="77777777" w:rsidR="00BD20D6" w:rsidRPr="004941AD" w:rsidRDefault="00BD20D6" w:rsidP="00BD20D6">
      <w:pPr>
        <w:spacing w:after="0"/>
        <w:ind w:firstLine="708"/>
        <w:contextualSpacing/>
        <w:rPr>
          <w:rFonts w:ascii="Times New Roman" w:hAnsi="Times New Roman"/>
          <w:bCs/>
          <w:color w:val="000000"/>
          <w:sz w:val="24"/>
          <w:szCs w:val="24"/>
          <w:u w:val="single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  <w:u w:val="single"/>
        </w:rPr>
        <w:t>6. Противодействие мошенничеству (</w:t>
      </w:r>
      <w:proofErr w:type="spellStart"/>
      <w:r w:rsidRPr="004941AD">
        <w:rPr>
          <w:rFonts w:ascii="Times New Roman" w:hAnsi="Times New Roman"/>
          <w:bCs/>
          <w:color w:val="000000"/>
          <w:sz w:val="24"/>
          <w:szCs w:val="24"/>
          <w:u w:val="single"/>
        </w:rPr>
        <w:t>Fraud</w:t>
      </w:r>
      <w:proofErr w:type="spellEnd"/>
      <w:r w:rsidRPr="004941AD">
        <w:rPr>
          <w:rFonts w:ascii="Times New Roman" w:hAnsi="Times New Roman"/>
          <w:bCs/>
          <w:color w:val="000000"/>
          <w:sz w:val="24"/>
          <w:szCs w:val="24"/>
          <w:u w:val="single"/>
        </w:rPr>
        <w:t>)</w:t>
      </w:r>
    </w:p>
    <w:p w14:paraId="4D38BCB9" w14:textId="77777777" w:rsidR="00BD20D6" w:rsidRPr="004941AD" w:rsidRDefault="00BD20D6" w:rsidP="00C06FF4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bookmarkStart w:id="56" w:name="_Hlk51764635"/>
      <w:r w:rsidRPr="004941AD">
        <w:rPr>
          <w:rFonts w:ascii="Times New Roman" w:hAnsi="Times New Roman"/>
          <w:bCs/>
          <w:color w:val="000000"/>
          <w:sz w:val="24"/>
          <w:szCs w:val="24"/>
        </w:rPr>
        <w:t>Формирование платформы централизованного управления</w:t>
      </w:r>
      <w:bookmarkEnd w:id="56"/>
      <w:r w:rsidRPr="004941AD">
        <w:rPr>
          <w:rFonts w:ascii="Times New Roman" w:hAnsi="Times New Roman"/>
          <w:bCs/>
          <w:color w:val="000000"/>
          <w:sz w:val="24"/>
          <w:szCs w:val="24"/>
        </w:rPr>
        <w:t xml:space="preserve"> противодействием мошенничеству, которая позволяет Банку быстро выявлять и предотвращать сложные схемы и изощренные случаи мошенничества, чтобы минимизировать потери, максимизировать доверие клиентов и снизить репутационный риск.</w:t>
      </w:r>
    </w:p>
    <w:p w14:paraId="14ACD8E8" w14:textId="77777777" w:rsidR="00622F33" w:rsidRPr="004941AD" w:rsidRDefault="00622F33" w:rsidP="00C06FF4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Формирование платформы централизованного управления для определения сделок с участием аффилированных лиц Банка и (или) акционерами Банка или лицами, сделки с которыми осуществляются на льготных условиях с целью выявления мошеннических и (или) коррупционных правонарушени</w:t>
      </w:r>
      <w:r w:rsidR="007C1FFF" w:rsidRPr="004941AD">
        <w:rPr>
          <w:rFonts w:ascii="Times New Roman" w:hAnsi="Times New Roman"/>
          <w:bCs/>
          <w:color w:val="000000"/>
          <w:sz w:val="24"/>
          <w:szCs w:val="24"/>
        </w:rPr>
        <w:t>й</w:t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14:paraId="4609EBA3" w14:textId="77777777" w:rsidR="006544A2" w:rsidRDefault="00BD20D6" w:rsidP="00C06FF4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Необходимость быстрого предоставления сведений о подозрительном поведении отдельным подразделениям и предупреждения клиентов о любой непредвиденной деятельности.</w:t>
      </w:r>
    </w:p>
    <w:p w14:paraId="05A19E44" w14:textId="77777777" w:rsidR="002216DA" w:rsidRDefault="002216DA" w:rsidP="00C06FF4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14:paraId="24414636" w14:textId="77777777" w:rsidR="002216DA" w:rsidRPr="004941AD" w:rsidRDefault="002216DA" w:rsidP="00C06FF4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14:paraId="772F3F3C" w14:textId="77777777" w:rsidR="006544A2" w:rsidRPr="004941AD" w:rsidRDefault="006544A2" w:rsidP="005A143B">
      <w:pPr>
        <w:spacing w:after="0"/>
        <w:ind w:firstLine="708"/>
        <w:contextualSpacing/>
        <w:rPr>
          <w:rFonts w:ascii="Times New Roman" w:hAnsi="Times New Roman"/>
          <w:bCs/>
          <w:color w:val="000000"/>
          <w:sz w:val="24"/>
          <w:szCs w:val="24"/>
        </w:rPr>
      </w:pPr>
    </w:p>
    <w:p w14:paraId="6A99D4C9" w14:textId="77777777" w:rsidR="005A143B" w:rsidRPr="004941AD" w:rsidRDefault="005B41CF" w:rsidP="008059F8">
      <w:pPr>
        <w:spacing w:after="0"/>
        <w:contextualSpacing/>
        <w:rPr>
          <w:rFonts w:ascii="Times New Roman" w:hAnsi="Times New Roman"/>
          <w:b/>
          <w:color w:val="000000"/>
          <w:sz w:val="24"/>
          <w:szCs w:val="24"/>
        </w:rPr>
      </w:pPr>
      <w:r w:rsidRPr="004941AD">
        <w:rPr>
          <w:rFonts w:ascii="Times New Roman" w:hAnsi="Times New Roman"/>
          <w:b/>
          <w:color w:val="000000"/>
          <w:sz w:val="24"/>
          <w:szCs w:val="24"/>
        </w:rPr>
        <w:t>4.2.</w:t>
      </w:r>
      <w:r w:rsidR="004658BA" w:rsidRPr="004941AD">
        <w:rPr>
          <w:rFonts w:ascii="Times New Roman" w:hAnsi="Times New Roman"/>
          <w:b/>
          <w:color w:val="000000"/>
          <w:sz w:val="24"/>
          <w:szCs w:val="24"/>
        </w:rPr>
        <w:t>5</w:t>
      </w:r>
      <w:r w:rsidRPr="004941AD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="005A143B" w:rsidRPr="004941AD">
        <w:rPr>
          <w:rFonts w:ascii="Times New Roman" w:hAnsi="Times New Roman"/>
          <w:b/>
          <w:color w:val="000000"/>
          <w:sz w:val="24"/>
          <w:szCs w:val="24"/>
        </w:rPr>
        <w:t>Требования к диагностированию системы</w:t>
      </w:r>
    </w:p>
    <w:p w14:paraId="2A8503C1" w14:textId="77777777" w:rsidR="005A143B" w:rsidRPr="004941AD" w:rsidRDefault="005A143B" w:rsidP="005A143B">
      <w:pPr>
        <w:spacing w:after="0" w:line="23" w:lineRule="atLeast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Диагностика программных и технических средств должна осуществляться с помощью стандартных режимов системных операционных систем, операционных систем отдельных рабочих станций, а также путем прогона контрольного примера.</w:t>
      </w:r>
    </w:p>
    <w:p w14:paraId="4BEDC9B2" w14:textId="77777777" w:rsidR="005A143B" w:rsidRPr="004941AD" w:rsidRDefault="005A143B" w:rsidP="005A143B">
      <w:pPr>
        <w:spacing w:after="0" w:line="23" w:lineRule="atLeast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Программные модули должны иметь компоненты по методике испытаний и тестирования, позволяющие провести контроль возможности функционирования основных режимов работы модулей.</w:t>
      </w:r>
    </w:p>
    <w:p w14:paraId="7C5F8F8C" w14:textId="77777777" w:rsidR="005A143B" w:rsidRPr="004941AD" w:rsidRDefault="005A143B" w:rsidP="005A143B">
      <w:pPr>
        <w:spacing w:after="0" w:line="23" w:lineRule="atLeast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При вводе в опытную эксплуатацию отдельных подсистем специалистами </w:t>
      </w:r>
      <w:r w:rsidR="00C6519C" w:rsidRPr="004941AD">
        <w:rPr>
          <w:rFonts w:ascii="Times New Roman" w:hAnsi="Times New Roman"/>
          <w:color w:val="000000"/>
          <w:sz w:val="24"/>
          <w:szCs w:val="24"/>
        </w:rPr>
        <w:t>Исполнителя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совместно с обслуживающим персоналом системы должно быть проведено полное тестирование и диагностика всех вводимых в опытную эксплуатацию элементов системы (активного сетевого оборудования, серверных кластеров, программного обеспечения (ПО) среды электронного взаимодействия, операционных систем серверов, СУБД и специальног</w:t>
      </w:r>
      <w:r w:rsidR="00CD1604">
        <w:rPr>
          <w:rFonts w:ascii="Times New Roman" w:hAnsi="Times New Roman"/>
          <w:color w:val="000000"/>
          <w:sz w:val="24"/>
          <w:szCs w:val="24"/>
        </w:rPr>
        <w:t>о программного обеспечения (СПО</w:t>
      </w:r>
      <w:r w:rsidRPr="004941AD">
        <w:rPr>
          <w:rFonts w:ascii="Times New Roman" w:hAnsi="Times New Roman"/>
          <w:color w:val="000000"/>
          <w:sz w:val="24"/>
          <w:szCs w:val="24"/>
        </w:rPr>
        <w:t>).</w:t>
      </w:r>
    </w:p>
    <w:p w14:paraId="7912DE8C" w14:textId="77777777" w:rsidR="005A143B" w:rsidRPr="004941AD" w:rsidRDefault="005A143B" w:rsidP="005A143B">
      <w:pPr>
        <w:spacing w:after="0" w:line="23" w:lineRule="atLeast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 процессе эксплуатации системы, тестирование и диагностика программно-технических комплексов должны осуществляться системным администратором в автоматическом режиме при ее запуске.</w:t>
      </w:r>
    </w:p>
    <w:p w14:paraId="63F0A841" w14:textId="77777777" w:rsidR="005A143B" w:rsidRPr="004941AD" w:rsidRDefault="005A143B" w:rsidP="005A143B">
      <w:pPr>
        <w:spacing w:after="0" w:line="23" w:lineRule="atLeast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 рамках разработки Программы и методики испытаний должен быть сформирован контрольный пример, обеспечивающий проверку работоспособности узлов и подключения взаимодействующих информационных систем как при первоначальной установке и загрузке базы данных, так и в процессе повседневной работы.</w:t>
      </w:r>
    </w:p>
    <w:p w14:paraId="2273A825" w14:textId="77777777" w:rsidR="005A143B" w:rsidRPr="004941AD" w:rsidRDefault="005A143B" w:rsidP="005A143B">
      <w:pPr>
        <w:spacing w:after="0"/>
        <w:ind w:firstLine="708"/>
        <w:contextualSpacing/>
        <w:rPr>
          <w:rFonts w:ascii="Times New Roman" w:hAnsi="Times New Roman"/>
          <w:b/>
          <w:color w:val="000000"/>
          <w:sz w:val="24"/>
          <w:szCs w:val="24"/>
        </w:rPr>
      </w:pPr>
    </w:p>
    <w:p w14:paraId="4A0667CF" w14:textId="77777777" w:rsidR="008757F5" w:rsidRPr="004941AD" w:rsidRDefault="005357ED" w:rsidP="006D55A2">
      <w:pPr>
        <w:pStyle w:val="3"/>
        <w:spacing w:before="0"/>
        <w:contextualSpacing/>
        <w:rPr>
          <w:rFonts w:ascii="Times New Roman" w:hAnsi="Times New Roman"/>
          <w:szCs w:val="28"/>
        </w:rPr>
      </w:pPr>
      <w:bookmarkStart w:id="57" w:name="_Toc528108465"/>
      <w:r w:rsidRPr="004941AD">
        <w:rPr>
          <w:rFonts w:ascii="Times New Roman" w:hAnsi="Times New Roman"/>
          <w:bCs/>
        </w:rPr>
        <w:t>4.2.</w:t>
      </w:r>
      <w:r w:rsidR="004658BA" w:rsidRPr="004941AD">
        <w:rPr>
          <w:rFonts w:ascii="Times New Roman" w:hAnsi="Times New Roman"/>
          <w:bCs/>
        </w:rPr>
        <w:t>6</w:t>
      </w:r>
      <w:r w:rsidRPr="004941AD">
        <w:rPr>
          <w:rFonts w:ascii="Times New Roman" w:hAnsi="Times New Roman"/>
          <w:bCs/>
        </w:rPr>
        <w:t>.</w:t>
      </w:r>
      <w:r w:rsidRPr="004941AD">
        <w:rPr>
          <w:rFonts w:ascii="Times New Roman" w:hAnsi="Times New Roman"/>
          <w:b w:val="0"/>
        </w:rPr>
        <w:t xml:space="preserve"> </w:t>
      </w:r>
      <w:r w:rsidR="008757F5" w:rsidRPr="004941AD">
        <w:rPr>
          <w:rFonts w:ascii="Times New Roman" w:hAnsi="Times New Roman"/>
          <w:szCs w:val="28"/>
        </w:rPr>
        <w:t xml:space="preserve">Требования к численности и квалификации </w:t>
      </w:r>
      <w:r w:rsidR="002540E7" w:rsidRPr="004941AD">
        <w:rPr>
          <w:rFonts w:ascii="Times New Roman" w:hAnsi="Times New Roman"/>
          <w:szCs w:val="28"/>
        </w:rPr>
        <w:t>пользователей</w:t>
      </w:r>
      <w:r w:rsidR="008757F5" w:rsidRPr="004941AD">
        <w:rPr>
          <w:rFonts w:ascii="Times New Roman" w:hAnsi="Times New Roman"/>
          <w:szCs w:val="28"/>
        </w:rPr>
        <w:t xml:space="preserve"> системы и режиму </w:t>
      </w:r>
      <w:r w:rsidR="002540E7" w:rsidRPr="004941AD">
        <w:rPr>
          <w:rFonts w:ascii="Times New Roman" w:hAnsi="Times New Roman"/>
          <w:szCs w:val="28"/>
        </w:rPr>
        <w:t>их</w:t>
      </w:r>
      <w:r w:rsidR="008757F5" w:rsidRPr="004941AD">
        <w:rPr>
          <w:rFonts w:ascii="Times New Roman" w:hAnsi="Times New Roman"/>
          <w:szCs w:val="28"/>
        </w:rPr>
        <w:t xml:space="preserve"> работы</w:t>
      </w:r>
      <w:bookmarkEnd w:id="57"/>
    </w:p>
    <w:p w14:paraId="72C95E44" w14:textId="77777777" w:rsidR="00866FBD" w:rsidRPr="004941AD" w:rsidRDefault="003F63F8" w:rsidP="00EF34E0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bookmarkStart w:id="58" w:name="_Hlk51062135"/>
      <w:r w:rsidRPr="004941AD">
        <w:rPr>
          <w:rFonts w:ascii="Times New Roman" w:hAnsi="Times New Roman"/>
          <w:color w:val="000000"/>
          <w:sz w:val="24"/>
          <w:szCs w:val="24"/>
        </w:rPr>
        <w:t>Система должна обеспечивать до 15 одновременных сессий и при этом поддерживать работу 25 пользователей</w:t>
      </w:r>
      <w:r w:rsidR="00FC7A67" w:rsidRPr="004941AD">
        <w:rPr>
          <w:rFonts w:ascii="Times New Roman" w:hAnsi="Times New Roman"/>
          <w:color w:val="000000"/>
          <w:sz w:val="24"/>
          <w:szCs w:val="24"/>
        </w:rPr>
        <w:t>.</w:t>
      </w:r>
      <w:r w:rsidR="00183681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bookmarkEnd w:id="58"/>
      <w:r w:rsidR="00183681" w:rsidRPr="004941AD">
        <w:rPr>
          <w:rFonts w:ascii="Times New Roman" w:hAnsi="Times New Roman"/>
          <w:color w:val="000000"/>
          <w:sz w:val="24"/>
          <w:szCs w:val="24"/>
        </w:rPr>
        <w:t xml:space="preserve">Детальные требования к функциональным группам, составу, квалификации </w:t>
      </w:r>
      <w:r w:rsidR="002540E7" w:rsidRPr="004941AD">
        <w:rPr>
          <w:rFonts w:ascii="Times New Roman" w:hAnsi="Times New Roman"/>
          <w:color w:val="000000"/>
          <w:sz w:val="24"/>
          <w:szCs w:val="24"/>
        </w:rPr>
        <w:t>конечных</w:t>
      </w:r>
      <w:r w:rsidR="00183681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540E7" w:rsidRPr="004941AD">
        <w:rPr>
          <w:rFonts w:ascii="Times New Roman" w:hAnsi="Times New Roman"/>
          <w:color w:val="000000"/>
          <w:sz w:val="24"/>
          <w:szCs w:val="24"/>
        </w:rPr>
        <w:t xml:space="preserve">пользователей Системы </w:t>
      </w:r>
      <w:r w:rsidR="00183681" w:rsidRPr="004941AD">
        <w:rPr>
          <w:rFonts w:ascii="Times New Roman" w:hAnsi="Times New Roman"/>
          <w:color w:val="000000"/>
          <w:sz w:val="24"/>
          <w:szCs w:val="24"/>
        </w:rPr>
        <w:t>должны быть определены на этапе разработки Технического</w:t>
      </w:r>
      <w:r w:rsidR="002F01DF" w:rsidRPr="004941AD">
        <w:rPr>
          <w:rFonts w:ascii="Times New Roman" w:hAnsi="Times New Roman"/>
          <w:color w:val="000000"/>
          <w:sz w:val="24"/>
          <w:szCs w:val="24"/>
        </w:rPr>
        <w:t xml:space="preserve"> проекта в соответствии с организационной структурой, определенной на этапе об</w:t>
      </w:r>
      <w:r w:rsidR="00AE121D" w:rsidRPr="004941AD">
        <w:rPr>
          <w:rFonts w:ascii="Times New Roman" w:hAnsi="Times New Roman"/>
          <w:color w:val="000000"/>
          <w:sz w:val="24"/>
          <w:szCs w:val="24"/>
        </w:rPr>
        <w:t>следования объекта автоматизации.</w:t>
      </w:r>
    </w:p>
    <w:p w14:paraId="32325063" w14:textId="77777777" w:rsidR="0069418A" w:rsidRPr="004941AD" w:rsidRDefault="0069418A" w:rsidP="0069418A">
      <w:pPr>
        <w:pStyle w:val="ab"/>
        <w:shd w:val="clear" w:color="auto" w:fill="FFFFFF"/>
        <w:spacing w:before="0" w:beforeAutospacing="0" w:after="0" w:afterAutospacing="0" w:line="259" w:lineRule="auto"/>
        <w:ind w:firstLine="686"/>
        <w:contextualSpacing/>
        <w:jc w:val="both"/>
        <w:rPr>
          <w:rFonts w:eastAsia="DejaVu Sans"/>
          <w:color w:val="000000"/>
          <w:kern w:val="1"/>
          <w:lang w:eastAsia="zh-CN" w:bidi="hi-IN"/>
        </w:rPr>
      </w:pPr>
      <w:r w:rsidRPr="004941AD">
        <w:rPr>
          <w:rFonts w:eastAsia="DejaVu Sans"/>
          <w:color w:val="000000"/>
          <w:kern w:val="1"/>
          <w:lang w:eastAsia="zh-CN" w:bidi="hi-IN"/>
        </w:rPr>
        <w:t>Какие-либо специфические квалификационные требования к пользователям Системы не предъявляются. Пользователи должны отвечать следующим квалификационным характеристикам:</w:t>
      </w:r>
    </w:p>
    <w:p w14:paraId="4F42BF34" w14:textId="77777777" w:rsidR="0069418A" w:rsidRPr="004941AD" w:rsidRDefault="0069418A" w:rsidP="00F301EA">
      <w:pPr>
        <w:pStyle w:val="ab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 w:line="259" w:lineRule="auto"/>
        <w:ind w:left="0" w:firstLine="686"/>
        <w:contextualSpacing/>
        <w:jc w:val="both"/>
        <w:rPr>
          <w:rFonts w:eastAsia="DejaVu Sans"/>
          <w:color w:val="000000"/>
          <w:kern w:val="1"/>
          <w:lang w:eastAsia="zh-CN" w:bidi="hi-IN"/>
        </w:rPr>
      </w:pPr>
      <w:r w:rsidRPr="004941AD">
        <w:rPr>
          <w:rFonts w:eastAsia="DejaVu Sans"/>
          <w:color w:val="000000"/>
          <w:kern w:val="1"/>
          <w:lang w:eastAsia="zh-CN" w:bidi="hi-IN"/>
        </w:rPr>
        <w:t>навыки работы с персональной компьютерной техникой и офисными приложениями;</w:t>
      </w:r>
    </w:p>
    <w:p w14:paraId="4EAE148B" w14:textId="77777777" w:rsidR="0069418A" w:rsidRPr="004941AD" w:rsidRDefault="0069418A" w:rsidP="00F301EA">
      <w:pPr>
        <w:pStyle w:val="ab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 w:line="259" w:lineRule="auto"/>
        <w:ind w:left="0" w:firstLine="686"/>
        <w:contextualSpacing/>
        <w:jc w:val="both"/>
        <w:rPr>
          <w:rFonts w:eastAsia="DejaVu Sans"/>
          <w:color w:val="000000"/>
          <w:kern w:val="1"/>
          <w:lang w:eastAsia="zh-CN" w:bidi="hi-IN"/>
        </w:rPr>
      </w:pPr>
      <w:r w:rsidRPr="004941AD">
        <w:rPr>
          <w:rFonts w:eastAsia="DejaVu Sans"/>
          <w:color w:val="000000"/>
          <w:kern w:val="1"/>
          <w:lang w:eastAsia="zh-CN" w:bidi="hi-IN"/>
        </w:rPr>
        <w:t>знание предметной области;</w:t>
      </w:r>
    </w:p>
    <w:p w14:paraId="0756EC7F" w14:textId="77777777" w:rsidR="0069418A" w:rsidRPr="004941AD" w:rsidRDefault="0069418A" w:rsidP="00F301EA">
      <w:pPr>
        <w:pStyle w:val="ab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 w:line="259" w:lineRule="auto"/>
        <w:ind w:left="0" w:firstLine="686"/>
        <w:contextualSpacing/>
        <w:jc w:val="both"/>
        <w:rPr>
          <w:rFonts w:eastAsia="DejaVu Sans"/>
          <w:color w:val="000000"/>
          <w:kern w:val="1"/>
          <w:lang w:eastAsia="zh-CN" w:bidi="hi-IN"/>
        </w:rPr>
      </w:pPr>
      <w:r w:rsidRPr="004941AD">
        <w:rPr>
          <w:rFonts w:eastAsia="DejaVu Sans"/>
          <w:color w:val="000000"/>
          <w:kern w:val="1"/>
          <w:lang w:eastAsia="zh-CN" w:bidi="hi-IN"/>
        </w:rPr>
        <w:t>знание эксплуатационной документации на Систему;</w:t>
      </w:r>
    </w:p>
    <w:p w14:paraId="2CBB6901" w14:textId="77777777" w:rsidR="0069418A" w:rsidRPr="004941AD" w:rsidRDefault="0069418A" w:rsidP="00F301EA">
      <w:pPr>
        <w:pStyle w:val="ab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 w:line="259" w:lineRule="auto"/>
        <w:ind w:left="0" w:firstLine="686"/>
        <w:contextualSpacing/>
        <w:jc w:val="both"/>
        <w:rPr>
          <w:rFonts w:eastAsia="DejaVu Sans"/>
          <w:color w:val="000000"/>
          <w:kern w:val="1"/>
          <w:lang w:eastAsia="zh-CN" w:bidi="hi-IN"/>
        </w:rPr>
      </w:pPr>
      <w:r w:rsidRPr="004941AD">
        <w:rPr>
          <w:rFonts w:eastAsia="DejaVu Sans"/>
          <w:color w:val="000000"/>
          <w:kern w:val="1"/>
          <w:lang w:eastAsia="zh-CN" w:bidi="hi-IN"/>
        </w:rPr>
        <w:t>прохождение на этапе эксплуатации учебных курсов по работе с Системой под руководством организации-поставщика или разработчика;</w:t>
      </w:r>
    </w:p>
    <w:p w14:paraId="2CB80CED" w14:textId="77777777" w:rsidR="0069418A" w:rsidRPr="004941AD" w:rsidRDefault="0069418A" w:rsidP="00F301EA">
      <w:pPr>
        <w:pStyle w:val="ab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 w:line="259" w:lineRule="auto"/>
        <w:ind w:left="0" w:firstLine="686"/>
        <w:contextualSpacing/>
        <w:jc w:val="both"/>
        <w:rPr>
          <w:rFonts w:eastAsia="DejaVu Sans"/>
          <w:color w:val="000000"/>
          <w:kern w:val="1"/>
          <w:lang w:eastAsia="zh-CN" w:bidi="hi-IN"/>
        </w:rPr>
      </w:pPr>
      <w:r w:rsidRPr="004941AD">
        <w:rPr>
          <w:rFonts w:eastAsia="DejaVu Sans"/>
          <w:color w:val="000000"/>
          <w:kern w:val="1"/>
          <w:lang w:eastAsia="zh-CN" w:bidi="hi-IN"/>
        </w:rPr>
        <w:t>наличие допуска для работы с Системой.</w:t>
      </w:r>
    </w:p>
    <w:p w14:paraId="2BD4B777" w14:textId="77777777" w:rsidR="0069418A" w:rsidRPr="004941AD" w:rsidRDefault="0069418A" w:rsidP="0069418A">
      <w:pPr>
        <w:pStyle w:val="ab"/>
        <w:shd w:val="clear" w:color="auto" w:fill="FFFFFF"/>
        <w:spacing w:before="0" w:beforeAutospacing="0" w:after="0" w:afterAutospacing="0" w:line="259" w:lineRule="auto"/>
        <w:ind w:firstLine="686"/>
        <w:contextualSpacing/>
        <w:jc w:val="both"/>
        <w:rPr>
          <w:rFonts w:eastAsia="DejaVu Sans"/>
          <w:color w:val="000000"/>
          <w:kern w:val="1"/>
          <w:lang w:eastAsia="zh-CN" w:bidi="hi-IN"/>
        </w:rPr>
      </w:pPr>
      <w:r w:rsidRPr="004941AD">
        <w:rPr>
          <w:rFonts w:eastAsia="DejaVu Sans"/>
          <w:color w:val="000000"/>
          <w:kern w:val="1"/>
          <w:lang w:eastAsia="zh-CN" w:bidi="hi-IN"/>
        </w:rPr>
        <w:t>Решение о допуске пользователя к работе с Системой принимается руководством или администратором.</w:t>
      </w:r>
    </w:p>
    <w:p w14:paraId="1A8F2221" w14:textId="77777777" w:rsidR="0069418A" w:rsidRPr="004941AD" w:rsidRDefault="000C73A0" w:rsidP="002540E7">
      <w:pPr>
        <w:spacing w:after="0"/>
        <w:ind w:firstLine="686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На техническую поддержку работоспособности</w:t>
      </w:r>
      <w:r w:rsidR="0069418A" w:rsidRPr="004941AD">
        <w:rPr>
          <w:rFonts w:ascii="Times New Roman" w:hAnsi="Times New Roman"/>
          <w:color w:val="000000"/>
          <w:sz w:val="24"/>
          <w:szCs w:val="24"/>
        </w:rPr>
        <w:t xml:space="preserve"> Системы должен быть разработан и согласован с Заказчиком документ, регламентирующий порядок проведения консультаций и допуска к работе 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администраторов </w:t>
      </w:r>
      <w:r w:rsidR="0069418A" w:rsidRPr="004941AD">
        <w:rPr>
          <w:rFonts w:ascii="Times New Roman" w:hAnsi="Times New Roman"/>
          <w:color w:val="000000"/>
          <w:sz w:val="24"/>
          <w:szCs w:val="24"/>
        </w:rPr>
        <w:t>с Системой.</w:t>
      </w:r>
    </w:p>
    <w:p w14:paraId="001D13EC" w14:textId="77777777" w:rsidR="0067430B" w:rsidRPr="004941AD" w:rsidRDefault="0067430B" w:rsidP="0067430B">
      <w:pPr>
        <w:widowControl w:val="0"/>
        <w:spacing w:after="0"/>
        <w:ind w:firstLine="709"/>
        <w:jc w:val="both"/>
        <w:rPr>
          <w:rFonts w:ascii="Times New Roman" w:eastAsia="Courier New" w:hAnsi="Times New Roman"/>
          <w:bCs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bCs/>
          <w:color w:val="000000"/>
          <w:sz w:val="24"/>
          <w:szCs w:val="24"/>
          <w:lang w:val="x-none" w:eastAsia="x-none"/>
        </w:rPr>
        <w:t xml:space="preserve">В Системе должны быть предусмотрены следующие роли пользователей (Таблица </w:t>
      </w:r>
      <w:r w:rsidRPr="004941AD">
        <w:rPr>
          <w:rFonts w:ascii="Times New Roman" w:eastAsia="Courier New" w:hAnsi="Times New Roman"/>
          <w:bCs/>
          <w:color w:val="000000"/>
          <w:sz w:val="24"/>
          <w:szCs w:val="24"/>
          <w:lang w:eastAsia="x-none"/>
        </w:rPr>
        <w:t>4.2.</w:t>
      </w:r>
      <w:r w:rsidR="004658BA" w:rsidRPr="004941AD">
        <w:rPr>
          <w:rFonts w:ascii="Times New Roman" w:eastAsia="Courier New" w:hAnsi="Times New Roman"/>
          <w:bCs/>
          <w:color w:val="000000"/>
          <w:sz w:val="24"/>
          <w:szCs w:val="24"/>
          <w:lang w:eastAsia="x-none"/>
        </w:rPr>
        <w:t>6</w:t>
      </w:r>
      <w:r w:rsidRPr="004941AD">
        <w:rPr>
          <w:rFonts w:ascii="Times New Roman" w:eastAsia="Courier New" w:hAnsi="Times New Roman"/>
          <w:bCs/>
          <w:color w:val="000000"/>
          <w:sz w:val="24"/>
          <w:szCs w:val="24"/>
          <w:lang w:eastAsia="x-none"/>
        </w:rPr>
        <w:t>.1.</w:t>
      </w:r>
      <w:r w:rsidRPr="004941AD">
        <w:rPr>
          <w:rFonts w:ascii="Times New Roman" w:eastAsia="Courier New" w:hAnsi="Times New Roman"/>
          <w:bCs/>
          <w:color w:val="000000"/>
          <w:sz w:val="24"/>
          <w:szCs w:val="24"/>
          <w:lang w:val="x-none" w:eastAsia="x-none"/>
        </w:rPr>
        <w:t>):</w:t>
      </w:r>
    </w:p>
    <w:p w14:paraId="76920698" w14:textId="77777777" w:rsidR="0067430B" w:rsidRPr="004941AD" w:rsidRDefault="0067430B" w:rsidP="0067430B">
      <w:pPr>
        <w:widowControl w:val="0"/>
        <w:spacing w:after="0"/>
        <w:jc w:val="both"/>
        <w:rPr>
          <w:rFonts w:ascii="Times New Roman" w:eastAsia="Courier New" w:hAnsi="Times New Roman"/>
          <w:bCs/>
          <w:color w:val="000000"/>
          <w:sz w:val="24"/>
          <w:szCs w:val="24"/>
          <w:lang w:eastAsia="x-none"/>
        </w:rPr>
      </w:pPr>
    </w:p>
    <w:p w14:paraId="5B13E875" w14:textId="77777777" w:rsidR="0067430B" w:rsidRPr="004941AD" w:rsidRDefault="0067430B" w:rsidP="0067430B">
      <w:pPr>
        <w:pStyle w:val="aff4"/>
        <w:shd w:val="clear" w:color="auto" w:fill="auto"/>
        <w:jc w:val="right"/>
        <w:rPr>
          <w:color w:val="000000"/>
          <w:sz w:val="24"/>
          <w:szCs w:val="24"/>
        </w:rPr>
      </w:pPr>
      <w:r w:rsidRPr="004941AD">
        <w:rPr>
          <w:color w:val="000000"/>
          <w:sz w:val="24"/>
          <w:szCs w:val="24"/>
        </w:rPr>
        <w:t>Таблица 4.2.</w:t>
      </w:r>
      <w:r w:rsidR="004658BA" w:rsidRPr="004941AD">
        <w:rPr>
          <w:color w:val="000000"/>
          <w:sz w:val="24"/>
          <w:szCs w:val="24"/>
        </w:rPr>
        <w:t>6</w:t>
      </w:r>
      <w:r w:rsidRPr="004941AD">
        <w:rPr>
          <w:color w:val="000000"/>
          <w:sz w:val="24"/>
          <w:szCs w:val="24"/>
        </w:rPr>
        <w:t>.1. Описание ролей пользователей Системы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8044"/>
      </w:tblGrid>
      <w:tr w:rsidR="00173324" w:rsidRPr="004941AD" w14:paraId="078E9EA4" w14:textId="77777777" w:rsidTr="00173324">
        <w:trPr>
          <w:trHeight w:val="20"/>
        </w:trPr>
        <w:tc>
          <w:tcPr>
            <w:tcW w:w="1668" w:type="dxa"/>
            <w:shd w:val="clear" w:color="auto" w:fill="auto"/>
            <w:vAlign w:val="bottom"/>
          </w:tcPr>
          <w:p w14:paraId="25C9C6AB" w14:textId="77777777" w:rsidR="0067430B" w:rsidRPr="004941AD" w:rsidRDefault="0067430B" w:rsidP="00173324">
            <w:pPr>
              <w:pStyle w:val="aff6"/>
              <w:shd w:val="clear" w:color="auto" w:fill="auto"/>
              <w:spacing w:line="20" w:lineRule="atLeast"/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4941AD">
              <w:rPr>
                <w:b/>
                <w:bCs/>
                <w:color w:val="000000"/>
                <w:sz w:val="24"/>
                <w:szCs w:val="24"/>
              </w:rPr>
              <w:lastRenderedPageBreak/>
              <w:t>Роль</w:t>
            </w:r>
          </w:p>
        </w:tc>
        <w:tc>
          <w:tcPr>
            <w:tcW w:w="8044" w:type="dxa"/>
            <w:shd w:val="clear" w:color="auto" w:fill="auto"/>
            <w:vAlign w:val="bottom"/>
          </w:tcPr>
          <w:p w14:paraId="48D752C1" w14:textId="77777777" w:rsidR="0067430B" w:rsidRPr="004941AD" w:rsidRDefault="0067430B" w:rsidP="00173324">
            <w:pPr>
              <w:pStyle w:val="aff6"/>
              <w:shd w:val="clear" w:color="auto" w:fill="auto"/>
              <w:spacing w:line="20" w:lineRule="atLeast"/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4941AD">
              <w:rPr>
                <w:b/>
                <w:bCs/>
                <w:color w:val="000000"/>
                <w:sz w:val="24"/>
                <w:szCs w:val="24"/>
              </w:rPr>
              <w:t>Описание полномочий в Системе</w:t>
            </w:r>
          </w:p>
        </w:tc>
      </w:tr>
      <w:tr w:rsidR="00173324" w:rsidRPr="004941AD" w14:paraId="10E2296B" w14:textId="77777777" w:rsidTr="00173324">
        <w:trPr>
          <w:trHeight w:val="20"/>
        </w:trPr>
        <w:tc>
          <w:tcPr>
            <w:tcW w:w="1668" w:type="dxa"/>
            <w:shd w:val="clear" w:color="auto" w:fill="auto"/>
            <w:vAlign w:val="center"/>
          </w:tcPr>
          <w:p w14:paraId="0568BBF8" w14:textId="77777777" w:rsidR="0067430B" w:rsidRPr="004941AD" w:rsidRDefault="0067430B" w:rsidP="00173324">
            <w:pPr>
              <w:spacing w:after="0" w:line="20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Исполнитель</w:t>
            </w:r>
          </w:p>
        </w:tc>
        <w:tc>
          <w:tcPr>
            <w:tcW w:w="8044" w:type="dxa"/>
            <w:shd w:val="clear" w:color="auto" w:fill="auto"/>
          </w:tcPr>
          <w:p w14:paraId="1DFFCA06" w14:textId="77777777" w:rsidR="0067430B" w:rsidRPr="004941AD" w:rsidRDefault="00173324" w:rsidP="00AD2DF1">
            <w:pPr>
              <w:numPr>
                <w:ilvl w:val="0"/>
                <w:numId w:val="31"/>
              </w:numPr>
              <w:tabs>
                <w:tab w:val="left" w:pos="386"/>
              </w:tabs>
              <w:spacing w:after="0" w:line="20" w:lineRule="atLeast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в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ыявлени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сбор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сведений и информации об операциях клиентов, подлежащих финансовому мониторингу, согласно Законодательству РУ;</w:t>
            </w:r>
          </w:p>
          <w:p w14:paraId="78F6131B" w14:textId="77777777" w:rsidR="0067430B" w:rsidRPr="004941AD" w:rsidRDefault="00173324" w:rsidP="00AD2DF1">
            <w:pPr>
              <w:numPr>
                <w:ilvl w:val="0"/>
                <w:numId w:val="31"/>
              </w:numPr>
              <w:tabs>
                <w:tab w:val="left" w:pos="386"/>
              </w:tabs>
              <w:spacing w:after="0" w:line="20" w:lineRule="atLeast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с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бор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анализ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данных по операциям клиентов, полученных с помощью отчетов и по информации, переданной сотрудниками филиала, для принятия решения о составлении электронного сообщения в СУГО;</w:t>
            </w:r>
          </w:p>
          <w:p w14:paraId="1347E53A" w14:textId="77777777" w:rsidR="001F45C4" w:rsidRPr="004941AD" w:rsidRDefault="001F45C4" w:rsidP="00AD2DF1">
            <w:pPr>
              <w:numPr>
                <w:ilvl w:val="0"/>
                <w:numId w:val="31"/>
              </w:numPr>
              <w:spacing w:after="0" w:line="20" w:lineRule="atLeast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составления электронного сообщения в СУГО, на основе выявленных сомнительных и подозрительных операций и передача данных на отправку в СУГО;</w:t>
            </w:r>
          </w:p>
          <w:p w14:paraId="4831A3A2" w14:textId="77777777" w:rsidR="001F45C4" w:rsidRPr="004941AD" w:rsidRDefault="001F45C4" w:rsidP="00AD2DF1">
            <w:pPr>
              <w:numPr>
                <w:ilvl w:val="0"/>
                <w:numId w:val="31"/>
              </w:numPr>
              <w:spacing w:after="0" w:line="20" w:lineRule="atLeast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Возможность составления отчетности переданных сообщении в СУГО, на основе выявленных сомнительных и подозрительных операций; </w:t>
            </w:r>
          </w:p>
          <w:p w14:paraId="335F5538" w14:textId="77777777" w:rsidR="001F45C4" w:rsidRPr="004941AD" w:rsidRDefault="001F45C4" w:rsidP="00AD2DF1">
            <w:pPr>
              <w:numPr>
                <w:ilvl w:val="0"/>
                <w:numId w:val="31"/>
              </w:numPr>
              <w:spacing w:after="0" w:line="20" w:lineRule="atLeast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работы с данными юридических и физических лиц -клиентов Банка, с целью получения полной информации о клиентах и их деятельности;</w:t>
            </w:r>
          </w:p>
          <w:p w14:paraId="6B55173D" w14:textId="77777777" w:rsidR="00844923" w:rsidRPr="004941AD" w:rsidRDefault="00844923" w:rsidP="00AD2DF1">
            <w:pPr>
              <w:numPr>
                <w:ilvl w:val="0"/>
                <w:numId w:val="31"/>
              </w:numPr>
              <w:spacing w:after="0" w:line="20" w:lineRule="atLeast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работы, осуществления текущего контроля над формированием анкеты клиентов</w:t>
            </w:r>
            <w:proofErr w:type="gramStart"/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.(</w:t>
            </w:r>
            <w:proofErr w:type="gramEnd"/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полноты заполнения и обновления)</w:t>
            </w:r>
          </w:p>
          <w:p w14:paraId="3A696D75" w14:textId="77777777" w:rsidR="00844923" w:rsidRPr="004941AD" w:rsidRDefault="00844923" w:rsidP="00AD2DF1">
            <w:pPr>
              <w:numPr>
                <w:ilvl w:val="0"/>
                <w:numId w:val="31"/>
              </w:numPr>
              <w:spacing w:after="0" w:line="20" w:lineRule="atLeast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установления риска клиентам, на основе  представленной клиентом информации с учетом видов деятельности и операций, совершаемых клиентом, критериев, установленных Правилами внутреннего контроля № 2886, результатов надлежащей проверки клиента, факторов риска (по типам и деятельности клиентов, банковским средствам и услугам, каналам поставок, географическим регионам и другие) и составления и составления отчеты по ним</w:t>
            </w:r>
          </w:p>
          <w:p w14:paraId="7998E35D" w14:textId="77777777" w:rsidR="001F45C4" w:rsidRPr="004941AD" w:rsidRDefault="001F45C4" w:rsidP="00AD2DF1">
            <w:pPr>
              <w:numPr>
                <w:ilvl w:val="0"/>
                <w:numId w:val="31"/>
              </w:numPr>
              <w:spacing w:after="0" w:line="20" w:lineRule="atLeast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Возможность выявления, оценки, документального фиксирования и снижение рисков юридическим и физическим лицам - клиентам Банка;  </w:t>
            </w:r>
          </w:p>
          <w:p w14:paraId="79575A06" w14:textId="77777777" w:rsidR="0067430B" w:rsidRPr="004941AD" w:rsidRDefault="001F45C4" w:rsidP="00AD2DF1">
            <w:pPr>
              <w:numPr>
                <w:ilvl w:val="0"/>
                <w:numId w:val="31"/>
              </w:numPr>
              <w:tabs>
                <w:tab w:val="left" w:pos="386"/>
              </w:tabs>
              <w:spacing w:after="0" w:line="20" w:lineRule="atLeast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73324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Возможность проведения 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консультаций и разъяснительной работы с сотрудниками по вопросам комплаенса;</w:t>
            </w:r>
          </w:p>
          <w:p w14:paraId="2725801B" w14:textId="77777777" w:rsidR="0067430B" w:rsidRPr="004941AD" w:rsidRDefault="00173324" w:rsidP="00AD2DF1">
            <w:pPr>
              <w:numPr>
                <w:ilvl w:val="0"/>
                <w:numId w:val="31"/>
              </w:numPr>
              <w:tabs>
                <w:tab w:val="left" w:pos="386"/>
              </w:tabs>
              <w:spacing w:after="0" w:line="20" w:lineRule="atLeast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ведения расследований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подозрительных, сомнительных операций клиентов филиала и случаев нарушения комплаенс-требований сотрудниками филиала;</w:t>
            </w:r>
          </w:p>
          <w:p w14:paraId="64B0633F" w14:textId="77777777" w:rsidR="0067430B" w:rsidRPr="004941AD" w:rsidRDefault="00173324" w:rsidP="00AD2DF1">
            <w:pPr>
              <w:numPr>
                <w:ilvl w:val="0"/>
                <w:numId w:val="31"/>
              </w:numPr>
              <w:tabs>
                <w:tab w:val="left" w:pos="386"/>
              </w:tabs>
              <w:spacing w:after="0" w:line="20" w:lineRule="atLeast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Возможность 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разработки рекомендаций и предложений по устранению и дальнейшему предупреждению выявленных в ходе проверок нарушений и недостатков, осуществление контроля за их исполнением;</w:t>
            </w:r>
          </w:p>
          <w:p w14:paraId="5DDC671D" w14:textId="77777777" w:rsidR="0067430B" w:rsidRPr="004941AD" w:rsidRDefault="00173324" w:rsidP="00AD2DF1">
            <w:pPr>
              <w:numPr>
                <w:ilvl w:val="0"/>
                <w:numId w:val="31"/>
              </w:numPr>
              <w:tabs>
                <w:tab w:val="left" w:pos="386"/>
              </w:tabs>
              <w:spacing w:after="0" w:line="20" w:lineRule="atLeast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качественного и своевременного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ставления и предоставления 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отчетности по проводимым операциям.</w:t>
            </w:r>
          </w:p>
          <w:p w14:paraId="6B6CADB5" w14:textId="77777777" w:rsidR="0067430B" w:rsidRPr="004941AD" w:rsidRDefault="00173324" w:rsidP="00AD2DF1">
            <w:pPr>
              <w:pStyle w:val="a8"/>
              <w:numPr>
                <w:ilvl w:val="0"/>
                <w:numId w:val="31"/>
              </w:numPr>
              <w:tabs>
                <w:tab w:val="left" w:pos="386"/>
              </w:tabs>
              <w:spacing w:after="0" w:line="20" w:lineRule="atLeast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обеспечения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надлежащего хранения информации и документации (в том числе конфиденциальной), полученной при проведении проверок деятельности клиентов и сотрудников филиала</w:t>
            </w:r>
            <w:r w:rsidR="00844923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4350E15B" w14:textId="77777777" w:rsidR="00844923" w:rsidRPr="004941AD" w:rsidRDefault="00844923" w:rsidP="00AD2DF1">
            <w:pPr>
              <w:numPr>
                <w:ilvl w:val="0"/>
                <w:numId w:val="31"/>
              </w:numPr>
              <w:spacing w:after="0" w:line="20" w:lineRule="atLeast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осуществления текущего контроля над идентификацией клиентов в соответствии с Законодательством РУ и внутренних документов Банка по противодействию легализации (отмыванию) доходов, полученных незаконным путем, и финансированию терроризма в Банке.</w:t>
            </w:r>
          </w:p>
        </w:tc>
      </w:tr>
      <w:tr w:rsidR="00173324" w:rsidRPr="004941AD" w14:paraId="3F2A879B" w14:textId="77777777" w:rsidTr="00173324">
        <w:trPr>
          <w:trHeight w:val="20"/>
        </w:trPr>
        <w:tc>
          <w:tcPr>
            <w:tcW w:w="1668" w:type="dxa"/>
            <w:shd w:val="clear" w:color="auto" w:fill="auto"/>
            <w:vAlign w:val="center"/>
          </w:tcPr>
          <w:p w14:paraId="4F5B9AAD" w14:textId="77777777" w:rsidR="0067430B" w:rsidRPr="004941AD" w:rsidRDefault="0067430B" w:rsidP="00173324">
            <w:pPr>
              <w:spacing w:after="0" w:line="20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Контроллер</w:t>
            </w:r>
          </w:p>
        </w:tc>
        <w:tc>
          <w:tcPr>
            <w:tcW w:w="8044" w:type="dxa"/>
            <w:shd w:val="clear" w:color="auto" w:fill="auto"/>
          </w:tcPr>
          <w:p w14:paraId="0849D085" w14:textId="77777777" w:rsidR="0067430B" w:rsidRPr="004941AD" w:rsidRDefault="00173324" w:rsidP="00CC6D6F">
            <w:pPr>
              <w:numPr>
                <w:ilvl w:val="0"/>
                <w:numId w:val="31"/>
              </w:numPr>
              <w:tabs>
                <w:tab w:val="left" w:pos="386"/>
              </w:tabs>
              <w:spacing w:after="0" w:line="20" w:lineRule="atLeast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выявления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сбор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сведений и информации об операциях клиентов, подлежащим финансовому мониторингу в Банке;</w:t>
            </w:r>
          </w:p>
          <w:p w14:paraId="12D1207D" w14:textId="77777777" w:rsidR="0067430B" w:rsidRPr="004941AD" w:rsidRDefault="00173324" w:rsidP="00CC6D6F">
            <w:pPr>
              <w:numPr>
                <w:ilvl w:val="0"/>
                <w:numId w:val="31"/>
              </w:numPr>
              <w:tabs>
                <w:tab w:val="left" w:pos="386"/>
              </w:tabs>
              <w:spacing w:after="0" w:line="20" w:lineRule="atLeast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Возможность выявления 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подозрительных операции клиентов в соответствии с критериями определенными Правилами внутреннего контроля Банка в целях противодействия легализации (отмыванию) доходов, полученных незаконным путем, и финансированию терроризма в Банке;</w:t>
            </w:r>
          </w:p>
          <w:p w14:paraId="7BD8084A" w14:textId="77777777" w:rsidR="0067430B" w:rsidRPr="004941AD" w:rsidRDefault="00173324" w:rsidP="00CC6D6F">
            <w:pPr>
              <w:numPr>
                <w:ilvl w:val="0"/>
                <w:numId w:val="31"/>
              </w:numPr>
              <w:tabs>
                <w:tab w:val="left" w:pos="386"/>
              </w:tabs>
              <w:spacing w:after="0" w:line="20" w:lineRule="atLeast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Возможность осуществления текущего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контрол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над идентификацией клиентов в соответствии с Законодательством РУ и внутренних документов Банка по противодействию легализации (отмыванию) доходов, полученных незаконным путем, и финансированию терроризма в Банке</w:t>
            </w:r>
            <w:r w:rsidR="00844923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формированием отчетов по ним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29C2F785" w14:textId="77777777" w:rsidR="00844923" w:rsidRPr="004941AD" w:rsidRDefault="00844923" w:rsidP="00CC6D6F">
            <w:pPr>
              <w:numPr>
                <w:ilvl w:val="0"/>
                <w:numId w:val="31"/>
              </w:numPr>
              <w:spacing w:after="0" w:line="20" w:lineRule="atLeast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осуществления текущего контроля над идентификацией клиентов в соответствии Законодательства РУ и внутренних документов Банка по противодействию легализации (отмыванию) доходов, полученных незаконным путем, и финансированию терроризма в Банке;</w:t>
            </w:r>
          </w:p>
          <w:p w14:paraId="379E6DE0" w14:textId="77777777" w:rsidR="0067430B" w:rsidRPr="004941AD" w:rsidRDefault="00173324" w:rsidP="00CC6D6F">
            <w:pPr>
              <w:pStyle w:val="a8"/>
              <w:numPr>
                <w:ilvl w:val="0"/>
                <w:numId w:val="31"/>
              </w:numPr>
              <w:tabs>
                <w:tab w:val="left" w:pos="386"/>
              </w:tabs>
              <w:spacing w:after="0" w:line="20" w:lineRule="atLeast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отправки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электронных сообщений в СУГО, получение доп.</w:t>
            </w:r>
            <w:r w:rsidR="009043E3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запросов от СУГО.</w:t>
            </w:r>
          </w:p>
          <w:p w14:paraId="53EA0BEE" w14:textId="77777777" w:rsidR="00844923" w:rsidRPr="004941AD" w:rsidRDefault="00844923" w:rsidP="00CC6D6F">
            <w:pPr>
              <w:pStyle w:val="a8"/>
              <w:numPr>
                <w:ilvl w:val="0"/>
                <w:numId w:val="31"/>
              </w:numPr>
              <w:tabs>
                <w:tab w:val="left" w:pos="386"/>
              </w:tabs>
              <w:spacing w:after="0" w:line="20" w:lineRule="atLeast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ведения и обновлени</w:t>
            </w:r>
            <w:r w:rsidR="00CC6D6F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я по требованию Законодательства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критериев подозрительных и сомнительных операции, критери</w:t>
            </w:r>
            <w:r w:rsidR="00CC6D6F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ев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рисков устанавливаемых клиентам, регионов по резолюции ФАТФ</w:t>
            </w:r>
            <w:r w:rsidR="00CC6D6F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(группа разработки финансовых мер по борьбе с отмыванием денег)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, офшорных зон и зон повышенной террористической активности.</w:t>
            </w:r>
          </w:p>
          <w:p w14:paraId="54D89655" w14:textId="77777777" w:rsidR="001F45C4" w:rsidRPr="004941AD" w:rsidRDefault="001F45C4" w:rsidP="00CC6D6F">
            <w:pPr>
              <w:numPr>
                <w:ilvl w:val="0"/>
                <w:numId w:val="31"/>
              </w:numPr>
              <w:spacing w:after="0" w:line="20" w:lineRule="atLeast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составления отчетов по сомнительным и подозрительным сообщениям переданными ответственными сотрудниками внутреннего контроля филиалов, отправленные в СУГО.</w:t>
            </w:r>
          </w:p>
          <w:p w14:paraId="140C11CC" w14:textId="77777777" w:rsidR="001F45C4" w:rsidRPr="004941AD" w:rsidRDefault="001F45C4" w:rsidP="00CC6D6F">
            <w:pPr>
              <w:numPr>
                <w:ilvl w:val="0"/>
                <w:numId w:val="31"/>
              </w:numPr>
              <w:spacing w:after="0" w:line="20" w:lineRule="atLeast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ведения расследований подозрительных, сомнительных операций в филиалах и случаев нарушения комплаенс-требований ответственными сотрудниками филиала;</w:t>
            </w:r>
          </w:p>
          <w:p w14:paraId="2E138D90" w14:textId="77777777" w:rsidR="001F45C4" w:rsidRPr="004941AD" w:rsidRDefault="001F45C4" w:rsidP="00A77A49">
            <w:pPr>
              <w:numPr>
                <w:ilvl w:val="0"/>
                <w:numId w:val="31"/>
              </w:numPr>
              <w:spacing w:after="0" w:line="20" w:lineRule="atLeast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получения идентификационных данных юридических и физических лиц клиентов Банка, для выявления нарушении требовании Правил, а также с целью получения полной информации о клиентах и их деятельности</w:t>
            </w:r>
          </w:p>
        </w:tc>
      </w:tr>
      <w:tr w:rsidR="00173324" w:rsidRPr="004941AD" w14:paraId="13BD8BFB" w14:textId="77777777" w:rsidTr="00173324">
        <w:trPr>
          <w:trHeight w:val="20"/>
        </w:trPr>
        <w:tc>
          <w:tcPr>
            <w:tcW w:w="1668" w:type="dxa"/>
            <w:shd w:val="clear" w:color="auto" w:fill="auto"/>
            <w:vAlign w:val="center"/>
          </w:tcPr>
          <w:p w14:paraId="5DA12B49" w14:textId="77777777" w:rsidR="0067430B" w:rsidRPr="004941AD" w:rsidRDefault="0067430B" w:rsidP="00173324">
            <w:pPr>
              <w:spacing w:after="0" w:line="20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Администратор</w:t>
            </w:r>
          </w:p>
        </w:tc>
        <w:tc>
          <w:tcPr>
            <w:tcW w:w="8044" w:type="dxa"/>
            <w:shd w:val="clear" w:color="auto" w:fill="auto"/>
          </w:tcPr>
          <w:p w14:paraId="0B067187" w14:textId="77777777" w:rsidR="0067430B" w:rsidRPr="004941AD" w:rsidRDefault="00173324" w:rsidP="006F59AB">
            <w:pPr>
              <w:numPr>
                <w:ilvl w:val="0"/>
                <w:numId w:val="31"/>
              </w:numPr>
              <w:tabs>
                <w:tab w:val="left" w:pos="386"/>
              </w:tabs>
              <w:spacing w:after="0" w:line="20" w:lineRule="atLeast"/>
              <w:ind w:left="0" w:firstLine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а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дминистративно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го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системно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го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сопровождени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Системы;</w:t>
            </w:r>
          </w:p>
          <w:p w14:paraId="113E1200" w14:textId="77777777" w:rsidR="0067430B" w:rsidRPr="004941AD" w:rsidRDefault="00173324" w:rsidP="006F59AB">
            <w:pPr>
              <w:numPr>
                <w:ilvl w:val="0"/>
                <w:numId w:val="31"/>
              </w:numPr>
              <w:tabs>
                <w:tab w:val="left" w:pos="386"/>
              </w:tabs>
              <w:spacing w:after="0" w:line="20" w:lineRule="atLeast"/>
              <w:ind w:left="0" w:firstLine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регистрации и деактивации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пользователей системы;</w:t>
            </w:r>
          </w:p>
          <w:p w14:paraId="15454832" w14:textId="77777777" w:rsidR="0067430B" w:rsidRPr="004941AD" w:rsidRDefault="00173324" w:rsidP="006F59AB">
            <w:pPr>
              <w:pStyle w:val="a8"/>
              <w:numPr>
                <w:ilvl w:val="0"/>
                <w:numId w:val="31"/>
              </w:numPr>
              <w:tabs>
                <w:tab w:val="left" w:pos="386"/>
              </w:tabs>
              <w:spacing w:after="0" w:line="20" w:lineRule="atLeast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р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азблокиро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вки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сброс паролей учетных записей пользователей Системы;</w:t>
            </w:r>
          </w:p>
          <w:p w14:paraId="1DEF5080" w14:textId="77777777" w:rsidR="0067430B" w:rsidRPr="004941AD" w:rsidRDefault="00173324" w:rsidP="006F59AB">
            <w:pPr>
              <w:pStyle w:val="a8"/>
              <w:numPr>
                <w:ilvl w:val="0"/>
                <w:numId w:val="31"/>
              </w:numPr>
              <w:tabs>
                <w:tab w:val="left" w:pos="386"/>
              </w:tabs>
              <w:spacing w:after="0" w:line="20" w:lineRule="atLeast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создания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групп доступов и выдача прав и ролей пользователям в соответствии с матрицей доступов;</w:t>
            </w:r>
          </w:p>
          <w:p w14:paraId="00F00A08" w14:textId="77777777" w:rsidR="0067430B" w:rsidRPr="004941AD" w:rsidRDefault="00173324" w:rsidP="006F59AB">
            <w:pPr>
              <w:pStyle w:val="a8"/>
              <w:numPr>
                <w:ilvl w:val="0"/>
                <w:numId w:val="31"/>
              </w:numPr>
              <w:tabs>
                <w:tab w:val="left" w:pos="386"/>
              </w:tabs>
              <w:spacing w:after="0" w:line="20" w:lineRule="atLeast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обеспечения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работоспособности Системы и интеграции с другими ИТ-компонентами инфраструктуры и компонентами безопасности Банка</w:t>
            </w:r>
          </w:p>
        </w:tc>
      </w:tr>
      <w:tr w:rsidR="00173324" w:rsidRPr="004941AD" w14:paraId="6E2EAE45" w14:textId="77777777" w:rsidTr="00173324">
        <w:trPr>
          <w:trHeight w:val="20"/>
        </w:trPr>
        <w:tc>
          <w:tcPr>
            <w:tcW w:w="1668" w:type="dxa"/>
            <w:shd w:val="clear" w:color="auto" w:fill="auto"/>
            <w:vAlign w:val="center"/>
          </w:tcPr>
          <w:p w14:paraId="69AFE311" w14:textId="77777777" w:rsidR="0067430B" w:rsidRPr="004941AD" w:rsidRDefault="0067430B" w:rsidP="00173324">
            <w:pPr>
              <w:spacing w:after="0" w:line="20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Главный контроллер</w:t>
            </w:r>
          </w:p>
        </w:tc>
        <w:tc>
          <w:tcPr>
            <w:tcW w:w="8044" w:type="dxa"/>
            <w:shd w:val="clear" w:color="auto" w:fill="auto"/>
            <w:vAlign w:val="bottom"/>
          </w:tcPr>
          <w:p w14:paraId="1BA6E213" w14:textId="77777777" w:rsidR="0067430B" w:rsidRPr="004941AD" w:rsidRDefault="00173324" w:rsidP="006F59AB">
            <w:pPr>
              <w:numPr>
                <w:ilvl w:val="0"/>
                <w:numId w:val="31"/>
              </w:numPr>
              <w:tabs>
                <w:tab w:val="left" w:pos="386"/>
              </w:tabs>
              <w:spacing w:after="0" w:line="20" w:lineRule="atLeast"/>
              <w:ind w:left="0" w:firstLine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обеспечения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своевременности предоставления и полноты сведений по операциям клиентов, подлежащих отправке в СУГО;</w:t>
            </w:r>
          </w:p>
          <w:p w14:paraId="6C3BBB6E" w14:textId="77777777" w:rsidR="0067430B" w:rsidRPr="004941AD" w:rsidRDefault="00173324" w:rsidP="006F59AB">
            <w:pPr>
              <w:numPr>
                <w:ilvl w:val="0"/>
                <w:numId w:val="31"/>
              </w:numPr>
              <w:tabs>
                <w:tab w:val="left" w:pos="386"/>
              </w:tabs>
              <w:spacing w:after="0" w:line="20" w:lineRule="atLeast"/>
              <w:ind w:left="0" w:firstLine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классификации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операций клиентов как подозрительные в соответствии с критериями определенными Правилами внутреннего контроля Банка согласно Законодательству РУ;</w:t>
            </w:r>
          </w:p>
          <w:p w14:paraId="4A926492" w14:textId="77777777" w:rsidR="0067430B" w:rsidRPr="004941AD" w:rsidRDefault="00173324" w:rsidP="006F59AB">
            <w:pPr>
              <w:numPr>
                <w:ilvl w:val="0"/>
                <w:numId w:val="31"/>
              </w:numPr>
              <w:tabs>
                <w:tab w:val="left" w:pos="386"/>
              </w:tabs>
              <w:spacing w:after="0" w:line="20" w:lineRule="atLeast"/>
              <w:ind w:left="0" w:firstLine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приостановления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подозрительных операций в случае, если одной стороной (сторонами) является организация или лицо, включенное в Перечень;</w:t>
            </w:r>
          </w:p>
          <w:p w14:paraId="6D290762" w14:textId="77777777" w:rsidR="0067430B" w:rsidRPr="004941AD" w:rsidRDefault="00173324" w:rsidP="006F59AB">
            <w:pPr>
              <w:numPr>
                <w:ilvl w:val="0"/>
                <w:numId w:val="31"/>
              </w:numPr>
              <w:tabs>
                <w:tab w:val="left" w:pos="386"/>
              </w:tabs>
              <w:spacing w:after="0" w:line="20" w:lineRule="atLeast"/>
              <w:ind w:left="0" w:firstLine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выявления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сбор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сведений и информации об операциях клиентов Банка, вызвавших сомнения или подозрения;</w:t>
            </w:r>
          </w:p>
          <w:p w14:paraId="5A0D2C57" w14:textId="77777777" w:rsidR="0067430B" w:rsidRPr="004941AD" w:rsidRDefault="00173324" w:rsidP="006F59AB">
            <w:pPr>
              <w:numPr>
                <w:ilvl w:val="0"/>
                <w:numId w:val="31"/>
              </w:numPr>
              <w:tabs>
                <w:tab w:val="left" w:pos="386"/>
              </w:tabs>
              <w:spacing w:after="0" w:line="20" w:lineRule="atLeast"/>
              <w:ind w:left="0" w:firstLine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Возможность выявления 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подозрительных операции клиентов в соответствии с критериями определенными Правилами внутреннего контроля Банка в целях противодействия легализации (отмыванию) доходов, полученных незаконным путем, и финансированию терроризма в Банке;</w:t>
            </w:r>
          </w:p>
          <w:p w14:paraId="466AFB9E" w14:textId="77777777" w:rsidR="0067430B" w:rsidRPr="004941AD" w:rsidRDefault="00173324" w:rsidP="006F59AB">
            <w:pPr>
              <w:numPr>
                <w:ilvl w:val="0"/>
                <w:numId w:val="31"/>
              </w:numPr>
              <w:tabs>
                <w:tab w:val="left" w:pos="386"/>
              </w:tabs>
              <w:spacing w:after="0" w:line="20" w:lineRule="atLeast"/>
              <w:ind w:left="0" w:firstLine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Возможность ведения текущего контроля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над идентификацией клиентов в соответствии с Законодательством РУ и внутренних документов Банка по противодействию легализации (отмыванию) доходов, полученных незаконным путем, и финансированию терроризма в Банке</w:t>
            </w:r>
            <w:r w:rsidR="00844923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подготовка отчетов по ним;</w:t>
            </w:r>
          </w:p>
          <w:p w14:paraId="1143B976" w14:textId="77777777" w:rsidR="00844923" w:rsidRPr="004941AD" w:rsidRDefault="00844923" w:rsidP="004E2515">
            <w:pPr>
              <w:numPr>
                <w:ilvl w:val="0"/>
                <w:numId w:val="31"/>
              </w:numPr>
              <w:tabs>
                <w:tab w:val="left" w:pos="386"/>
              </w:tabs>
              <w:spacing w:after="0" w:line="20" w:lineRule="atLeast"/>
              <w:ind w:left="0" w:firstLine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осуществления те</w:t>
            </w:r>
            <w:r w:rsidR="00113729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кущего контроля над установление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м риска клиентам в соответствии Законодательства РУ и внутренних нормативных документов Банка по противодействию легализации (отмыванию) доходов, полученных незаконным путем, и финансированию терроризма в Банке и</w:t>
            </w:r>
            <w:r w:rsidR="004E2515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подготовки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отчет</w:t>
            </w:r>
            <w:r w:rsidR="004E2515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ов 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по ним.</w:t>
            </w:r>
          </w:p>
        </w:tc>
      </w:tr>
      <w:tr w:rsidR="00173324" w:rsidRPr="004941AD" w14:paraId="1C3CE41F" w14:textId="77777777" w:rsidTr="00173324">
        <w:trPr>
          <w:trHeight w:val="20"/>
        </w:trPr>
        <w:tc>
          <w:tcPr>
            <w:tcW w:w="1668" w:type="dxa"/>
            <w:shd w:val="clear" w:color="auto" w:fill="auto"/>
            <w:vAlign w:val="center"/>
          </w:tcPr>
          <w:p w14:paraId="0FE07512" w14:textId="77777777" w:rsidR="0067430B" w:rsidRPr="004941AD" w:rsidRDefault="0067430B" w:rsidP="00173324">
            <w:pPr>
              <w:spacing w:after="0" w:line="20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Поддержка</w:t>
            </w:r>
          </w:p>
        </w:tc>
        <w:tc>
          <w:tcPr>
            <w:tcW w:w="8044" w:type="dxa"/>
            <w:shd w:val="clear" w:color="auto" w:fill="auto"/>
            <w:vAlign w:val="bottom"/>
          </w:tcPr>
          <w:p w14:paraId="30F7EB83" w14:textId="77777777" w:rsidR="0067430B" w:rsidRPr="004941AD" w:rsidRDefault="00173324" w:rsidP="006F59AB">
            <w:pPr>
              <w:numPr>
                <w:ilvl w:val="0"/>
                <w:numId w:val="31"/>
              </w:numPr>
              <w:tabs>
                <w:tab w:val="left" w:pos="386"/>
              </w:tabs>
              <w:spacing w:after="0" w:line="20" w:lineRule="atLeast"/>
              <w:ind w:left="0" w:firstLine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м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етодологическо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го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сопровождени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программного обеспечения Системы;</w:t>
            </w:r>
          </w:p>
          <w:p w14:paraId="3212CE5E" w14:textId="77777777" w:rsidR="0067430B" w:rsidRPr="004941AD" w:rsidRDefault="00173324" w:rsidP="006F59AB">
            <w:pPr>
              <w:numPr>
                <w:ilvl w:val="0"/>
                <w:numId w:val="31"/>
              </w:numPr>
              <w:tabs>
                <w:tab w:val="left" w:pos="386"/>
              </w:tabs>
              <w:spacing w:after="0" w:line="20" w:lineRule="atLeast"/>
              <w:ind w:left="0" w:firstLine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ведения, обновления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Перечня, санкционных и собственных списков Системы, а также справочников НСИ;</w:t>
            </w:r>
          </w:p>
          <w:p w14:paraId="1683B475" w14:textId="77777777" w:rsidR="0067430B" w:rsidRPr="004941AD" w:rsidRDefault="00173324" w:rsidP="006F59AB">
            <w:pPr>
              <w:numPr>
                <w:ilvl w:val="0"/>
                <w:numId w:val="31"/>
              </w:numPr>
              <w:tabs>
                <w:tab w:val="left" w:pos="386"/>
              </w:tabs>
              <w:spacing w:after="0" w:line="20" w:lineRule="atLeast"/>
              <w:ind w:left="0" w:firstLine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поддержки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сценариев Системы по выявлению сомнительных/подозрительных операций в актуальном состоянии;</w:t>
            </w:r>
          </w:p>
          <w:p w14:paraId="55AEAAD8" w14:textId="77777777" w:rsidR="0067430B" w:rsidRPr="004941AD" w:rsidRDefault="00173324" w:rsidP="006F59AB">
            <w:pPr>
              <w:numPr>
                <w:ilvl w:val="0"/>
                <w:numId w:val="31"/>
              </w:numPr>
              <w:tabs>
                <w:tab w:val="left" w:pos="386"/>
              </w:tabs>
              <w:spacing w:after="0" w:line="20" w:lineRule="atLeast"/>
              <w:ind w:left="0" w:firstLine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регистрации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инцидентов на веб-портале Поставщика, связанных с работоспособностью Системы. Участие в разборе и выработке решений по инцидентам;</w:t>
            </w:r>
          </w:p>
          <w:p w14:paraId="28DCFF1B" w14:textId="77777777" w:rsidR="0067430B" w:rsidRPr="004941AD" w:rsidRDefault="00173324" w:rsidP="006F59AB">
            <w:pPr>
              <w:numPr>
                <w:ilvl w:val="0"/>
                <w:numId w:val="31"/>
              </w:numPr>
              <w:tabs>
                <w:tab w:val="left" w:pos="386"/>
              </w:tabs>
              <w:spacing w:after="0" w:line="20" w:lineRule="atLeast"/>
              <w:ind w:left="0" w:firstLine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тестирования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внедрени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доработок по Системе;</w:t>
            </w:r>
          </w:p>
          <w:p w14:paraId="41337218" w14:textId="77777777" w:rsidR="0067430B" w:rsidRPr="004941AD" w:rsidRDefault="00173324" w:rsidP="006F59AB">
            <w:pPr>
              <w:numPr>
                <w:ilvl w:val="0"/>
                <w:numId w:val="31"/>
              </w:numPr>
              <w:tabs>
                <w:tab w:val="left" w:pos="386"/>
              </w:tabs>
              <w:spacing w:after="0" w:line="20" w:lineRule="atLeast"/>
              <w:ind w:left="0" w:firstLine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выявления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нарушений в работе веб-сервисов Системы;</w:t>
            </w:r>
          </w:p>
          <w:p w14:paraId="6DACE0E7" w14:textId="77777777" w:rsidR="0067430B" w:rsidRPr="004941AD" w:rsidRDefault="00173324" w:rsidP="006F59AB">
            <w:pPr>
              <w:numPr>
                <w:ilvl w:val="0"/>
                <w:numId w:val="31"/>
              </w:numPr>
              <w:tabs>
                <w:tab w:val="left" w:pos="386"/>
              </w:tabs>
              <w:spacing w:after="0" w:line="20" w:lineRule="atLeast"/>
              <w:ind w:left="0" w:firstLine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а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нализ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журнала обмена информацией с СУГО для устранения ошибок в процессе передачи электронных сообщений.</w:t>
            </w:r>
          </w:p>
        </w:tc>
      </w:tr>
      <w:tr w:rsidR="00173324" w:rsidRPr="004941AD" w14:paraId="41E74B2B" w14:textId="77777777" w:rsidTr="00173324">
        <w:trPr>
          <w:trHeight w:val="20"/>
        </w:trPr>
        <w:tc>
          <w:tcPr>
            <w:tcW w:w="1668" w:type="dxa"/>
            <w:shd w:val="clear" w:color="auto" w:fill="auto"/>
            <w:vAlign w:val="center"/>
          </w:tcPr>
          <w:p w14:paraId="670849CF" w14:textId="77777777" w:rsidR="0067430B" w:rsidRPr="004941AD" w:rsidRDefault="0067430B" w:rsidP="00173324">
            <w:pPr>
              <w:spacing w:after="0" w:line="20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Аудитор</w:t>
            </w:r>
          </w:p>
        </w:tc>
        <w:tc>
          <w:tcPr>
            <w:tcW w:w="8044" w:type="dxa"/>
            <w:shd w:val="clear" w:color="auto" w:fill="auto"/>
            <w:vAlign w:val="bottom"/>
          </w:tcPr>
          <w:p w14:paraId="44046E27" w14:textId="77777777" w:rsidR="0067430B" w:rsidRPr="004941AD" w:rsidRDefault="00173324" w:rsidP="006F59AB">
            <w:pPr>
              <w:numPr>
                <w:ilvl w:val="0"/>
                <w:numId w:val="31"/>
              </w:numPr>
              <w:tabs>
                <w:tab w:val="left" w:pos="386"/>
              </w:tabs>
              <w:spacing w:after="0" w:line="20" w:lineRule="atLeast"/>
              <w:ind w:left="0" w:firstLine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п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росмотр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всех данных в разделах меню Системы;</w:t>
            </w:r>
          </w:p>
          <w:p w14:paraId="7902B3D8" w14:textId="77777777" w:rsidR="0067430B" w:rsidRPr="004941AD" w:rsidRDefault="00173324" w:rsidP="006F59AB">
            <w:pPr>
              <w:numPr>
                <w:ilvl w:val="0"/>
                <w:numId w:val="31"/>
              </w:numPr>
              <w:tabs>
                <w:tab w:val="left" w:pos="386"/>
              </w:tabs>
              <w:spacing w:after="0" w:line="20" w:lineRule="atLeast"/>
              <w:ind w:left="0" w:firstLine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выгрузки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данных из Системы с помощью встроенных отчетов Системы;</w:t>
            </w:r>
          </w:p>
          <w:p w14:paraId="77BA51F6" w14:textId="77777777" w:rsidR="0067430B" w:rsidRPr="004941AD" w:rsidRDefault="00173324" w:rsidP="006F59AB">
            <w:pPr>
              <w:numPr>
                <w:ilvl w:val="0"/>
                <w:numId w:val="31"/>
              </w:numPr>
              <w:tabs>
                <w:tab w:val="left" w:pos="386"/>
              </w:tabs>
              <w:spacing w:after="0" w:line="20" w:lineRule="atLeast"/>
              <w:ind w:left="0" w:firstLine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п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росмотр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журнала действий пользователей Системы</w:t>
            </w:r>
          </w:p>
        </w:tc>
      </w:tr>
      <w:tr w:rsidR="00173324" w:rsidRPr="004941AD" w14:paraId="31DC81C4" w14:textId="77777777" w:rsidTr="00173324">
        <w:trPr>
          <w:trHeight w:val="20"/>
        </w:trPr>
        <w:tc>
          <w:tcPr>
            <w:tcW w:w="1668" w:type="dxa"/>
            <w:shd w:val="clear" w:color="auto" w:fill="auto"/>
            <w:vAlign w:val="center"/>
          </w:tcPr>
          <w:p w14:paraId="613B93C0" w14:textId="77777777" w:rsidR="0067430B" w:rsidRPr="004941AD" w:rsidRDefault="0067430B" w:rsidP="00173324">
            <w:pPr>
              <w:spacing w:after="0" w:line="20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Сопровождение</w:t>
            </w:r>
          </w:p>
        </w:tc>
        <w:tc>
          <w:tcPr>
            <w:tcW w:w="8044" w:type="dxa"/>
            <w:shd w:val="clear" w:color="auto" w:fill="auto"/>
            <w:vAlign w:val="bottom"/>
          </w:tcPr>
          <w:p w14:paraId="45A01281" w14:textId="77777777" w:rsidR="0067430B" w:rsidRPr="004941AD" w:rsidRDefault="00173324" w:rsidP="006F59AB">
            <w:pPr>
              <w:numPr>
                <w:ilvl w:val="0"/>
                <w:numId w:val="31"/>
              </w:numPr>
              <w:tabs>
                <w:tab w:val="left" w:pos="386"/>
              </w:tabs>
              <w:spacing w:after="0" w:line="20" w:lineRule="atLeast"/>
              <w:ind w:left="0" w:firstLine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технической поддержки и функционального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сопровождени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пользователей Системы;</w:t>
            </w:r>
          </w:p>
          <w:p w14:paraId="28F2ABF7" w14:textId="77777777" w:rsidR="0067430B" w:rsidRPr="004941AD" w:rsidRDefault="00173324" w:rsidP="006F59AB">
            <w:pPr>
              <w:numPr>
                <w:ilvl w:val="0"/>
                <w:numId w:val="31"/>
              </w:numPr>
              <w:tabs>
                <w:tab w:val="left" w:pos="386"/>
              </w:tabs>
              <w:spacing w:after="0" w:line="20" w:lineRule="atLeast"/>
              <w:ind w:left="0" w:firstLine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д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иагностик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устранение инцидентов, связанных с использованием Системы;</w:t>
            </w:r>
          </w:p>
          <w:p w14:paraId="00BBF90D" w14:textId="77777777" w:rsidR="0067430B" w:rsidRPr="004941AD" w:rsidRDefault="00173324" w:rsidP="006F59AB">
            <w:pPr>
              <w:numPr>
                <w:ilvl w:val="0"/>
                <w:numId w:val="31"/>
              </w:numPr>
              <w:tabs>
                <w:tab w:val="left" w:pos="386"/>
              </w:tabs>
              <w:spacing w:after="0" w:line="20" w:lineRule="atLeast"/>
              <w:ind w:left="0" w:firstLine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в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ыработк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решени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(или обходного решения) для восстановления и нормализации работоспособности Системы;</w:t>
            </w:r>
          </w:p>
          <w:p w14:paraId="464E24CA" w14:textId="77777777" w:rsidR="0067430B" w:rsidRPr="004941AD" w:rsidRDefault="00173324" w:rsidP="006F59AB">
            <w:pPr>
              <w:numPr>
                <w:ilvl w:val="0"/>
                <w:numId w:val="31"/>
              </w:numPr>
              <w:tabs>
                <w:tab w:val="left" w:pos="386"/>
              </w:tabs>
              <w:spacing w:after="0" w:line="20" w:lineRule="atLeast"/>
              <w:ind w:left="0" w:firstLine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у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странени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причин сбоя или аномальных поведений Системы;</w:t>
            </w:r>
          </w:p>
          <w:p w14:paraId="3EE634A6" w14:textId="77777777" w:rsidR="0067430B" w:rsidRPr="004941AD" w:rsidRDefault="0067430B" w:rsidP="006F59AB">
            <w:pPr>
              <w:numPr>
                <w:ilvl w:val="0"/>
                <w:numId w:val="31"/>
              </w:numPr>
              <w:tabs>
                <w:tab w:val="left" w:pos="386"/>
              </w:tabs>
              <w:spacing w:after="0" w:line="20" w:lineRule="atLeast"/>
              <w:ind w:left="0" w:firstLine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Устранение ошибок интеграционного взаимодействия;</w:t>
            </w:r>
          </w:p>
          <w:p w14:paraId="207E8C63" w14:textId="77777777" w:rsidR="0067430B" w:rsidRPr="004941AD" w:rsidRDefault="00173324" w:rsidP="006F59AB">
            <w:pPr>
              <w:numPr>
                <w:ilvl w:val="0"/>
                <w:numId w:val="31"/>
              </w:numPr>
              <w:tabs>
                <w:tab w:val="left" w:pos="386"/>
              </w:tabs>
              <w:spacing w:after="0" w:line="20" w:lineRule="atLeast"/>
              <w:ind w:left="0" w:firstLine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в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заимодействи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Поставщиком по решению инцидентов и внедрению изменений в Системе</w:t>
            </w:r>
          </w:p>
        </w:tc>
      </w:tr>
      <w:tr w:rsidR="00173324" w:rsidRPr="004941AD" w14:paraId="0AB034C3" w14:textId="77777777" w:rsidTr="00173324">
        <w:trPr>
          <w:trHeight w:val="20"/>
        </w:trPr>
        <w:tc>
          <w:tcPr>
            <w:tcW w:w="1668" w:type="dxa"/>
            <w:shd w:val="clear" w:color="auto" w:fill="auto"/>
            <w:vAlign w:val="center"/>
          </w:tcPr>
          <w:p w14:paraId="736B00D6" w14:textId="77777777" w:rsidR="0067430B" w:rsidRPr="004941AD" w:rsidRDefault="0067430B" w:rsidP="00173324">
            <w:pPr>
              <w:spacing w:after="0" w:line="20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 безопасность</w:t>
            </w:r>
          </w:p>
        </w:tc>
        <w:tc>
          <w:tcPr>
            <w:tcW w:w="8044" w:type="dxa"/>
            <w:shd w:val="clear" w:color="auto" w:fill="auto"/>
          </w:tcPr>
          <w:p w14:paraId="6B0BFA44" w14:textId="77777777" w:rsidR="0067430B" w:rsidRPr="004941AD" w:rsidRDefault="00173324" w:rsidP="006F59AB">
            <w:pPr>
              <w:numPr>
                <w:ilvl w:val="0"/>
                <w:numId w:val="31"/>
              </w:numPr>
              <w:tabs>
                <w:tab w:val="left" w:pos="386"/>
              </w:tabs>
              <w:spacing w:after="0" w:line="20" w:lineRule="atLeast"/>
              <w:ind w:left="0" w:firstLine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п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росмотр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журнала действий пользователей (журнал аудита);</w:t>
            </w:r>
          </w:p>
          <w:p w14:paraId="458CEB87" w14:textId="77777777" w:rsidR="0067430B" w:rsidRPr="004941AD" w:rsidRDefault="00173324" w:rsidP="006F59AB">
            <w:pPr>
              <w:numPr>
                <w:ilvl w:val="0"/>
                <w:numId w:val="31"/>
              </w:numPr>
              <w:tabs>
                <w:tab w:val="left" w:pos="386"/>
              </w:tabs>
              <w:spacing w:after="0" w:line="20" w:lineRule="atLeast"/>
              <w:ind w:left="0" w:firstLine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п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росмотр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групп доступов Системы;</w:t>
            </w:r>
          </w:p>
          <w:p w14:paraId="4A347861" w14:textId="77777777" w:rsidR="00173324" w:rsidRPr="004941AD" w:rsidRDefault="00173324" w:rsidP="006F59AB">
            <w:pPr>
              <w:numPr>
                <w:ilvl w:val="0"/>
                <w:numId w:val="31"/>
              </w:numPr>
              <w:tabs>
                <w:tab w:val="left" w:pos="386"/>
              </w:tabs>
              <w:spacing w:after="0" w:line="20" w:lineRule="atLeast"/>
              <w:ind w:left="0" w:firstLine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п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росмотр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списка зарегистрированных в Системе пользователей</w:t>
            </w:r>
          </w:p>
          <w:p w14:paraId="59FAEF03" w14:textId="77777777" w:rsidR="0067430B" w:rsidRPr="004941AD" w:rsidRDefault="00173324" w:rsidP="006F59AB">
            <w:pPr>
              <w:numPr>
                <w:ilvl w:val="0"/>
                <w:numId w:val="31"/>
              </w:numPr>
              <w:tabs>
                <w:tab w:val="left" w:pos="386"/>
              </w:tabs>
              <w:spacing w:after="0" w:line="20" w:lineRule="atLeast"/>
              <w:ind w:left="0" w:firstLine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п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росмотр</w:t>
            </w:r>
            <w:r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67430B" w:rsidRPr="00494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наделенных ролей пользователям</w:t>
            </w:r>
          </w:p>
        </w:tc>
      </w:tr>
    </w:tbl>
    <w:p w14:paraId="24E4DB2F" w14:textId="77777777" w:rsidR="0067430B" w:rsidRPr="004941AD" w:rsidRDefault="0067430B" w:rsidP="0067430B">
      <w:pPr>
        <w:spacing w:after="259" w:line="1" w:lineRule="exact"/>
        <w:rPr>
          <w:color w:val="000000"/>
        </w:rPr>
      </w:pPr>
    </w:p>
    <w:p w14:paraId="7AB95258" w14:textId="77777777" w:rsidR="0067430B" w:rsidRPr="004941AD" w:rsidRDefault="0067430B" w:rsidP="0067430B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Архитектура Системы должна </w:t>
      </w:r>
      <w:r w:rsidR="00557B9E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иметь возможность </w:t>
      </w:r>
      <w:r w:rsidR="00557B9E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обеспечения гибкой настройки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прав доступа пользователя к функциям Системы в зависимости от функциональных обязанностей пользователя.</w:t>
      </w:r>
    </w:p>
    <w:p w14:paraId="3298E39E" w14:textId="77777777" w:rsidR="00557B9E" w:rsidRPr="004941AD" w:rsidRDefault="00557B9E" w:rsidP="00557B9E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В целях организации контроля и качества обработки данных Система должна иметь возможность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ведения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двойного контроля в следующих функциях:</w:t>
      </w:r>
    </w:p>
    <w:p w14:paraId="2E6102BC" w14:textId="77777777" w:rsidR="00557B9E" w:rsidRPr="004941AD" w:rsidRDefault="00557B9E" w:rsidP="00557B9E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-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Введение новых клиентов Банка;</w:t>
      </w:r>
    </w:p>
    <w:p w14:paraId="5AB2B412" w14:textId="77777777" w:rsidR="00557B9E" w:rsidRPr="004941AD" w:rsidRDefault="00557B9E" w:rsidP="00557B9E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lastRenderedPageBreak/>
        <w:t xml:space="preserve">-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Редактирование информации существующих клиентов Банка;</w:t>
      </w:r>
    </w:p>
    <w:p w14:paraId="14B30536" w14:textId="77777777" w:rsidR="00557B9E" w:rsidRPr="004941AD" w:rsidRDefault="00557B9E" w:rsidP="00557B9E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-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Утверждение изменений или отправка на доработку электронных сообщений;</w:t>
      </w:r>
    </w:p>
    <w:p w14:paraId="32DBA6F5" w14:textId="77777777" w:rsidR="00557B9E" w:rsidRPr="004941AD" w:rsidRDefault="00557B9E" w:rsidP="00557B9E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-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Создание пользователей, распределение полномочий, редактирование сценариев, настройка параметров отображения пользовательских интерфейсов</w:t>
      </w:r>
    </w:p>
    <w:p w14:paraId="2FA0E3A4" w14:textId="77777777" w:rsidR="00557B9E" w:rsidRPr="004941AD" w:rsidRDefault="00557B9E" w:rsidP="00557B9E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-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Проверка и подтверждение действий администратора Системы;</w:t>
      </w:r>
    </w:p>
    <w:p w14:paraId="4A49CDDD" w14:textId="77777777" w:rsidR="00557B9E" w:rsidRPr="004941AD" w:rsidRDefault="00557B9E" w:rsidP="00557B9E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-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Подтверждение корректности отправки подозрительных операций в архив и исключения из обработки.</w:t>
      </w:r>
    </w:p>
    <w:p w14:paraId="0C6B7579" w14:textId="77777777" w:rsidR="00CD1EE6" w:rsidRPr="004941AD" w:rsidRDefault="00CD1EE6" w:rsidP="0069418A">
      <w:pPr>
        <w:spacing w:after="0" w:line="22" w:lineRule="atLeast"/>
        <w:ind w:firstLine="709"/>
        <w:contextualSpacing/>
        <w:rPr>
          <w:rFonts w:ascii="Times New Roman" w:hAnsi="Times New Roman"/>
          <w:color w:val="000000"/>
          <w:sz w:val="24"/>
          <w:szCs w:val="24"/>
          <w:lang w:val="x-none"/>
        </w:rPr>
      </w:pPr>
    </w:p>
    <w:p w14:paraId="118662CD" w14:textId="77777777" w:rsidR="00C43826" w:rsidRPr="004941AD" w:rsidRDefault="00BC095F" w:rsidP="00C43826">
      <w:pPr>
        <w:pStyle w:val="3"/>
      </w:pPr>
      <w:r w:rsidRPr="004941AD">
        <w:rPr>
          <w:rFonts w:ascii="Times New Roman" w:eastAsia="Calibri" w:hAnsi="Times New Roman"/>
        </w:rPr>
        <w:t>4.2.</w:t>
      </w:r>
      <w:r w:rsidR="004658BA" w:rsidRPr="004941AD">
        <w:rPr>
          <w:rFonts w:ascii="Times New Roman" w:eastAsia="Calibri" w:hAnsi="Times New Roman"/>
        </w:rPr>
        <w:t>7</w:t>
      </w:r>
      <w:r w:rsidR="00025FCC" w:rsidRPr="004941AD">
        <w:rPr>
          <w:rFonts w:ascii="Times New Roman" w:eastAsia="Calibri" w:hAnsi="Times New Roman"/>
        </w:rPr>
        <w:t xml:space="preserve">. </w:t>
      </w:r>
      <w:r w:rsidR="00C43826" w:rsidRPr="004941AD">
        <w:rPr>
          <w:rFonts w:ascii="Times New Roman" w:eastAsia="Calibri" w:hAnsi="Times New Roman"/>
        </w:rPr>
        <w:t>Показатели назначения</w:t>
      </w:r>
    </w:p>
    <w:p w14:paraId="6B88FCA8" w14:textId="77777777" w:rsidR="00C43826" w:rsidRPr="004941AD" w:rsidRDefault="00C43826" w:rsidP="00C43826">
      <w:pPr>
        <w:pStyle w:val="ad"/>
        <w:tabs>
          <w:tab w:val="left" w:pos="1418"/>
        </w:tabs>
        <w:spacing w:line="276" w:lineRule="auto"/>
        <w:ind w:firstLine="709"/>
        <w:contextualSpacing/>
        <w:jc w:val="both"/>
        <w:rPr>
          <w:color w:val="000000"/>
          <w:sz w:val="24"/>
          <w:szCs w:val="24"/>
        </w:rPr>
      </w:pPr>
      <w:bookmarkStart w:id="59" w:name="требования_к_надёжности"/>
      <w:bookmarkStart w:id="60" w:name="_Toc2684325"/>
      <w:bookmarkStart w:id="61" w:name="_Toc347627144"/>
      <w:bookmarkEnd w:id="59"/>
      <w:r w:rsidRPr="004941AD">
        <w:rPr>
          <w:color w:val="000000"/>
          <w:sz w:val="24"/>
          <w:szCs w:val="24"/>
        </w:rPr>
        <w:t xml:space="preserve">Степень приспособляемости системы к изменению процессов и методов управления: </w:t>
      </w:r>
    </w:p>
    <w:p w14:paraId="01519CFD" w14:textId="77777777" w:rsidR="00C43826" w:rsidRPr="004941AD" w:rsidRDefault="00C43826" w:rsidP="00F301EA">
      <w:pPr>
        <w:pStyle w:val="ad"/>
        <w:widowControl/>
        <w:numPr>
          <w:ilvl w:val="0"/>
          <w:numId w:val="11"/>
        </w:numPr>
        <w:autoSpaceDE/>
        <w:autoSpaceDN/>
        <w:adjustRightInd/>
        <w:spacing w:line="276" w:lineRule="auto"/>
        <w:ind w:left="0" w:firstLine="709"/>
        <w:contextualSpacing/>
        <w:jc w:val="both"/>
        <w:rPr>
          <w:color w:val="000000"/>
          <w:sz w:val="24"/>
          <w:szCs w:val="24"/>
        </w:rPr>
      </w:pPr>
      <w:r w:rsidRPr="004941AD">
        <w:rPr>
          <w:color w:val="000000"/>
          <w:sz w:val="24"/>
          <w:szCs w:val="24"/>
        </w:rPr>
        <w:t xml:space="preserve">Меню программного комплекса должны быть сгруппированы в соответствии с тематикой информации, функциональными задачами и технологией работы с возможностью изменения состава. </w:t>
      </w:r>
    </w:p>
    <w:p w14:paraId="33005560" w14:textId="77777777" w:rsidR="00C43826" w:rsidRPr="004941AD" w:rsidRDefault="00C43826" w:rsidP="00F301EA">
      <w:pPr>
        <w:pStyle w:val="ad"/>
        <w:widowControl/>
        <w:numPr>
          <w:ilvl w:val="0"/>
          <w:numId w:val="11"/>
        </w:numPr>
        <w:autoSpaceDE/>
        <w:autoSpaceDN/>
        <w:adjustRightInd/>
        <w:spacing w:line="276" w:lineRule="auto"/>
        <w:ind w:left="0" w:firstLine="709"/>
        <w:contextualSpacing/>
        <w:jc w:val="both"/>
        <w:rPr>
          <w:color w:val="000000"/>
          <w:sz w:val="24"/>
          <w:szCs w:val="24"/>
        </w:rPr>
      </w:pPr>
      <w:r w:rsidRPr="004941AD">
        <w:rPr>
          <w:color w:val="000000"/>
          <w:sz w:val="24"/>
          <w:szCs w:val="24"/>
        </w:rPr>
        <w:t xml:space="preserve">Администратор безопасности должен иметь возможность изменять права доступа пользователей к данным и меню при изменении организационной структуры, технологии работы или других факторов, влияющих на права доступа к информации. </w:t>
      </w:r>
    </w:p>
    <w:p w14:paraId="2ED817F2" w14:textId="77777777" w:rsidR="00C43826" w:rsidRPr="004941AD" w:rsidRDefault="00C43826" w:rsidP="00F301EA">
      <w:pPr>
        <w:pStyle w:val="ad"/>
        <w:widowControl/>
        <w:numPr>
          <w:ilvl w:val="0"/>
          <w:numId w:val="11"/>
        </w:numPr>
        <w:autoSpaceDE/>
        <w:autoSpaceDN/>
        <w:adjustRightInd/>
        <w:spacing w:line="276" w:lineRule="auto"/>
        <w:ind w:left="0" w:firstLine="709"/>
        <w:contextualSpacing/>
        <w:jc w:val="both"/>
        <w:rPr>
          <w:color w:val="000000"/>
          <w:sz w:val="24"/>
          <w:szCs w:val="24"/>
        </w:rPr>
      </w:pPr>
      <w:r w:rsidRPr="004941AD">
        <w:rPr>
          <w:color w:val="000000"/>
          <w:sz w:val="24"/>
          <w:szCs w:val="24"/>
        </w:rPr>
        <w:t xml:space="preserve">В целях реализации требований законодательства и нормативных актов в банковской системе должна быть обеспечена возможность изменения состава форматов данных, используемых при работе программного обеспечения. Вновь применяемые форматы данных должны быть описаны и утверждены Заказчиком. </w:t>
      </w:r>
    </w:p>
    <w:p w14:paraId="331B7C9D" w14:textId="77777777" w:rsidR="00C43826" w:rsidRPr="004941AD" w:rsidRDefault="00C43826" w:rsidP="00F301EA">
      <w:pPr>
        <w:pStyle w:val="ad"/>
        <w:widowControl/>
        <w:numPr>
          <w:ilvl w:val="0"/>
          <w:numId w:val="11"/>
        </w:numPr>
        <w:autoSpaceDE/>
        <w:autoSpaceDN/>
        <w:adjustRightInd/>
        <w:spacing w:line="276" w:lineRule="auto"/>
        <w:ind w:left="0" w:firstLine="709"/>
        <w:contextualSpacing/>
        <w:jc w:val="both"/>
        <w:rPr>
          <w:color w:val="000000"/>
          <w:sz w:val="24"/>
          <w:szCs w:val="24"/>
        </w:rPr>
      </w:pPr>
      <w:r w:rsidRPr="004941AD">
        <w:rPr>
          <w:color w:val="000000"/>
          <w:sz w:val="24"/>
          <w:szCs w:val="24"/>
        </w:rPr>
        <w:t xml:space="preserve">В случае изменений нормативно-правовой базы банковской системы, влекущих за собой изменения в структуре и составе баз данных, его функциональности, все доработки системы проводятся в рамках его модернизации по отдельным договорам. </w:t>
      </w:r>
    </w:p>
    <w:p w14:paraId="40885F20" w14:textId="77777777" w:rsidR="00C43826" w:rsidRPr="004941AD" w:rsidRDefault="00C43826" w:rsidP="00C43826">
      <w:pPr>
        <w:pStyle w:val="ad"/>
        <w:tabs>
          <w:tab w:val="left" w:pos="1418"/>
        </w:tabs>
        <w:spacing w:line="276" w:lineRule="auto"/>
        <w:ind w:firstLine="709"/>
        <w:contextualSpacing/>
        <w:jc w:val="both"/>
        <w:rPr>
          <w:color w:val="000000"/>
          <w:sz w:val="24"/>
          <w:szCs w:val="24"/>
        </w:rPr>
      </w:pPr>
      <w:r w:rsidRPr="004941AD">
        <w:rPr>
          <w:color w:val="000000"/>
          <w:sz w:val="24"/>
          <w:szCs w:val="24"/>
        </w:rPr>
        <w:t xml:space="preserve">Производительность системы: </w:t>
      </w:r>
    </w:p>
    <w:p w14:paraId="4AB626C7" w14:textId="77777777" w:rsidR="00C43826" w:rsidRPr="004941AD" w:rsidRDefault="00C43826" w:rsidP="00F301EA">
      <w:pPr>
        <w:pStyle w:val="ad"/>
        <w:widowControl/>
        <w:numPr>
          <w:ilvl w:val="0"/>
          <w:numId w:val="12"/>
        </w:numPr>
        <w:autoSpaceDE/>
        <w:autoSpaceDN/>
        <w:adjustRightInd/>
        <w:spacing w:line="276" w:lineRule="auto"/>
        <w:ind w:left="0" w:firstLine="709"/>
        <w:contextualSpacing/>
        <w:jc w:val="both"/>
        <w:rPr>
          <w:color w:val="000000"/>
          <w:sz w:val="24"/>
          <w:szCs w:val="24"/>
        </w:rPr>
      </w:pPr>
      <w:r w:rsidRPr="004941AD">
        <w:rPr>
          <w:color w:val="000000"/>
          <w:sz w:val="24"/>
          <w:szCs w:val="24"/>
        </w:rPr>
        <w:t xml:space="preserve">Система должна отвечать требованиям масштабируемости, то есть входящее в ее состав аппаратное обеспечение ПО должно обеспечивать одновременную работу необходимого числа пользователей путем наращивания вычислительных ресурсов соответствующих ЦОД. </w:t>
      </w:r>
    </w:p>
    <w:p w14:paraId="48FA81D9" w14:textId="77777777" w:rsidR="00C43826" w:rsidRPr="004941AD" w:rsidRDefault="00C43826" w:rsidP="00F301EA">
      <w:pPr>
        <w:pStyle w:val="ad"/>
        <w:widowControl/>
        <w:numPr>
          <w:ilvl w:val="0"/>
          <w:numId w:val="12"/>
        </w:numPr>
        <w:autoSpaceDE/>
        <w:autoSpaceDN/>
        <w:adjustRightInd/>
        <w:spacing w:line="276" w:lineRule="auto"/>
        <w:ind w:left="0" w:firstLine="709"/>
        <w:contextualSpacing/>
        <w:jc w:val="both"/>
        <w:rPr>
          <w:color w:val="000000"/>
          <w:sz w:val="24"/>
          <w:szCs w:val="24"/>
        </w:rPr>
      </w:pPr>
      <w:r w:rsidRPr="004941AD">
        <w:rPr>
          <w:color w:val="000000"/>
          <w:sz w:val="24"/>
          <w:szCs w:val="24"/>
        </w:rPr>
        <w:t>Недоступность какого-либо информационного ресурса системы не должна оказывать влияния на производительность системы в целом.</w:t>
      </w:r>
    </w:p>
    <w:p w14:paraId="4D544EB4" w14:textId="77777777" w:rsidR="00C43826" w:rsidRPr="004941AD" w:rsidRDefault="00C43826" w:rsidP="00F301EA">
      <w:pPr>
        <w:pStyle w:val="ad"/>
        <w:widowControl/>
        <w:numPr>
          <w:ilvl w:val="0"/>
          <w:numId w:val="12"/>
        </w:numPr>
        <w:autoSpaceDE/>
        <w:autoSpaceDN/>
        <w:adjustRightInd/>
        <w:spacing w:line="276" w:lineRule="auto"/>
        <w:ind w:left="0" w:firstLine="709"/>
        <w:contextualSpacing/>
        <w:jc w:val="both"/>
        <w:rPr>
          <w:color w:val="000000"/>
          <w:sz w:val="24"/>
          <w:szCs w:val="24"/>
        </w:rPr>
      </w:pPr>
      <w:r w:rsidRPr="004941AD">
        <w:rPr>
          <w:color w:val="000000"/>
          <w:sz w:val="24"/>
          <w:szCs w:val="24"/>
        </w:rPr>
        <w:t>Время обмена данными между информационными ресурсами центрального и регионального уровней системы определяется техническими возможностями аппаратного обеспечения, на которых размещены ресурсы, и пропускной способностью каналов сети передачи данных между ресурсом и потребителем информации.</w:t>
      </w:r>
    </w:p>
    <w:p w14:paraId="365C264F" w14:textId="77777777" w:rsidR="00C43826" w:rsidRPr="004941AD" w:rsidRDefault="00C43826" w:rsidP="00C43826">
      <w:pPr>
        <w:pStyle w:val="ad"/>
        <w:tabs>
          <w:tab w:val="left" w:pos="1418"/>
        </w:tabs>
        <w:spacing w:line="276" w:lineRule="auto"/>
        <w:ind w:firstLine="709"/>
        <w:contextualSpacing/>
        <w:jc w:val="both"/>
        <w:rPr>
          <w:color w:val="000000"/>
          <w:sz w:val="24"/>
          <w:szCs w:val="24"/>
        </w:rPr>
      </w:pPr>
      <w:r w:rsidRPr="004941AD">
        <w:rPr>
          <w:color w:val="000000"/>
          <w:sz w:val="24"/>
          <w:szCs w:val="24"/>
        </w:rPr>
        <w:t>Показатели назначения, характеризующие степень соответствия Системы предъявляемым к ней требованиям для организационно-экономических Систем информатизации, в которых управленческое решение и его реализация зависят от человека, трудно формализуются.</w:t>
      </w:r>
    </w:p>
    <w:p w14:paraId="08367327" w14:textId="77777777" w:rsidR="00C43826" w:rsidRPr="004941AD" w:rsidRDefault="00C43826" w:rsidP="00C43826">
      <w:pPr>
        <w:pStyle w:val="ad"/>
        <w:tabs>
          <w:tab w:val="left" w:pos="1418"/>
        </w:tabs>
        <w:spacing w:line="276" w:lineRule="auto"/>
        <w:ind w:firstLine="709"/>
        <w:contextualSpacing/>
        <w:jc w:val="both"/>
        <w:rPr>
          <w:color w:val="000000"/>
          <w:sz w:val="24"/>
          <w:szCs w:val="24"/>
        </w:rPr>
      </w:pPr>
      <w:r w:rsidRPr="004941AD">
        <w:rPr>
          <w:color w:val="000000"/>
          <w:sz w:val="24"/>
          <w:szCs w:val="24"/>
        </w:rPr>
        <w:t xml:space="preserve">Поэтому для Системы степень соответствия назначению будет определяться выполнением требований настоящего технического задания, особенно, в части состава (и содержания) автоматизированных функций и задач, решаемых в подсистемах и отдельных модулях (например, в процентах от запланированных), точности и достоверности исходной и расчетной информации и получаемых решений, возможности их непосредственного использования (таблица </w:t>
      </w:r>
      <w:r w:rsidR="009C0BBC" w:rsidRPr="004941AD">
        <w:rPr>
          <w:color w:val="000000"/>
          <w:sz w:val="24"/>
          <w:szCs w:val="24"/>
        </w:rPr>
        <w:t>4.2.</w:t>
      </w:r>
      <w:r w:rsidR="004658BA" w:rsidRPr="004941AD">
        <w:rPr>
          <w:color w:val="000000"/>
          <w:sz w:val="24"/>
          <w:szCs w:val="24"/>
        </w:rPr>
        <w:t>7</w:t>
      </w:r>
      <w:r w:rsidRPr="004941AD">
        <w:rPr>
          <w:color w:val="000000"/>
          <w:sz w:val="24"/>
          <w:szCs w:val="24"/>
        </w:rPr>
        <w:t>).</w:t>
      </w:r>
    </w:p>
    <w:p w14:paraId="2BEC5977" w14:textId="77777777" w:rsidR="00C43826" w:rsidRPr="004941AD" w:rsidRDefault="00C43826" w:rsidP="00E731D6">
      <w:pPr>
        <w:pStyle w:val="ad"/>
        <w:tabs>
          <w:tab w:val="left" w:pos="1418"/>
        </w:tabs>
        <w:spacing w:line="276" w:lineRule="auto"/>
        <w:ind w:firstLine="709"/>
        <w:contextualSpacing/>
        <w:jc w:val="right"/>
        <w:rPr>
          <w:color w:val="000000"/>
          <w:sz w:val="24"/>
          <w:szCs w:val="24"/>
        </w:rPr>
      </w:pPr>
    </w:p>
    <w:p w14:paraId="2530E9D9" w14:textId="77777777" w:rsidR="00C43826" w:rsidRPr="004941AD" w:rsidRDefault="00C43826" w:rsidP="0040529A">
      <w:pPr>
        <w:pStyle w:val="3"/>
        <w:rPr>
          <w:rFonts w:ascii="Times New Roman" w:eastAsia="Calibri" w:hAnsi="Times New Roman"/>
        </w:rPr>
      </w:pPr>
      <w:r w:rsidRPr="004941AD">
        <w:rPr>
          <w:rFonts w:ascii="Times New Roman" w:eastAsia="Calibri" w:hAnsi="Times New Roman"/>
        </w:rPr>
        <w:lastRenderedPageBreak/>
        <w:t xml:space="preserve">Таблица </w:t>
      </w:r>
      <w:r w:rsidR="009074E9" w:rsidRPr="004941AD">
        <w:rPr>
          <w:rFonts w:ascii="Times New Roman" w:eastAsia="Calibri" w:hAnsi="Times New Roman"/>
        </w:rPr>
        <w:t>4.2.</w:t>
      </w:r>
      <w:r w:rsidR="004658BA" w:rsidRPr="004941AD">
        <w:rPr>
          <w:rFonts w:ascii="Times New Roman" w:eastAsia="Calibri" w:hAnsi="Times New Roman"/>
        </w:rPr>
        <w:t>7</w:t>
      </w:r>
      <w:r w:rsidR="009074E9" w:rsidRPr="004941AD">
        <w:rPr>
          <w:rFonts w:ascii="Times New Roman" w:eastAsia="Calibri" w:hAnsi="Times New Roman"/>
        </w:rPr>
        <w:t xml:space="preserve">.1. </w:t>
      </w:r>
      <w:r w:rsidRPr="004941AD">
        <w:rPr>
          <w:rFonts w:ascii="Times New Roman" w:eastAsia="Calibri" w:hAnsi="Times New Roman"/>
        </w:rPr>
        <w:t>Показатели степени соответствия Системы назначению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562"/>
        <w:gridCol w:w="2466"/>
        <w:gridCol w:w="6606"/>
      </w:tblGrid>
      <w:tr w:rsidR="00E200C2" w:rsidRPr="004941AD" w14:paraId="61556C3E" w14:textId="77777777" w:rsidTr="00E200C2">
        <w:trPr>
          <w:trHeight w:val="20"/>
          <w:jc w:val="center"/>
        </w:trPr>
        <w:tc>
          <w:tcPr>
            <w:tcW w:w="562" w:type="dxa"/>
            <w:vAlign w:val="center"/>
          </w:tcPr>
          <w:p w14:paraId="6087E579" w14:textId="77777777" w:rsidR="00C43826" w:rsidRPr="004941AD" w:rsidRDefault="00C43826" w:rsidP="00E200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4941AD">
              <w:rPr>
                <w:rFonts w:ascii="Times New Roman" w:hAnsi="Times New Roman"/>
                <w:b/>
                <w:color w:val="000000"/>
              </w:rPr>
              <w:t>№</w:t>
            </w:r>
          </w:p>
        </w:tc>
        <w:tc>
          <w:tcPr>
            <w:tcW w:w="2466" w:type="dxa"/>
            <w:vAlign w:val="center"/>
          </w:tcPr>
          <w:p w14:paraId="587B4346" w14:textId="77777777" w:rsidR="00C43826" w:rsidRPr="004941AD" w:rsidRDefault="00C43826" w:rsidP="00E200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4941AD">
              <w:rPr>
                <w:rFonts w:ascii="Times New Roman" w:hAnsi="Times New Roman"/>
                <w:b/>
                <w:color w:val="000000"/>
              </w:rPr>
              <w:t>Наименование показателей назначения</w:t>
            </w:r>
          </w:p>
        </w:tc>
        <w:tc>
          <w:tcPr>
            <w:tcW w:w="6606" w:type="dxa"/>
            <w:vAlign w:val="center"/>
          </w:tcPr>
          <w:p w14:paraId="0BD0B8FD" w14:textId="77777777" w:rsidR="00C43826" w:rsidRPr="004941AD" w:rsidRDefault="00C43826" w:rsidP="00E200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4941AD">
              <w:rPr>
                <w:rFonts w:ascii="Times New Roman" w:hAnsi="Times New Roman"/>
                <w:b/>
                <w:color w:val="000000"/>
              </w:rPr>
              <w:t>Пояснение</w:t>
            </w:r>
          </w:p>
        </w:tc>
      </w:tr>
      <w:tr w:rsidR="00E200C2" w:rsidRPr="004941AD" w14:paraId="768D5680" w14:textId="77777777" w:rsidTr="00E200C2">
        <w:trPr>
          <w:trHeight w:val="20"/>
          <w:jc w:val="center"/>
        </w:trPr>
        <w:tc>
          <w:tcPr>
            <w:tcW w:w="562" w:type="dxa"/>
            <w:vAlign w:val="center"/>
          </w:tcPr>
          <w:p w14:paraId="2526786B" w14:textId="77777777" w:rsidR="00C43826" w:rsidRPr="004941AD" w:rsidRDefault="00C43826" w:rsidP="00E200C2">
            <w:pPr>
              <w:spacing w:after="0" w:line="240" w:lineRule="auto"/>
              <w:ind w:left="-725" w:firstLine="683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466" w:type="dxa"/>
            <w:vAlign w:val="center"/>
          </w:tcPr>
          <w:p w14:paraId="4FE657F1" w14:textId="77777777" w:rsidR="00C43826" w:rsidRPr="004941AD" w:rsidRDefault="00C43826" w:rsidP="00E200C2">
            <w:pPr>
              <w:spacing w:after="0" w:line="240" w:lineRule="auto"/>
              <w:ind w:left="36" w:firstLine="16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Показатели надежности</w:t>
            </w:r>
          </w:p>
        </w:tc>
        <w:tc>
          <w:tcPr>
            <w:tcW w:w="6606" w:type="dxa"/>
            <w:vAlign w:val="center"/>
          </w:tcPr>
          <w:p w14:paraId="52C8A5CC" w14:textId="77777777" w:rsidR="00C43826" w:rsidRPr="004941AD" w:rsidRDefault="00C43826" w:rsidP="00E200C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Характеризуют функциональное соответствие Системы заявленным целям и способность Системы выполнять заданные функции в различных условиях</w:t>
            </w:r>
          </w:p>
        </w:tc>
      </w:tr>
      <w:tr w:rsidR="00E200C2" w:rsidRPr="004941AD" w14:paraId="6FFA9C59" w14:textId="77777777" w:rsidTr="00E200C2">
        <w:trPr>
          <w:trHeight w:val="20"/>
          <w:jc w:val="center"/>
        </w:trPr>
        <w:tc>
          <w:tcPr>
            <w:tcW w:w="562" w:type="dxa"/>
            <w:vAlign w:val="center"/>
          </w:tcPr>
          <w:p w14:paraId="273C7313" w14:textId="77777777" w:rsidR="00C43826" w:rsidRPr="004941AD" w:rsidRDefault="00C43826" w:rsidP="00E200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1.1</w:t>
            </w:r>
          </w:p>
        </w:tc>
        <w:tc>
          <w:tcPr>
            <w:tcW w:w="2466" w:type="dxa"/>
            <w:vAlign w:val="center"/>
          </w:tcPr>
          <w:p w14:paraId="55175C12" w14:textId="77777777" w:rsidR="00C43826" w:rsidRPr="004941AD" w:rsidRDefault="00C43826" w:rsidP="00E200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Валидность</w:t>
            </w:r>
          </w:p>
        </w:tc>
        <w:tc>
          <w:tcPr>
            <w:tcW w:w="6606" w:type="dxa"/>
            <w:vAlign w:val="center"/>
          </w:tcPr>
          <w:p w14:paraId="7C33F2E8" w14:textId="77777777" w:rsidR="00C43826" w:rsidRPr="004941AD" w:rsidRDefault="00C43826" w:rsidP="00E200C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Система должна соответствовать заявленным целям и функциональным требованиям технического задания</w:t>
            </w:r>
          </w:p>
        </w:tc>
      </w:tr>
      <w:tr w:rsidR="00E200C2" w:rsidRPr="004941AD" w14:paraId="433AA899" w14:textId="77777777" w:rsidTr="00E200C2">
        <w:trPr>
          <w:trHeight w:val="20"/>
          <w:jc w:val="center"/>
        </w:trPr>
        <w:tc>
          <w:tcPr>
            <w:tcW w:w="562" w:type="dxa"/>
            <w:vAlign w:val="center"/>
          </w:tcPr>
          <w:p w14:paraId="7C4CFC16" w14:textId="77777777" w:rsidR="00C43826" w:rsidRPr="004941AD" w:rsidRDefault="00C43826" w:rsidP="00E200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1.2</w:t>
            </w:r>
          </w:p>
        </w:tc>
        <w:tc>
          <w:tcPr>
            <w:tcW w:w="2466" w:type="dxa"/>
            <w:vAlign w:val="center"/>
          </w:tcPr>
          <w:p w14:paraId="306FDEA4" w14:textId="77777777" w:rsidR="00C43826" w:rsidRPr="004941AD" w:rsidRDefault="00C43826" w:rsidP="00E200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Защищенность</w:t>
            </w:r>
          </w:p>
        </w:tc>
        <w:tc>
          <w:tcPr>
            <w:tcW w:w="6606" w:type="dxa"/>
            <w:vAlign w:val="center"/>
          </w:tcPr>
          <w:p w14:paraId="4EBCFCCA" w14:textId="77777777" w:rsidR="00C43826" w:rsidRPr="004941AD" w:rsidRDefault="00C43826" w:rsidP="00E200C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Система должна иметь возможность предотвращать несанкционированный доступ к данным</w:t>
            </w:r>
          </w:p>
        </w:tc>
      </w:tr>
      <w:tr w:rsidR="00E200C2" w:rsidRPr="004941AD" w14:paraId="11C09552" w14:textId="77777777" w:rsidTr="00E200C2">
        <w:trPr>
          <w:trHeight w:val="20"/>
          <w:jc w:val="center"/>
        </w:trPr>
        <w:tc>
          <w:tcPr>
            <w:tcW w:w="562" w:type="dxa"/>
            <w:vAlign w:val="center"/>
          </w:tcPr>
          <w:p w14:paraId="3C62DFE8" w14:textId="77777777" w:rsidR="00C43826" w:rsidRPr="004941AD" w:rsidRDefault="00C43826" w:rsidP="00E200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1.3</w:t>
            </w:r>
          </w:p>
        </w:tc>
        <w:tc>
          <w:tcPr>
            <w:tcW w:w="2466" w:type="dxa"/>
            <w:vAlign w:val="center"/>
          </w:tcPr>
          <w:p w14:paraId="38349775" w14:textId="77777777" w:rsidR="00C43826" w:rsidRPr="004941AD" w:rsidRDefault="00C43826" w:rsidP="00E200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Работоспособность</w:t>
            </w:r>
          </w:p>
        </w:tc>
        <w:tc>
          <w:tcPr>
            <w:tcW w:w="6606" w:type="dxa"/>
            <w:vAlign w:val="center"/>
          </w:tcPr>
          <w:p w14:paraId="54A3249E" w14:textId="77777777" w:rsidR="00C43826" w:rsidRPr="004941AD" w:rsidRDefault="00C43826" w:rsidP="00E200C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Система должна функционировать в заданных режимах при отсутствии дестабилизирующих воздействий</w:t>
            </w:r>
          </w:p>
        </w:tc>
      </w:tr>
      <w:tr w:rsidR="00E200C2" w:rsidRPr="004941AD" w14:paraId="4F86206C" w14:textId="77777777" w:rsidTr="00E200C2">
        <w:trPr>
          <w:trHeight w:val="20"/>
          <w:jc w:val="center"/>
        </w:trPr>
        <w:tc>
          <w:tcPr>
            <w:tcW w:w="562" w:type="dxa"/>
            <w:vAlign w:val="center"/>
          </w:tcPr>
          <w:p w14:paraId="242D2F0D" w14:textId="77777777" w:rsidR="00C43826" w:rsidRPr="004941AD" w:rsidRDefault="00C43826" w:rsidP="00E200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1.4</w:t>
            </w:r>
          </w:p>
        </w:tc>
        <w:tc>
          <w:tcPr>
            <w:tcW w:w="2466" w:type="dxa"/>
            <w:vAlign w:val="center"/>
          </w:tcPr>
          <w:p w14:paraId="7472CB67" w14:textId="77777777" w:rsidR="00C43826" w:rsidRPr="004941AD" w:rsidRDefault="00C43826" w:rsidP="00E200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Согласованность</w:t>
            </w:r>
          </w:p>
        </w:tc>
        <w:tc>
          <w:tcPr>
            <w:tcW w:w="6606" w:type="dxa"/>
            <w:vAlign w:val="center"/>
          </w:tcPr>
          <w:p w14:paraId="72F22BC5" w14:textId="77777777" w:rsidR="00C43826" w:rsidRPr="004941AD" w:rsidRDefault="00C43826" w:rsidP="00E200C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Система и документация должны иметь однозначные, непротиворечивые описания для одинаковых объектов, функций, терминов, определений и т.д.</w:t>
            </w:r>
          </w:p>
        </w:tc>
      </w:tr>
      <w:tr w:rsidR="00E200C2" w:rsidRPr="004941AD" w14:paraId="7B9F1B54" w14:textId="77777777" w:rsidTr="00E200C2">
        <w:trPr>
          <w:trHeight w:val="20"/>
          <w:jc w:val="center"/>
        </w:trPr>
        <w:tc>
          <w:tcPr>
            <w:tcW w:w="562" w:type="dxa"/>
            <w:vAlign w:val="center"/>
          </w:tcPr>
          <w:p w14:paraId="6796B2D0" w14:textId="77777777" w:rsidR="00C43826" w:rsidRPr="004941AD" w:rsidRDefault="00C43826" w:rsidP="00E200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1.5</w:t>
            </w:r>
          </w:p>
        </w:tc>
        <w:tc>
          <w:tcPr>
            <w:tcW w:w="2466" w:type="dxa"/>
            <w:vAlign w:val="center"/>
          </w:tcPr>
          <w:p w14:paraId="1B56BEC4" w14:textId="77777777" w:rsidR="00C43826" w:rsidRPr="004941AD" w:rsidRDefault="00C43826" w:rsidP="00E200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Устойчивость</w:t>
            </w:r>
          </w:p>
        </w:tc>
        <w:tc>
          <w:tcPr>
            <w:tcW w:w="6606" w:type="dxa"/>
            <w:vAlign w:val="center"/>
          </w:tcPr>
          <w:p w14:paraId="69E11993" w14:textId="77777777" w:rsidR="00C43826" w:rsidRPr="004941AD" w:rsidRDefault="00C43826" w:rsidP="00E200C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Система должна иметь способность, обеспечивающую продолжение работы Системы после возникновения отклонений, вызванных дестабилизирующими воздействиями</w:t>
            </w:r>
          </w:p>
        </w:tc>
      </w:tr>
      <w:tr w:rsidR="00E200C2" w:rsidRPr="004941AD" w14:paraId="783522DB" w14:textId="77777777" w:rsidTr="00E200C2">
        <w:trPr>
          <w:trHeight w:val="20"/>
          <w:jc w:val="center"/>
        </w:trPr>
        <w:tc>
          <w:tcPr>
            <w:tcW w:w="562" w:type="dxa"/>
            <w:vAlign w:val="center"/>
          </w:tcPr>
          <w:p w14:paraId="21E85A2E" w14:textId="77777777" w:rsidR="00C43826" w:rsidRPr="004941AD" w:rsidRDefault="00C43826" w:rsidP="00E200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466" w:type="dxa"/>
            <w:vAlign w:val="center"/>
          </w:tcPr>
          <w:p w14:paraId="69D86981" w14:textId="77777777" w:rsidR="00C43826" w:rsidRPr="004941AD" w:rsidRDefault="00C43826" w:rsidP="00E200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Показатели эффективности</w:t>
            </w:r>
          </w:p>
        </w:tc>
        <w:tc>
          <w:tcPr>
            <w:tcW w:w="6606" w:type="dxa"/>
            <w:vAlign w:val="center"/>
          </w:tcPr>
          <w:p w14:paraId="2E546F0D" w14:textId="77777777" w:rsidR="00C43826" w:rsidRPr="004941AD" w:rsidRDefault="00C43826" w:rsidP="00E200C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 xml:space="preserve">Характеризуют степень удовлетворения потребности пользователя в получении информации с учетом экономических, временных и других ресурсов Системы </w:t>
            </w:r>
          </w:p>
        </w:tc>
      </w:tr>
      <w:tr w:rsidR="00E200C2" w:rsidRPr="004941AD" w14:paraId="5D97DB47" w14:textId="77777777" w:rsidTr="00E200C2">
        <w:trPr>
          <w:trHeight w:val="20"/>
          <w:jc w:val="center"/>
        </w:trPr>
        <w:tc>
          <w:tcPr>
            <w:tcW w:w="562" w:type="dxa"/>
            <w:vAlign w:val="center"/>
          </w:tcPr>
          <w:p w14:paraId="2987234C" w14:textId="77777777" w:rsidR="00C43826" w:rsidRPr="004941AD" w:rsidRDefault="00C43826" w:rsidP="00E200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2.1</w:t>
            </w:r>
          </w:p>
        </w:tc>
        <w:tc>
          <w:tcPr>
            <w:tcW w:w="2466" w:type="dxa"/>
            <w:vAlign w:val="center"/>
          </w:tcPr>
          <w:p w14:paraId="4061D847" w14:textId="77777777" w:rsidR="00C43826" w:rsidRPr="004941AD" w:rsidRDefault="00C43826" w:rsidP="00E200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Быстродействие</w:t>
            </w:r>
          </w:p>
        </w:tc>
        <w:tc>
          <w:tcPr>
            <w:tcW w:w="6606" w:type="dxa"/>
            <w:vAlign w:val="center"/>
          </w:tcPr>
          <w:p w14:paraId="04B2E214" w14:textId="77777777" w:rsidR="00C43826" w:rsidRPr="004941AD" w:rsidRDefault="00C43826" w:rsidP="00E200C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Система должна быть способной выполнять действия в интервале времени, отвечающем заданным требованиям</w:t>
            </w:r>
          </w:p>
        </w:tc>
      </w:tr>
      <w:tr w:rsidR="00E200C2" w:rsidRPr="004941AD" w14:paraId="69461D8C" w14:textId="77777777" w:rsidTr="00E200C2">
        <w:trPr>
          <w:trHeight w:val="20"/>
          <w:jc w:val="center"/>
        </w:trPr>
        <w:tc>
          <w:tcPr>
            <w:tcW w:w="562" w:type="dxa"/>
            <w:vAlign w:val="center"/>
          </w:tcPr>
          <w:p w14:paraId="25C40D9C" w14:textId="77777777" w:rsidR="00C43826" w:rsidRPr="004941AD" w:rsidRDefault="00C43826" w:rsidP="00E200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2.2</w:t>
            </w:r>
          </w:p>
        </w:tc>
        <w:tc>
          <w:tcPr>
            <w:tcW w:w="2466" w:type="dxa"/>
            <w:vAlign w:val="center"/>
          </w:tcPr>
          <w:p w14:paraId="6D4AD2D7" w14:textId="77777777" w:rsidR="00C43826" w:rsidRPr="004941AD" w:rsidRDefault="00C43826" w:rsidP="00E200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Экономичность</w:t>
            </w:r>
          </w:p>
        </w:tc>
        <w:tc>
          <w:tcPr>
            <w:tcW w:w="6606" w:type="dxa"/>
            <w:vAlign w:val="center"/>
          </w:tcPr>
          <w:p w14:paraId="6A8772A5" w14:textId="77777777" w:rsidR="00C43826" w:rsidRPr="004941AD" w:rsidRDefault="00C43826" w:rsidP="00E200C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Система должна иметь возможность работы на минимальных ресурсах Системы</w:t>
            </w:r>
          </w:p>
        </w:tc>
      </w:tr>
      <w:tr w:rsidR="00E200C2" w:rsidRPr="004941AD" w14:paraId="12F8AB70" w14:textId="77777777" w:rsidTr="00E200C2">
        <w:trPr>
          <w:trHeight w:val="20"/>
          <w:jc w:val="center"/>
        </w:trPr>
        <w:tc>
          <w:tcPr>
            <w:tcW w:w="562" w:type="dxa"/>
            <w:vAlign w:val="center"/>
          </w:tcPr>
          <w:p w14:paraId="41E87C7E" w14:textId="77777777" w:rsidR="00C43826" w:rsidRPr="004941AD" w:rsidRDefault="00C43826" w:rsidP="00E200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2466" w:type="dxa"/>
            <w:vAlign w:val="center"/>
          </w:tcPr>
          <w:p w14:paraId="0EFCD88D" w14:textId="77777777" w:rsidR="00C43826" w:rsidRPr="004941AD" w:rsidRDefault="00C43826" w:rsidP="00E200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Показатели технологичности</w:t>
            </w:r>
          </w:p>
        </w:tc>
        <w:tc>
          <w:tcPr>
            <w:tcW w:w="6606" w:type="dxa"/>
            <w:vAlign w:val="center"/>
          </w:tcPr>
          <w:p w14:paraId="150C467B" w14:textId="77777777" w:rsidR="00C43826" w:rsidRPr="004941AD" w:rsidRDefault="00C43826" w:rsidP="00E200C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Характеризуют технологические аспекты, обеспечивающие простоту устранения ошибок в Системе</w:t>
            </w:r>
          </w:p>
        </w:tc>
      </w:tr>
      <w:tr w:rsidR="00E200C2" w:rsidRPr="004941AD" w14:paraId="7D94B97B" w14:textId="77777777" w:rsidTr="00E200C2">
        <w:trPr>
          <w:trHeight w:val="20"/>
          <w:jc w:val="center"/>
        </w:trPr>
        <w:tc>
          <w:tcPr>
            <w:tcW w:w="562" w:type="dxa"/>
            <w:vAlign w:val="center"/>
          </w:tcPr>
          <w:p w14:paraId="68D5977D" w14:textId="77777777" w:rsidR="00C43826" w:rsidRPr="004941AD" w:rsidRDefault="00C43826" w:rsidP="00E200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3.1</w:t>
            </w:r>
          </w:p>
        </w:tc>
        <w:tc>
          <w:tcPr>
            <w:tcW w:w="2466" w:type="dxa"/>
            <w:vAlign w:val="center"/>
          </w:tcPr>
          <w:p w14:paraId="65219244" w14:textId="77777777" w:rsidR="00C43826" w:rsidRPr="004941AD" w:rsidRDefault="00C43826" w:rsidP="00E200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Модифицируемость</w:t>
            </w:r>
          </w:p>
        </w:tc>
        <w:tc>
          <w:tcPr>
            <w:tcW w:w="6606" w:type="dxa"/>
            <w:vAlign w:val="center"/>
          </w:tcPr>
          <w:p w14:paraId="53F51E35" w14:textId="77777777" w:rsidR="00C43826" w:rsidRPr="004941AD" w:rsidRDefault="00C43826" w:rsidP="00E200C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Система должна иметь возможность, обеспечивающую простоту внесения необходимых изменений и доработок в Систему в процессе эксплуатации</w:t>
            </w:r>
          </w:p>
        </w:tc>
      </w:tr>
      <w:tr w:rsidR="00E200C2" w:rsidRPr="004941AD" w14:paraId="2BE49867" w14:textId="77777777" w:rsidTr="00E200C2">
        <w:trPr>
          <w:trHeight w:val="20"/>
          <w:jc w:val="center"/>
        </w:trPr>
        <w:tc>
          <w:tcPr>
            <w:tcW w:w="562" w:type="dxa"/>
            <w:vAlign w:val="center"/>
          </w:tcPr>
          <w:p w14:paraId="4D9CA8E8" w14:textId="77777777" w:rsidR="00C43826" w:rsidRPr="004941AD" w:rsidRDefault="00C43826" w:rsidP="00E200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3.2</w:t>
            </w:r>
          </w:p>
        </w:tc>
        <w:tc>
          <w:tcPr>
            <w:tcW w:w="2466" w:type="dxa"/>
            <w:vAlign w:val="center"/>
          </w:tcPr>
          <w:p w14:paraId="0E08A4A0" w14:textId="77777777" w:rsidR="00C43826" w:rsidRPr="004941AD" w:rsidRDefault="00C43826" w:rsidP="00E200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Повторяемость</w:t>
            </w:r>
          </w:p>
        </w:tc>
        <w:tc>
          <w:tcPr>
            <w:tcW w:w="6606" w:type="dxa"/>
            <w:vAlign w:val="center"/>
          </w:tcPr>
          <w:p w14:paraId="7CA04784" w14:textId="77777777" w:rsidR="00C43826" w:rsidRPr="004941AD" w:rsidRDefault="00C43826" w:rsidP="00E200C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В Системе должно быть использованы типовые проектные решения или компоненты</w:t>
            </w:r>
          </w:p>
        </w:tc>
      </w:tr>
      <w:tr w:rsidR="00E200C2" w:rsidRPr="004941AD" w14:paraId="796CBE62" w14:textId="77777777" w:rsidTr="00E200C2">
        <w:trPr>
          <w:trHeight w:val="20"/>
          <w:jc w:val="center"/>
        </w:trPr>
        <w:tc>
          <w:tcPr>
            <w:tcW w:w="562" w:type="dxa"/>
            <w:vAlign w:val="center"/>
          </w:tcPr>
          <w:p w14:paraId="7BB76E39" w14:textId="77777777" w:rsidR="00C43826" w:rsidRPr="004941AD" w:rsidRDefault="00C43826" w:rsidP="00E200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3.3</w:t>
            </w:r>
          </w:p>
        </w:tc>
        <w:tc>
          <w:tcPr>
            <w:tcW w:w="2466" w:type="dxa"/>
            <w:vAlign w:val="center"/>
          </w:tcPr>
          <w:p w14:paraId="470C737F" w14:textId="77777777" w:rsidR="00C43826" w:rsidRPr="004941AD" w:rsidRDefault="00C43826" w:rsidP="00E200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Структурность</w:t>
            </w:r>
          </w:p>
        </w:tc>
        <w:tc>
          <w:tcPr>
            <w:tcW w:w="6606" w:type="dxa"/>
            <w:vAlign w:val="center"/>
          </w:tcPr>
          <w:p w14:paraId="43B7B377" w14:textId="77777777" w:rsidR="00C43826" w:rsidRPr="004941AD" w:rsidRDefault="00C43826" w:rsidP="00E200C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Система должна состоять из комплексов, выполняющих взаимосвязанные функции</w:t>
            </w:r>
          </w:p>
        </w:tc>
      </w:tr>
      <w:bookmarkEnd w:id="60"/>
      <w:bookmarkEnd w:id="61"/>
    </w:tbl>
    <w:p w14:paraId="5BD0B3DB" w14:textId="77777777" w:rsidR="00E731D6" w:rsidRPr="004941AD" w:rsidRDefault="00E731D6" w:rsidP="00E731D6">
      <w:pPr>
        <w:spacing w:after="0" w:line="22" w:lineRule="atLeast"/>
        <w:ind w:firstLine="708"/>
        <w:contextualSpacing/>
        <w:rPr>
          <w:rFonts w:ascii="Times New Roman" w:hAnsi="Times New Roman"/>
          <w:color w:val="000000"/>
          <w:sz w:val="24"/>
          <w:szCs w:val="24"/>
        </w:rPr>
      </w:pPr>
    </w:p>
    <w:p w14:paraId="7090B4F1" w14:textId="77777777" w:rsidR="00897561" w:rsidRPr="004941AD" w:rsidRDefault="00C70FEB" w:rsidP="00681FC6">
      <w:pPr>
        <w:pStyle w:val="3"/>
        <w:spacing w:before="0"/>
        <w:contextualSpacing/>
        <w:rPr>
          <w:rFonts w:ascii="Times New Roman" w:hAnsi="Times New Roman"/>
        </w:rPr>
      </w:pPr>
      <w:bookmarkStart w:id="62" w:name="_Toc528108466"/>
      <w:r w:rsidRPr="004941AD">
        <w:rPr>
          <w:rFonts w:ascii="Times New Roman" w:hAnsi="Times New Roman"/>
        </w:rPr>
        <w:t>4.2.</w:t>
      </w:r>
      <w:r w:rsidR="004658BA" w:rsidRPr="004941AD">
        <w:rPr>
          <w:rFonts w:ascii="Times New Roman" w:hAnsi="Times New Roman"/>
        </w:rPr>
        <w:t>8</w:t>
      </w:r>
      <w:r w:rsidRPr="004941AD">
        <w:rPr>
          <w:rFonts w:ascii="Times New Roman" w:hAnsi="Times New Roman"/>
        </w:rPr>
        <w:t xml:space="preserve">. </w:t>
      </w:r>
      <w:r w:rsidR="00897561" w:rsidRPr="004941AD">
        <w:rPr>
          <w:rFonts w:ascii="Times New Roman" w:hAnsi="Times New Roman"/>
        </w:rPr>
        <w:t>Требования к надежности</w:t>
      </w:r>
      <w:bookmarkEnd w:id="62"/>
    </w:p>
    <w:p w14:paraId="7A7A8054" w14:textId="77777777" w:rsidR="00C77F78" w:rsidRPr="004941AD" w:rsidRDefault="00C77F78" w:rsidP="00EF34E0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Показатели надежности для системы должны определяться действующими требованиями по надежности автоматизированных информационных систем для органов власти и управления и могут быть уточнены в техническом проекте. Также в техническом проекте должны быть определены методы и средства выполнения работ в случае сбоев системы.</w:t>
      </w:r>
    </w:p>
    <w:p w14:paraId="4899FD3E" w14:textId="77777777" w:rsidR="00100F50" w:rsidRPr="004941AD" w:rsidRDefault="00100F50" w:rsidP="00EF34E0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К надежности </w:t>
      </w:r>
      <w:r w:rsidRPr="004941AD">
        <w:rPr>
          <w:rFonts w:ascii="Times New Roman" w:hAnsi="Times New Roman"/>
          <w:b/>
          <w:i/>
          <w:color w:val="000000"/>
          <w:sz w:val="24"/>
          <w:szCs w:val="24"/>
        </w:rPr>
        <w:t>оборудования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предъявляются следующие требования:</w:t>
      </w:r>
    </w:p>
    <w:p w14:paraId="56950E8F" w14:textId="77777777" w:rsidR="00100F50" w:rsidRPr="004941AD" w:rsidRDefault="00100F50" w:rsidP="00F301EA">
      <w:pPr>
        <w:pStyle w:val="a8"/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 качестве аппаратных платформ должны использоваться средства с повышенной надежностью (RISC архитектура, UNIX-подобная ОС);</w:t>
      </w:r>
    </w:p>
    <w:p w14:paraId="2F5C7864" w14:textId="77777777" w:rsidR="00100F50" w:rsidRPr="004941AD" w:rsidRDefault="00100F50" w:rsidP="00F301EA">
      <w:pPr>
        <w:pStyle w:val="a8"/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применение технических средств, соответствующих классу решаемых задач;</w:t>
      </w:r>
    </w:p>
    <w:p w14:paraId="09835226" w14:textId="77777777" w:rsidR="00100F50" w:rsidRPr="004941AD" w:rsidRDefault="00100F50" w:rsidP="00F301EA">
      <w:pPr>
        <w:pStyle w:val="a8"/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аппаратно-программный комплекс Системы должен иметь возможность восстановления в случаях сбоев.</w:t>
      </w:r>
    </w:p>
    <w:p w14:paraId="0DF329AA" w14:textId="77777777" w:rsidR="00100F50" w:rsidRPr="004941AD" w:rsidRDefault="00100F50" w:rsidP="00EF34E0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К надежности </w:t>
      </w:r>
      <w:r w:rsidRPr="004941AD">
        <w:rPr>
          <w:rFonts w:ascii="Times New Roman" w:hAnsi="Times New Roman"/>
          <w:b/>
          <w:i/>
          <w:color w:val="000000"/>
          <w:sz w:val="24"/>
          <w:szCs w:val="24"/>
        </w:rPr>
        <w:t>электроснабжения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предъявляются следующие требования:</w:t>
      </w:r>
    </w:p>
    <w:p w14:paraId="44921887" w14:textId="77777777" w:rsidR="00100F50" w:rsidRPr="004941AD" w:rsidRDefault="00100F50" w:rsidP="00F301EA">
      <w:pPr>
        <w:pStyle w:val="a8"/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система должна быть укомплектована подсистемой оповещения Администраторов о переходе на автономный режим работы;</w:t>
      </w:r>
    </w:p>
    <w:p w14:paraId="33C3CE9B" w14:textId="77777777" w:rsidR="00100F50" w:rsidRPr="004941AD" w:rsidRDefault="00100F50" w:rsidP="00F301EA">
      <w:pPr>
        <w:pStyle w:val="a8"/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система должна быть укомплектована агентами автоматической остановки операционной системы в случае, если перебой электропитания превышает 15 минут;</w:t>
      </w:r>
    </w:p>
    <w:p w14:paraId="79D9E8CC" w14:textId="77777777" w:rsidR="00100F50" w:rsidRPr="004941AD" w:rsidRDefault="00100F50" w:rsidP="00F301EA">
      <w:pPr>
        <w:pStyle w:val="a8"/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lastRenderedPageBreak/>
        <w:t>должно быть обеспечено бесперебойное питание активного сетевого оборудования.</w:t>
      </w:r>
    </w:p>
    <w:p w14:paraId="37C4C7CE" w14:textId="77777777" w:rsidR="00100F50" w:rsidRPr="004941AD" w:rsidRDefault="00100F50" w:rsidP="00EF34E0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Надежность </w:t>
      </w:r>
      <w:r w:rsidRPr="004941AD">
        <w:rPr>
          <w:rFonts w:ascii="Times New Roman" w:hAnsi="Times New Roman"/>
          <w:b/>
          <w:i/>
          <w:color w:val="000000"/>
          <w:sz w:val="24"/>
          <w:szCs w:val="24"/>
        </w:rPr>
        <w:t>аппаратных и программных средств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должна обеспечиваться за счет следующих организационных мероприятий:</w:t>
      </w:r>
    </w:p>
    <w:p w14:paraId="133200AE" w14:textId="77777777" w:rsidR="00100F50" w:rsidRPr="004941AD" w:rsidRDefault="00100F50" w:rsidP="00F301EA">
      <w:pPr>
        <w:pStyle w:val="a8"/>
        <w:numPr>
          <w:ilvl w:val="0"/>
          <w:numId w:val="1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предварительного обучения пользователей и обслуживающего персонала;</w:t>
      </w:r>
    </w:p>
    <w:p w14:paraId="0050DAB2" w14:textId="77777777" w:rsidR="00100F50" w:rsidRPr="004941AD" w:rsidRDefault="00100F50" w:rsidP="00F301EA">
      <w:pPr>
        <w:pStyle w:val="a8"/>
        <w:numPr>
          <w:ilvl w:val="0"/>
          <w:numId w:val="1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своевременного выполнения процессов администрирования;</w:t>
      </w:r>
    </w:p>
    <w:p w14:paraId="38E29D15" w14:textId="77777777" w:rsidR="00100F50" w:rsidRPr="004941AD" w:rsidRDefault="00100F50" w:rsidP="00F301EA">
      <w:pPr>
        <w:pStyle w:val="a8"/>
        <w:numPr>
          <w:ilvl w:val="0"/>
          <w:numId w:val="1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соблюдения правил эксплуатации и технического обслуживания программно-аппаратных средств;</w:t>
      </w:r>
    </w:p>
    <w:p w14:paraId="68B0EDDE" w14:textId="77777777" w:rsidR="00100F50" w:rsidRPr="004941AD" w:rsidRDefault="00100F50" w:rsidP="00F301EA">
      <w:pPr>
        <w:pStyle w:val="a8"/>
        <w:numPr>
          <w:ilvl w:val="0"/>
          <w:numId w:val="1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своевременное выполнение процедур резервного копирования данных.</w:t>
      </w:r>
    </w:p>
    <w:p w14:paraId="66A2518F" w14:textId="77777777" w:rsidR="00100F50" w:rsidRPr="004941AD" w:rsidRDefault="00100F50" w:rsidP="009074E9">
      <w:pPr>
        <w:pStyle w:val="a8"/>
        <w:tabs>
          <w:tab w:val="left" w:pos="1134"/>
        </w:tabs>
        <w:spacing w:after="0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Надежность программного обеспечения подсистем должна обеспечиваться за счет:</w:t>
      </w:r>
    </w:p>
    <w:p w14:paraId="7C1FDB13" w14:textId="77777777" w:rsidR="00100F50" w:rsidRPr="004941AD" w:rsidRDefault="00100F50" w:rsidP="00F301EA">
      <w:pPr>
        <w:pStyle w:val="a8"/>
        <w:numPr>
          <w:ilvl w:val="0"/>
          <w:numId w:val="1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надежности общесистемного ПО и ПО Разработчика;</w:t>
      </w:r>
    </w:p>
    <w:p w14:paraId="6D2458F7" w14:textId="77777777" w:rsidR="00100F50" w:rsidRPr="004941AD" w:rsidRDefault="00100F50" w:rsidP="00F301EA">
      <w:pPr>
        <w:pStyle w:val="a8"/>
        <w:numPr>
          <w:ilvl w:val="0"/>
          <w:numId w:val="1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проведением комплекса мероприятий отладки, поиска и исключения ошибок.</w:t>
      </w:r>
    </w:p>
    <w:p w14:paraId="2675FFAE" w14:textId="77777777" w:rsidR="00100F50" w:rsidRPr="004941AD" w:rsidRDefault="00100F50" w:rsidP="00F301EA">
      <w:pPr>
        <w:pStyle w:val="a8"/>
        <w:numPr>
          <w:ilvl w:val="0"/>
          <w:numId w:val="1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ведением журналов системных сообщений и ошибок по подсистемам для последующего анализа и изменения конфигурации.</w:t>
      </w:r>
    </w:p>
    <w:p w14:paraId="17DE8B1C" w14:textId="77777777" w:rsidR="00100F50" w:rsidRPr="004941AD" w:rsidRDefault="00100F50" w:rsidP="00EF34E0">
      <w:pPr>
        <w:pStyle w:val="a8"/>
        <w:tabs>
          <w:tab w:val="left" w:pos="993"/>
        </w:tabs>
        <w:spacing w:after="0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Надежность создаваемой системы обеспечивается:</w:t>
      </w:r>
    </w:p>
    <w:p w14:paraId="4F8B5CEE" w14:textId="77777777" w:rsidR="00100F50" w:rsidRPr="004941AD" w:rsidRDefault="00100F50" w:rsidP="00F301EA">
      <w:pPr>
        <w:pStyle w:val="a8"/>
        <w:numPr>
          <w:ilvl w:val="0"/>
          <w:numId w:val="1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высокой технологичностью </w:t>
      </w:r>
      <w:r w:rsidR="00D610E7" w:rsidRPr="004941AD">
        <w:rPr>
          <w:rFonts w:ascii="Times New Roman" w:hAnsi="Times New Roman"/>
          <w:color w:val="000000"/>
          <w:sz w:val="24"/>
          <w:szCs w:val="24"/>
        </w:rPr>
        <w:t>внедряемых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программных средств и организационного обеспечения, позволяющего сохранять циркулирующую в системе информацию при сбоях и других ситуациях, нарушающих или разрушающих устойчивость функционирования системы;</w:t>
      </w:r>
    </w:p>
    <w:p w14:paraId="3078F34C" w14:textId="77777777" w:rsidR="00100F50" w:rsidRPr="004941AD" w:rsidRDefault="00100F50" w:rsidP="00F301EA">
      <w:pPr>
        <w:pStyle w:val="a8"/>
        <w:numPr>
          <w:ilvl w:val="0"/>
          <w:numId w:val="1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выбором отказоустойчивого оборудования и его структурным резервированием;</w:t>
      </w:r>
    </w:p>
    <w:p w14:paraId="2B1A8679" w14:textId="77777777" w:rsidR="00100F50" w:rsidRPr="004941AD" w:rsidRDefault="00100F50" w:rsidP="00F301EA">
      <w:pPr>
        <w:pStyle w:val="a8"/>
        <w:numPr>
          <w:ilvl w:val="0"/>
          <w:numId w:val="1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горячим резервированием наиболее важных узлов Системы, к которым относятся серверы базы данных, серверы приложений, компоненты сети хранения данных, </w:t>
      </w:r>
      <w:r w:rsidR="00BD7179" w:rsidRPr="004941AD">
        <w:rPr>
          <w:rFonts w:ascii="Times New Roman" w:hAnsi="Times New Roman"/>
          <w:color w:val="000000"/>
          <w:sz w:val="24"/>
          <w:szCs w:val="24"/>
        </w:rPr>
        <w:t>оборудование,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обеспечивающее связь подсистем, а также связь пользователей каждой подсистемы с серверами БД;</w:t>
      </w:r>
    </w:p>
    <w:p w14:paraId="33A59DF5" w14:textId="77777777" w:rsidR="00100F50" w:rsidRPr="004941AD" w:rsidRDefault="00100F50" w:rsidP="00F301EA">
      <w:pPr>
        <w:pStyle w:val="a8"/>
        <w:numPr>
          <w:ilvl w:val="0"/>
          <w:numId w:val="1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использованием источников бесперебойного питания;</w:t>
      </w:r>
    </w:p>
    <w:p w14:paraId="73A99D36" w14:textId="77777777" w:rsidR="00100F50" w:rsidRPr="004941AD" w:rsidRDefault="00100F50" w:rsidP="00F301EA">
      <w:pPr>
        <w:pStyle w:val="a8"/>
        <w:numPr>
          <w:ilvl w:val="0"/>
          <w:numId w:val="1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выбором топологии телекоммуникационной и локальных вычислительных сетей, обеспечивающих вариантность маршрутизации потоков информации;</w:t>
      </w:r>
    </w:p>
    <w:p w14:paraId="4D011F52" w14:textId="77777777" w:rsidR="00100F50" w:rsidRPr="004941AD" w:rsidRDefault="00100F50" w:rsidP="00F301EA">
      <w:pPr>
        <w:pStyle w:val="a8"/>
        <w:numPr>
          <w:ilvl w:val="0"/>
          <w:numId w:val="1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дублированием носителей информации;</w:t>
      </w:r>
    </w:p>
    <w:p w14:paraId="3F1B6C9F" w14:textId="77777777" w:rsidR="00100F50" w:rsidRPr="004941AD" w:rsidRDefault="00100F50" w:rsidP="00F301EA">
      <w:pPr>
        <w:pStyle w:val="a8"/>
        <w:numPr>
          <w:ilvl w:val="0"/>
          <w:numId w:val="1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высоким уровнем квалификации и организации работы обслуживающего персонала;</w:t>
      </w:r>
    </w:p>
    <w:p w14:paraId="1A22F5D1" w14:textId="77777777" w:rsidR="00100F50" w:rsidRPr="004941AD" w:rsidRDefault="00100F50" w:rsidP="00F301EA">
      <w:pPr>
        <w:pStyle w:val="a8"/>
        <w:numPr>
          <w:ilvl w:val="0"/>
          <w:numId w:val="14"/>
        </w:numPr>
        <w:tabs>
          <w:tab w:val="left" w:pos="709"/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организацией технического обслуживания, использованием современных методов и средств диагностики;</w:t>
      </w:r>
    </w:p>
    <w:p w14:paraId="4A3D1589" w14:textId="77777777" w:rsidR="00100F50" w:rsidRPr="004941AD" w:rsidRDefault="00100F50" w:rsidP="00F301EA">
      <w:pPr>
        <w:pStyle w:val="a8"/>
        <w:numPr>
          <w:ilvl w:val="0"/>
          <w:numId w:val="14"/>
        </w:numPr>
        <w:tabs>
          <w:tab w:val="left" w:pos="709"/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использованием только лицензионных программных продуктов;</w:t>
      </w:r>
    </w:p>
    <w:p w14:paraId="247014F8" w14:textId="77777777" w:rsidR="00100F50" w:rsidRPr="004941AD" w:rsidRDefault="00100F50" w:rsidP="00F301EA">
      <w:pPr>
        <w:pStyle w:val="a8"/>
        <w:numPr>
          <w:ilvl w:val="0"/>
          <w:numId w:val="14"/>
        </w:numPr>
        <w:tabs>
          <w:tab w:val="left" w:pos="709"/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отладкой и тестированием модулей всех подсистем; </w:t>
      </w:r>
    </w:p>
    <w:p w14:paraId="7AE12CA8" w14:textId="77777777" w:rsidR="00100F50" w:rsidRPr="004941AD" w:rsidRDefault="00100F50" w:rsidP="00F301EA">
      <w:pPr>
        <w:pStyle w:val="a8"/>
        <w:numPr>
          <w:ilvl w:val="0"/>
          <w:numId w:val="14"/>
        </w:numPr>
        <w:tabs>
          <w:tab w:val="left" w:pos="709"/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наличием исчерпывающих комплектов технической документации, обеспечивающих надежную эксплуатацию всех модулей подсистем;</w:t>
      </w:r>
    </w:p>
    <w:p w14:paraId="2B7B1C93" w14:textId="77777777" w:rsidR="00100F50" w:rsidRPr="004941AD" w:rsidRDefault="00100F50" w:rsidP="00F301EA">
      <w:pPr>
        <w:pStyle w:val="a8"/>
        <w:numPr>
          <w:ilvl w:val="0"/>
          <w:numId w:val="14"/>
        </w:numPr>
        <w:tabs>
          <w:tab w:val="left" w:pos="709"/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работой модулей подсистем, которые не должны вызывать разрушение, искажение и/или утрату сведений, хранящихся в прикладных автоматизированных информационных системах субъектов взаимодействия Системы.  </w:t>
      </w:r>
    </w:p>
    <w:p w14:paraId="2D03EA7A" w14:textId="77777777" w:rsidR="00804974" w:rsidRPr="004941AD" w:rsidRDefault="00804974" w:rsidP="00491EE0">
      <w:pPr>
        <w:spacing w:after="0"/>
        <w:ind w:left="360"/>
        <w:contextualSpacing/>
        <w:rPr>
          <w:rFonts w:ascii="Times New Roman" w:hAnsi="Times New Roman"/>
          <w:color w:val="000000"/>
          <w:sz w:val="24"/>
          <w:szCs w:val="24"/>
        </w:rPr>
      </w:pPr>
    </w:p>
    <w:p w14:paraId="0A471135" w14:textId="77777777" w:rsidR="00897561" w:rsidRPr="004941AD" w:rsidRDefault="00C70FEB" w:rsidP="00B76209">
      <w:pPr>
        <w:pStyle w:val="3"/>
        <w:spacing w:before="0"/>
        <w:contextualSpacing/>
        <w:rPr>
          <w:rFonts w:ascii="Times New Roman" w:hAnsi="Times New Roman"/>
        </w:rPr>
      </w:pPr>
      <w:bookmarkStart w:id="63" w:name="_Toc528108467"/>
      <w:r w:rsidRPr="004941AD">
        <w:rPr>
          <w:rFonts w:ascii="Times New Roman" w:hAnsi="Times New Roman"/>
        </w:rPr>
        <w:t>4.2.</w:t>
      </w:r>
      <w:r w:rsidR="004658BA" w:rsidRPr="004941AD">
        <w:rPr>
          <w:rFonts w:ascii="Times New Roman" w:hAnsi="Times New Roman"/>
        </w:rPr>
        <w:t>9</w:t>
      </w:r>
      <w:r w:rsidRPr="004941AD">
        <w:rPr>
          <w:rFonts w:ascii="Times New Roman" w:hAnsi="Times New Roman"/>
        </w:rPr>
        <w:t xml:space="preserve">. </w:t>
      </w:r>
      <w:r w:rsidR="00897561" w:rsidRPr="004941AD">
        <w:rPr>
          <w:rFonts w:ascii="Times New Roman" w:hAnsi="Times New Roman"/>
        </w:rPr>
        <w:t>Требования к безопасности</w:t>
      </w:r>
      <w:bookmarkEnd w:id="63"/>
    </w:p>
    <w:p w14:paraId="636BCB49" w14:textId="77777777" w:rsidR="00B72037" w:rsidRPr="004941AD" w:rsidRDefault="00B72037" w:rsidP="00224F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bookmarkStart w:id="64" w:name="_Toc259632369"/>
      <w:bookmarkStart w:id="65" w:name="_Toc259632759"/>
      <w:bookmarkStart w:id="66" w:name="_Toc259637035"/>
      <w:bookmarkStart w:id="67" w:name="_Toc259653769"/>
      <w:bookmarkStart w:id="68" w:name="_Toc265334120"/>
      <w:bookmarkStart w:id="69" w:name="_Toc265350688"/>
      <w:bookmarkStart w:id="70" w:name="_Toc285026124"/>
      <w:r w:rsidRPr="004941AD">
        <w:rPr>
          <w:rFonts w:ascii="Times New Roman" w:hAnsi="Times New Roman"/>
          <w:color w:val="000000"/>
          <w:sz w:val="24"/>
          <w:szCs w:val="24"/>
        </w:rPr>
        <w:t>Необходимый уровень безопасности должен обеспечиваться Заказчиком путем строгого соблюдения правил эксплуатации и технического обслуживания оборудования, рекомендованных Исполнителями и разработчиками средств информатизации.</w:t>
      </w:r>
    </w:p>
    <w:p w14:paraId="39628FBA" w14:textId="77777777" w:rsidR="00B72037" w:rsidRPr="004941AD" w:rsidRDefault="00B72037" w:rsidP="00224F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Работы по монтажу и наладке системы, а также последующее ее техническое обслуживание не должны быть сопряжены с воздействием на персонал опасных значений электрического тока, электромагнитных полей, акустических шумов, вибраций и т.д</w:t>
      </w:r>
      <w:r w:rsidR="00BD6D6F" w:rsidRPr="004941AD">
        <w:rPr>
          <w:rFonts w:ascii="Times New Roman" w:hAnsi="Times New Roman"/>
          <w:color w:val="000000"/>
          <w:sz w:val="24"/>
          <w:szCs w:val="24"/>
        </w:rPr>
        <w:t>., при этом безопасность работы персонала обеспечивается Заказчиком</w:t>
      </w:r>
      <w:r w:rsidRPr="004941AD">
        <w:rPr>
          <w:rFonts w:ascii="Times New Roman" w:hAnsi="Times New Roman"/>
          <w:color w:val="000000"/>
          <w:sz w:val="24"/>
          <w:szCs w:val="24"/>
        </w:rPr>
        <w:t>.</w:t>
      </w:r>
    </w:p>
    <w:p w14:paraId="1530B51B" w14:textId="77777777" w:rsidR="009B505E" w:rsidRPr="004941AD" w:rsidRDefault="00B72037" w:rsidP="009B505E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lastRenderedPageBreak/>
        <w:t>Конструкция технических средств должна обеспечивать защиту обслуживающего персонала от поражения электрическим током в соответствии с требованиями ГОСТ 12.2.003 и ГОСТ 12.2.007.0.</w:t>
      </w:r>
    </w:p>
    <w:p w14:paraId="08A07AD1" w14:textId="77777777" w:rsidR="009B505E" w:rsidRPr="004941AD" w:rsidRDefault="00B72037" w:rsidP="009B505E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Все внешние элементы технических средств </w:t>
      </w:r>
      <w:r w:rsidR="001A7058" w:rsidRPr="004941AD">
        <w:rPr>
          <w:rFonts w:ascii="Times New Roman" w:hAnsi="Times New Roman"/>
          <w:color w:val="000000"/>
          <w:sz w:val="24"/>
          <w:szCs w:val="24"/>
        </w:rPr>
        <w:t>Системы</w:t>
      </w:r>
      <w:r w:rsidRPr="004941AD">
        <w:rPr>
          <w:rFonts w:ascii="Times New Roman" w:hAnsi="Times New Roman"/>
          <w:color w:val="000000"/>
          <w:sz w:val="24"/>
          <w:szCs w:val="24"/>
        </w:rPr>
        <w:t>, находящиеся под напряжением, должны иметь защиту от случайного прикосновения, а сами технические средства иметь зануление или защитное заземление в соответствии с ГОСТ 12.1.030-81;</w:t>
      </w:r>
    </w:p>
    <w:p w14:paraId="0F946BA3" w14:textId="77777777" w:rsidR="009B505E" w:rsidRPr="004941AD" w:rsidRDefault="00B72037" w:rsidP="009B505E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Система электропитания должна обеспечивать защитное отключение при перегрузках и коротких замыканиях в целях нагрузки, а также аварийное ручное отключение</w:t>
      </w:r>
      <w:r w:rsidR="00BD6D6F" w:rsidRPr="004941AD">
        <w:rPr>
          <w:rFonts w:ascii="Times New Roman" w:hAnsi="Times New Roman"/>
          <w:color w:val="000000"/>
          <w:sz w:val="24"/>
          <w:szCs w:val="24"/>
        </w:rPr>
        <w:t>, и обеспечивается Заказчиком</w:t>
      </w:r>
      <w:r w:rsidRPr="004941AD">
        <w:rPr>
          <w:rFonts w:ascii="Times New Roman" w:hAnsi="Times New Roman"/>
          <w:color w:val="000000"/>
          <w:sz w:val="24"/>
          <w:szCs w:val="24"/>
        </w:rPr>
        <w:t>.</w:t>
      </w:r>
    </w:p>
    <w:p w14:paraId="4BF1F92C" w14:textId="77777777" w:rsidR="00B72037" w:rsidRPr="004941AD" w:rsidRDefault="00B72037" w:rsidP="009B505E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Конструкция технических средств должна обеспечивать свободный доступ к отдельным узлам и элементам для их технического обслуживания и ремонта, удобное подключение силовых кабелей.</w:t>
      </w:r>
    </w:p>
    <w:p w14:paraId="1CF0E63A" w14:textId="77777777" w:rsidR="00966A1F" w:rsidRPr="004941AD" w:rsidRDefault="00B72037" w:rsidP="00224F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Безопасность помещений, в которых будут размещаться технические средства </w:t>
      </w:r>
      <w:r w:rsidR="00163C1D" w:rsidRPr="004941AD">
        <w:rPr>
          <w:rFonts w:ascii="Times New Roman" w:hAnsi="Times New Roman"/>
          <w:color w:val="000000"/>
          <w:sz w:val="24"/>
          <w:szCs w:val="24"/>
        </w:rPr>
        <w:t>Комплекса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должна обеспечиваться соответствующей рабочей группой при </w:t>
      </w:r>
      <w:r w:rsidR="00D70C09">
        <w:rPr>
          <w:rFonts w:ascii="Times New Roman" w:hAnsi="Times New Roman"/>
          <w:color w:val="000000"/>
          <w:sz w:val="24"/>
          <w:szCs w:val="24"/>
        </w:rPr>
        <w:t>банке</w:t>
      </w:r>
      <w:r w:rsidRPr="004941AD">
        <w:rPr>
          <w:rFonts w:ascii="Times New Roman" w:hAnsi="Times New Roman"/>
          <w:color w:val="000000"/>
          <w:sz w:val="24"/>
          <w:szCs w:val="24"/>
        </w:rPr>
        <w:t>, ответственной как за эксплуатацию системы в целом, так и за реализацию настоящего Технического задания</w:t>
      </w:r>
      <w:r w:rsidR="00BD6D6F" w:rsidRPr="004941AD">
        <w:rPr>
          <w:rFonts w:ascii="Times New Roman" w:hAnsi="Times New Roman"/>
          <w:color w:val="000000"/>
          <w:sz w:val="24"/>
          <w:szCs w:val="24"/>
        </w:rPr>
        <w:t xml:space="preserve"> и обеспечивается силами Заказчика</w:t>
      </w:r>
      <w:r w:rsidRPr="004941AD">
        <w:rPr>
          <w:rFonts w:ascii="Times New Roman" w:hAnsi="Times New Roman"/>
          <w:color w:val="000000"/>
          <w:sz w:val="24"/>
          <w:szCs w:val="24"/>
        </w:rPr>
        <w:t>.</w:t>
      </w:r>
      <w:bookmarkEnd w:id="64"/>
      <w:bookmarkEnd w:id="65"/>
      <w:bookmarkEnd w:id="66"/>
      <w:bookmarkEnd w:id="67"/>
      <w:bookmarkEnd w:id="68"/>
      <w:bookmarkEnd w:id="69"/>
      <w:bookmarkEnd w:id="70"/>
    </w:p>
    <w:p w14:paraId="60BCFF5B" w14:textId="77777777" w:rsidR="00804974" w:rsidRPr="004941AD" w:rsidRDefault="0011095F" w:rsidP="00224F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="00A430E3" w:rsidRPr="004941AD">
        <w:rPr>
          <w:rFonts w:ascii="Times New Roman" w:hAnsi="Times New Roman"/>
          <w:color w:val="000000"/>
          <w:sz w:val="24"/>
          <w:szCs w:val="24"/>
        </w:rPr>
        <w:t>Системе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должны быть предусмотрены средства защиты информации от несанкционированного доступа неавторизованных пользователей. </w:t>
      </w:r>
      <w:r w:rsidR="0077751E" w:rsidRPr="004941AD">
        <w:rPr>
          <w:rFonts w:ascii="Times New Roman" w:hAnsi="Times New Roman"/>
          <w:color w:val="000000"/>
          <w:sz w:val="24"/>
          <w:szCs w:val="24"/>
          <w:lang w:val="en-US"/>
        </w:rPr>
        <w:t>C</w:t>
      </w: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истема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 xml:space="preserve"> должна предоставлять возможность гибкого разделения полномочий по ее администрированию и использованию. Требуется наличие ролевой модели предоставления прав на доступ к конкретным разделам пользовательского графического интерфейса и определенные действия по администрированию </w:t>
      </w:r>
      <w:r w:rsidR="0077751E" w:rsidRPr="004941AD">
        <w:rPr>
          <w:rFonts w:ascii="Times New Roman" w:hAnsi="Times New Roman"/>
          <w:color w:val="000000"/>
          <w:sz w:val="24"/>
          <w:szCs w:val="24"/>
        </w:rPr>
        <w:t>Системы</w:t>
      </w:r>
      <w:r w:rsidRPr="004941AD">
        <w:rPr>
          <w:rFonts w:ascii="Times New Roman" w:hAnsi="Times New Roman"/>
          <w:color w:val="000000"/>
          <w:sz w:val="24"/>
          <w:szCs w:val="24"/>
        </w:rPr>
        <w:t>.</w:t>
      </w:r>
    </w:p>
    <w:p w14:paraId="4D9D406A" w14:textId="77777777" w:rsidR="00A430E3" w:rsidRPr="004941AD" w:rsidRDefault="00A430E3" w:rsidP="00224F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24BD141A" w14:textId="77777777" w:rsidR="00645D61" w:rsidRPr="004941AD" w:rsidRDefault="00860195" w:rsidP="00B76209">
      <w:pPr>
        <w:pStyle w:val="3"/>
        <w:spacing w:before="0"/>
        <w:contextualSpacing/>
        <w:jc w:val="both"/>
        <w:rPr>
          <w:rFonts w:ascii="Times New Roman" w:hAnsi="Times New Roman"/>
        </w:rPr>
      </w:pPr>
      <w:bookmarkStart w:id="71" w:name="_Toc528108470"/>
      <w:r w:rsidRPr="004941AD">
        <w:rPr>
          <w:rFonts w:ascii="Times New Roman" w:hAnsi="Times New Roman"/>
        </w:rPr>
        <w:t>4.2.</w:t>
      </w:r>
      <w:r w:rsidR="004658BA" w:rsidRPr="004941AD">
        <w:rPr>
          <w:rFonts w:ascii="Times New Roman" w:hAnsi="Times New Roman"/>
        </w:rPr>
        <w:t>10</w:t>
      </w:r>
      <w:r w:rsidRPr="004941AD">
        <w:rPr>
          <w:rFonts w:ascii="Times New Roman" w:hAnsi="Times New Roman"/>
        </w:rPr>
        <w:t xml:space="preserve">. </w:t>
      </w:r>
      <w:r w:rsidR="00897561" w:rsidRPr="004941AD">
        <w:rPr>
          <w:rFonts w:ascii="Times New Roman" w:hAnsi="Times New Roman"/>
        </w:rPr>
        <w:t>Требования к эргономике и технической эстетике</w:t>
      </w:r>
      <w:bookmarkEnd w:id="71"/>
    </w:p>
    <w:p w14:paraId="04B8EB03" w14:textId="77777777" w:rsidR="00A602FF" w:rsidRPr="004941AD" w:rsidRDefault="00A602FF" w:rsidP="00224F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Обслуживающий персонал системы при работе с системой не должен испытывать неудобств, связанных с неправильной организацией рабочего места или взаимодействия человека с элементами системы.</w:t>
      </w:r>
    </w:p>
    <w:p w14:paraId="451C8318" w14:textId="77777777" w:rsidR="00A602FF" w:rsidRPr="004941AD" w:rsidRDefault="00A602FF" w:rsidP="00224F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Смонтированные элементы системы не должны портить внешний вид помещений, где они будут установлены.</w:t>
      </w:r>
    </w:p>
    <w:p w14:paraId="71DE019D" w14:textId="77777777" w:rsidR="00A602FF" w:rsidRPr="004941AD" w:rsidRDefault="00A602FF" w:rsidP="00224F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Оборудование рабочих мест административного персонала подсистемы должно обеспечивать в штатном режиме непрерывный работы (без необходимости покидания рабочего места для осуществления производственных операций) цикл работы в соответствии с эксплуатационной и технологической документацией.</w:t>
      </w:r>
    </w:p>
    <w:p w14:paraId="6CF0D254" w14:textId="77777777" w:rsidR="00A602FF" w:rsidRPr="004941AD" w:rsidRDefault="00A602FF" w:rsidP="00224F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Эргономические решения должны быть едиными для всех компонентов комплекса.</w:t>
      </w:r>
    </w:p>
    <w:p w14:paraId="6DC1C8BD" w14:textId="77777777" w:rsidR="00966A1F" w:rsidRPr="004941AD" w:rsidRDefault="00A602FF" w:rsidP="00224F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 системе должны быть предусмотрены необходимые виды интерфейсов для всех категорий административного персонала. Интерфейсы могут реализовываться в виде веб приложений, графических оболочек или командной строки.</w:t>
      </w:r>
    </w:p>
    <w:p w14:paraId="3E3EEDFA" w14:textId="77777777" w:rsidR="00B84CE0" w:rsidRPr="004941AD" w:rsidRDefault="00B84CE0" w:rsidP="00D70C0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Пользовательский интерфейс Системы должен отвечать следующим требованиям:</w:t>
      </w:r>
    </w:p>
    <w:p w14:paraId="0F3C5847" w14:textId="77777777" w:rsidR="00B84CE0" w:rsidRPr="004941AD" w:rsidRDefault="00B84CE0" w:rsidP="00D70C09">
      <w:pPr>
        <w:pStyle w:val="a8"/>
        <w:numPr>
          <w:ilvl w:val="0"/>
          <w:numId w:val="20"/>
        </w:numPr>
        <w:tabs>
          <w:tab w:val="left" w:pos="993"/>
        </w:tabs>
        <w:spacing w:after="0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Дизайн экранных форм должен быть стандартным и подвергаться изменению только в случае невозможности решить задачу стандартной формой;</w:t>
      </w:r>
    </w:p>
    <w:p w14:paraId="19136813" w14:textId="77777777" w:rsidR="00B84CE0" w:rsidRPr="004941AD" w:rsidRDefault="00D0084C" w:rsidP="00D70C09">
      <w:pPr>
        <w:pStyle w:val="a8"/>
        <w:numPr>
          <w:ilvl w:val="0"/>
          <w:numId w:val="20"/>
        </w:numPr>
        <w:tabs>
          <w:tab w:val="left" w:pos="993"/>
        </w:tabs>
        <w:spacing w:after="0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Система</w:t>
      </w:r>
      <w:r w:rsidR="00B84CE0" w:rsidRPr="004941AD">
        <w:rPr>
          <w:rFonts w:ascii="Times New Roman" w:hAnsi="Times New Roman"/>
          <w:color w:val="000000"/>
          <w:sz w:val="24"/>
          <w:szCs w:val="24"/>
        </w:rPr>
        <w:t xml:space="preserve"> долж</w:t>
      </w:r>
      <w:r w:rsidRPr="004941AD">
        <w:rPr>
          <w:rFonts w:ascii="Times New Roman" w:hAnsi="Times New Roman"/>
          <w:color w:val="000000"/>
          <w:sz w:val="24"/>
          <w:szCs w:val="24"/>
        </w:rPr>
        <w:t>на</w:t>
      </w:r>
      <w:r w:rsidR="00B84CE0" w:rsidRPr="004941AD">
        <w:rPr>
          <w:rFonts w:ascii="Times New Roman" w:hAnsi="Times New Roman"/>
          <w:color w:val="000000"/>
          <w:sz w:val="24"/>
          <w:szCs w:val="24"/>
        </w:rPr>
        <w:t xml:space="preserve"> быть удоб</w:t>
      </w:r>
      <w:r w:rsidRPr="004941AD">
        <w:rPr>
          <w:rFonts w:ascii="Times New Roman" w:hAnsi="Times New Roman"/>
          <w:color w:val="000000"/>
          <w:sz w:val="24"/>
          <w:szCs w:val="24"/>
        </w:rPr>
        <w:t>на</w:t>
      </w:r>
      <w:r w:rsidR="00B84CE0" w:rsidRPr="004941AD">
        <w:rPr>
          <w:rFonts w:ascii="Times New Roman" w:hAnsi="Times New Roman"/>
          <w:color w:val="000000"/>
          <w:sz w:val="24"/>
          <w:szCs w:val="24"/>
        </w:rPr>
        <w:t xml:space="preserve"> и по</w:t>
      </w:r>
      <w:r w:rsidRPr="004941AD">
        <w:rPr>
          <w:rFonts w:ascii="Times New Roman" w:hAnsi="Times New Roman"/>
          <w:color w:val="000000"/>
          <w:sz w:val="24"/>
          <w:szCs w:val="24"/>
        </w:rPr>
        <w:t>нятна</w:t>
      </w:r>
      <w:r w:rsidR="00B84CE0" w:rsidRPr="004941AD">
        <w:rPr>
          <w:rFonts w:ascii="Times New Roman" w:hAnsi="Times New Roman"/>
          <w:color w:val="000000"/>
          <w:sz w:val="24"/>
          <w:szCs w:val="24"/>
        </w:rPr>
        <w:t>;</w:t>
      </w:r>
    </w:p>
    <w:p w14:paraId="188C50EF" w14:textId="77777777" w:rsidR="00B84CE0" w:rsidRPr="004941AD" w:rsidRDefault="00B84CE0" w:rsidP="00D70C09">
      <w:pPr>
        <w:pStyle w:val="a8"/>
        <w:numPr>
          <w:ilvl w:val="0"/>
          <w:numId w:val="20"/>
        </w:numPr>
        <w:tabs>
          <w:tab w:val="left" w:pos="993"/>
        </w:tabs>
        <w:spacing w:after="0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Эргономические решения должны быть едиными для всех компонентов и </w:t>
      </w:r>
      <w:r w:rsidR="00D0084C" w:rsidRPr="004941AD">
        <w:rPr>
          <w:rFonts w:ascii="Times New Roman" w:hAnsi="Times New Roman"/>
          <w:color w:val="000000"/>
          <w:sz w:val="24"/>
          <w:szCs w:val="24"/>
        </w:rPr>
        <w:t>модулей Системы</w:t>
      </w:r>
      <w:r w:rsidRPr="004941AD">
        <w:rPr>
          <w:rFonts w:ascii="Times New Roman" w:hAnsi="Times New Roman"/>
          <w:color w:val="000000"/>
          <w:sz w:val="24"/>
          <w:szCs w:val="24"/>
        </w:rPr>
        <w:t>;</w:t>
      </w:r>
    </w:p>
    <w:p w14:paraId="5A09A4DC" w14:textId="77777777" w:rsidR="00B84CE0" w:rsidRPr="004941AD" w:rsidRDefault="00B84CE0" w:rsidP="00D70C09">
      <w:pPr>
        <w:pStyle w:val="a8"/>
        <w:numPr>
          <w:ilvl w:val="0"/>
          <w:numId w:val="20"/>
        </w:numPr>
        <w:tabs>
          <w:tab w:val="left" w:pos="993"/>
        </w:tabs>
        <w:spacing w:after="0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Пользователь должен иметь возможность доступа к контекстно-зависимой справке по стандартному компоненту </w:t>
      </w:r>
      <w:r w:rsidR="00D0084C" w:rsidRPr="004941AD">
        <w:rPr>
          <w:rFonts w:ascii="Times New Roman" w:hAnsi="Times New Roman"/>
          <w:color w:val="000000"/>
          <w:sz w:val="24"/>
          <w:szCs w:val="24"/>
        </w:rPr>
        <w:t>Системы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и руководств</w:t>
      </w:r>
      <w:r w:rsidR="005F0EE0" w:rsidRPr="004941AD">
        <w:rPr>
          <w:rFonts w:ascii="Times New Roman" w:hAnsi="Times New Roman"/>
          <w:color w:val="000000"/>
          <w:sz w:val="24"/>
          <w:szCs w:val="24"/>
        </w:rPr>
        <w:t>у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пользователя</w:t>
      </w:r>
      <w:r w:rsidR="005F0EE0" w:rsidRPr="004941AD">
        <w:rPr>
          <w:rFonts w:ascii="Times New Roman" w:hAnsi="Times New Roman"/>
          <w:color w:val="000000"/>
          <w:sz w:val="24"/>
          <w:szCs w:val="24"/>
        </w:rPr>
        <w:t>;</w:t>
      </w:r>
    </w:p>
    <w:p w14:paraId="3F066310" w14:textId="77777777" w:rsidR="00B84CE0" w:rsidRPr="004941AD" w:rsidRDefault="00B84CE0" w:rsidP="00D70C09">
      <w:pPr>
        <w:pStyle w:val="a8"/>
        <w:numPr>
          <w:ilvl w:val="0"/>
          <w:numId w:val="20"/>
        </w:numPr>
        <w:tabs>
          <w:tab w:val="left" w:pos="993"/>
        </w:tabs>
        <w:spacing w:after="0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Интерфейс пользователей должен способствовать уменьшению вероятности совершения случайных ошибочных действий;</w:t>
      </w:r>
    </w:p>
    <w:p w14:paraId="7313402A" w14:textId="77777777" w:rsidR="00B84CE0" w:rsidRPr="004941AD" w:rsidRDefault="00B84CE0" w:rsidP="00D70C09">
      <w:pPr>
        <w:pStyle w:val="a8"/>
        <w:numPr>
          <w:ilvl w:val="0"/>
          <w:numId w:val="20"/>
        </w:numPr>
        <w:tabs>
          <w:tab w:val="left" w:pos="993"/>
        </w:tabs>
        <w:spacing w:after="0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Интерфейс должен быть оптимизирован для выполнения типовых и часто используемых прикладных операций.</w:t>
      </w:r>
    </w:p>
    <w:p w14:paraId="449185EA" w14:textId="77777777" w:rsidR="00612753" w:rsidRPr="004941AD" w:rsidRDefault="00612753" w:rsidP="00224F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lastRenderedPageBreak/>
        <w:t>Объем и представление информации, предоставляемые пользователю клиентскими интерфейсами Системы должны соответствовать возможностям человека по восприятию и переработке информации.</w:t>
      </w:r>
    </w:p>
    <w:p w14:paraId="1DCB4930" w14:textId="77777777" w:rsidR="00B84CE0" w:rsidRPr="004941AD" w:rsidRDefault="00612753" w:rsidP="00224F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При ошибках в действиях пользователя должно выдаваться сообщение, содержащее информацию, достаточную для понимания причин возникновения ошибки.</w:t>
      </w:r>
    </w:p>
    <w:p w14:paraId="1AC36E7D" w14:textId="77777777" w:rsidR="00682173" w:rsidRPr="004941AD" w:rsidRDefault="00682173" w:rsidP="00682173">
      <w:pPr>
        <w:pStyle w:val="ORGTEXT0"/>
        <w:spacing w:after="0" w:line="276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Взаимодействие пользователей с прикладным программным обеспечением, входящим в состав Системы должно осуществляться посредством визуального графического интерфейса.</w:t>
      </w:r>
    </w:p>
    <w:p w14:paraId="56725FCA" w14:textId="77777777" w:rsidR="00682173" w:rsidRPr="004941AD" w:rsidRDefault="00682173" w:rsidP="00682173">
      <w:pPr>
        <w:pStyle w:val="ORGTEXT0"/>
        <w:spacing w:after="0" w:line="276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Интерфейс Системы не должен быть перегружен графическими элементами. Навигационные элементы должны быть выполнены в удобной для пользователя форме. </w:t>
      </w:r>
    </w:p>
    <w:p w14:paraId="7CD1B2ED" w14:textId="77777777" w:rsidR="00682173" w:rsidRPr="004941AD" w:rsidRDefault="00682173" w:rsidP="00682173">
      <w:pPr>
        <w:pStyle w:val="ORGTEXT0"/>
        <w:spacing w:after="0" w:line="276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Ввод-вывод данных Системы, прием управляющих команд и отображение результатов их исполнения должны выполняться в интерактивном режиме.</w:t>
      </w:r>
    </w:p>
    <w:p w14:paraId="13CA398B" w14:textId="77777777" w:rsidR="00682173" w:rsidRPr="004941AD" w:rsidRDefault="00682173" w:rsidP="00682173">
      <w:pPr>
        <w:pStyle w:val="ORGTEXT0"/>
        <w:spacing w:after="0" w:line="276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Интерфейс должен быть рассчитан на преимущественное использование манипулятора типа «мышь», то есть управление системой должно осуществляться с помощью набора экранных меню, кнопок, значков и т. п. элементов. </w:t>
      </w:r>
    </w:p>
    <w:p w14:paraId="500E3E52" w14:textId="77777777" w:rsidR="00682173" w:rsidRPr="004941AD" w:rsidRDefault="00682173" w:rsidP="00682173">
      <w:pPr>
        <w:pStyle w:val="ORGTEXT0"/>
        <w:spacing w:after="0" w:line="276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Клавиатурный режим ввода должен используется главным образом при заполнении и/или редактировании текстовых и числовых полей экранных форм.</w:t>
      </w:r>
    </w:p>
    <w:p w14:paraId="4D79ABCD" w14:textId="77777777" w:rsidR="00682173" w:rsidRPr="004941AD" w:rsidRDefault="00682173" w:rsidP="00682173">
      <w:pPr>
        <w:pStyle w:val="ORGTEXT0"/>
        <w:spacing w:after="0" w:line="276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Все надписи экранных форм, а также сообщения, выдаваемые пользователю (кроме системных сообщений) должны быть на русском языке.</w:t>
      </w:r>
    </w:p>
    <w:p w14:paraId="4FC0B369" w14:textId="77777777" w:rsidR="00682173" w:rsidRPr="004941AD" w:rsidRDefault="00682173" w:rsidP="00682173">
      <w:pPr>
        <w:pStyle w:val="ORGTEXT0"/>
        <w:spacing w:after="0" w:line="276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Система должна обеспечивать корректную обработку аварийных ситуаций, вызванных неверными действиями пользователей, неверным форматом или недопустимыми значениями входных данных. В указанных случаях Система должна выдавать пользователю соответствующие сообщения, после чего возвращаться в рабочее состояние, предшествовавшее неверной (недопустимой) команде или некорректному вводу данных.</w:t>
      </w:r>
    </w:p>
    <w:p w14:paraId="2EAF981D" w14:textId="77777777" w:rsidR="00682173" w:rsidRPr="004941AD" w:rsidRDefault="00682173" w:rsidP="00682173">
      <w:pPr>
        <w:pStyle w:val="ORGTEXT0"/>
        <w:spacing w:after="0" w:line="276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Экранные формы Системы должны проектироваться с учетом требований унификации:</w:t>
      </w:r>
    </w:p>
    <w:p w14:paraId="216B69A1" w14:textId="77777777" w:rsidR="00682173" w:rsidRPr="004941AD" w:rsidRDefault="00682173" w:rsidP="006F59AB">
      <w:pPr>
        <w:pStyle w:val="a8"/>
        <w:numPr>
          <w:ilvl w:val="0"/>
          <w:numId w:val="18"/>
        </w:numPr>
        <w:tabs>
          <w:tab w:val="left" w:pos="1134"/>
        </w:tabs>
        <w:spacing w:after="0" w:line="276" w:lineRule="auto"/>
        <w:ind w:left="0" w:firstLine="720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все экранные формы должны быть выполнены в едином графическом дизайне, с одинаковым расположением основных элементов управления и навигации;</w:t>
      </w:r>
    </w:p>
    <w:p w14:paraId="30BFF7D7" w14:textId="77777777" w:rsidR="00682173" w:rsidRPr="004941AD" w:rsidRDefault="00682173" w:rsidP="006F59AB">
      <w:pPr>
        <w:pStyle w:val="a8"/>
        <w:numPr>
          <w:ilvl w:val="0"/>
          <w:numId w:val="18"/>
        </w:numPr>
        <w:tabs>
          <w:tab w:val="left" w:pos="1134"/>
        </w:tabs>
        <w:spacing w:after="0" w:line="276" w:lineRule="auto"/>
        <w:ind w:left="0" w:firstLine="720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для обозначения сходных операций должны использоваться сходные графические значки, кнопки и другие управляющие (навигационные) элементы. Термины, используемые для обозначения типовых операций, а также последовательности действий пользователя при их выполнении, должны быть унифицированы;</w:t>
      </w:r>
    </w:p>
    <w:p w14:paraId="4F93CF57" w14:textId="77777777" w:rsidR="00682173" w:rsidRPr="004941AD" w:rsidRDefault="00682173" w:rsidP="006F59AB">
      <w:pPr>
        <w:pStyle w:val="a8"/>
        <w:numPr>
          <w:ilvl w:val="0"/>
          <w:numId w:val="18"/>
        </w:numPr>
        <w:tabs>
          <w:tab w:val="left" w:pos="1134"/>
        </w:tabs>
        <w:spacing w:after="0" w:line="276" w:lineRule="auto"/>
        <w:ind w:left="0" w:firstLine="720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внешнее поведение сходных элементов интерфейса должны реализовываться одинаково для однотипных элементов.</w:t>
      </w:r>
    </w:p>
    <w:p w14:paraId="74862D72" w14:textId="77777777" w:rsidR="00CD1EE6" w:rsidRPr="004941AD" w:rsidRDefault="00CD1EE6" w:rsidP="00224F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5A8A5D62" w14:textId="77777777" w:rsidR="00897561" w:rsidRPr="004941AD" w:rsidRDefault="00860195" w:rsidP="00B76209">
      <w:pPr>
        <w:pStyle w:val="3"/>
        <w:spacing w:before="0"/>
        <w:contextualSpacing/>
        <w:jc w:val="both"/>
        <w:rPr>
          <w:rFonts w:ascii="Times New Roman" w:hAnsi="Times New Roman"/>
        </w:rPr>
      </w:pPr>
      <w:bookmarkStart w:id="72" w:name="_Toc528108471"/>
      <w:r w:rsidRPr="004941AD">
        <w:rPr>
          <w:rFonts w:ascii="Times New Roman" w:hAnsi="Times New Roman"/>
        </w:rPr>
        <w:t>4.2.1</w:t>
      </w:r>
      <w:r w:rsidR="004658BA" w:rsidRPr="004941AD">
        <w:rPr>
          <w:rFonts w:ascii="Times New Roman" w:hAnsi="Times New Roman"/>
        </w:rPr>
        <w:t>1</w:t>
      </w:r>
      <w:r w:rsidRPr="004941AD">
        <w:rPr>
          <w:rFonts w:ascii="Times New Roman" w:hAnsi="Times New Roman"/>
        </w:rPr>
        <w:t xml:space="preserve">. </w:t>
      </w:r>
      <w:r w:rsidR="00897561" w:rsidRPr="004941AD">
        <w:rPr>
          <w:rFonts w:ascii="Times New Roman" w:hAnsi="Times New Roman"/>
        </w:rPr>
        <w:t>Требования к транспортабельности</w:t>
      </w:r>
      <w:bookmarkEnd w:id="72"/>
    </w:p>
    <w:p w14:paraId="092D52E5" w14:textId="77777777" w:rsidR="000871D9" w:rsidRPr="004941AD" w:rsidRDefault="000871D9" w:rsidP="00224F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Все оборудование </w:t>
      </w:r>
      <w:r w:rsidR="00E97401" w:rsidRPr="004941AD">
        <w:rPr>
          <w:rFonts w:ascii="Times New Roman" w:hAnsi="Times New Roman"/>
          <w:color w:val="000000"/>
          <w:sz w:val="24"/>
          <w:szCs w:val="24"/>
        </w:rPr>
        <w:t xml:space="preserve">в рамках проекта </w:t>
      </w:r>
      <w:r w:rsidRPr="004941AD">
        <w:rPr>
          <w:rFonts w:ascii="Times New Roman" w:hAnsi="Times New Roman"/>
          <w:color w:val="000000"/>
          <w:sz w:val="24"/>
          <w:szCs w:val="24"/>
        </w:rPr>
        <w:t>должно быть упаковано. Упаковка должна защищать аппаратуру от повреждений и обеспечивать ее хранение в течение 1 года в складских не отапливаемых помещениях при температуре от -30</w:t>
      </w:r>
      <w:r w:rsidR="003A42CF" w:rsidRPr="004941AD">
        <w:rPr>
          <w:rFonts w:ascii="Times New Roman" w:hAnsi="Times New Roman"/>
          <w:color w:val="000000"/>
          <w:sz w:val="24"/>
          <w:szCs w:val="24"/>
        </w:rPr>
        <w:t>°</w:t>
      </w:r>
      <w:r w:rsidRPr="004941AD">
        <w:rPr>
          <w:rFonts w:ascii="Times New Roman" w:hAnsi="Times New Roman"/>
          <w:color w:val="000000"/>
          <w:sz w:val="24"/>
          <w:szCs w:val="24"/>
        </w:rPr>
        <w:t>С до +70</w:t>
      </w:r>
      <w:r w:rsidR="003A42CF" w:rsidRPr="004941AD">
        <w:rPr>
          <w:rFonts w:ascii="Times New Roman" w:hAnsi="Times New Roman"/>
          <w:color w:val="000000"/>
          <w:sz w:val="24"/>
          <w:szCs w:val="24"/>
        </w:rPr>
        <w:t>°</w:t>
      </w:r>
      <w:r w:rsidRPr="004941AD">
        <w:rPr>
          <w:rFonts w:ascii="Times New Roman" w:hAnsi="Times New Roman"/>
          <w:color w:val="000000"/>
          <w:sz w:val="24"/>
          <w:szCs w:val="24"/>
        </w:rPr>
        <w:t>С, среднемесячном значении относительной влажности 90% при +25</w:t>
      </w:r>
      <w:r w:rsidR="003A42CF" w:rsidRPr="004941AD">
        <w:rPr>
          <w:rFonts w:ascii="Times New Roman" w:hAnsi="Times New Roman"/>
          <w:color w:val="000000"/>
          <w:sz w:val="24"/>
          <w:szCs w:val="24"/>
        </w:rPr>
        <w:t>°</w:t>
      </w:r>
      <w:r w:rsidRPr="004941AD">
        <w:rPr>
          <w:rFonts w:ascii="Times New Roman" w:hAnsi="Times New Roman"/>
          <w:color w:val="000000"/>
          <w:sz w:val="24"/>
          <w:szCs w:val="24"/>
        </w:rPr>
        <w:t>С.</w:t>
      </w:r>
    </w:p>
    <w:p w14:paraId="2AD1C9F3" w14:textId="77777777" w:rsidR="00966A1F" w:rsidRPr="004941AD" w:rsidRDefault="000871D9" w:rsidP="00224F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Аппаратура в упакованном виде должна выдерживать транспортирование любым видом транспорта при температуре от -30</w:t>
      </w:r>
      <w:r w:rsidR="003A42CF" w:rsidRPr="004941AD">
        <w:rPr>
          <w:rFonts w:ascii="Times New Roman" w:hAnsi="Times New Roman"/>
          <w:color w:val="000000"/>
          <w:sz w:val="24"/>
          <w:szCs w:val="24"/>
        </w:rPr>
        <w:t>°</w:t>
      </w:r>
      <w:r w:rsidRPr="004941AD">
        <w:rPr>
          <w:rFonts w:ascii="Times New Roman" w:hAnsi="Times New Roman"/>
          <w:color w:val="000000"/>
          <w:sz w:val="24"/>
          <w:szCs w:val="24"/>
        </w:rPr>
        <w:t>С до +70</w:t>
      </w:r>
      <w:r w:rsidR="003A42CF" w:rsidRPr="004941AD">
        <w:rPr>
          <w:rFonts w:ascii="Times New Roman" w:hAnsi="Times New Roman"/>
          <w:color w:val="000000"/>
          <w:sz w:val="24"/>
          <w:szCs w:val="24"/>
        </w:rPr>
        <w:t>°</w:t>
      </w:r>
      <w:r w:rsidRPr="004941AD">
        <w:rPr>
          <w:rFonts w:ascii="Times New Roman" w:hAnsi="Times New Roman"/>
          <w:color w:val="000000"/>
          <w:sz w:val="24"/>
          <w:szCs w:val="24"/>
        </w:rPr>
        <w:t>С и относительной влажности до 90% при+25</w:t>
      </w:r>
      <w:r w:rsidR="003A42CF" w:rsidRPr="004941AD">
        <w:rPr>
          <w:rFonts w:ascii="Times New Roman" w:hAnsi="Times New Roman"/>
          <w:color w:val="000000"/>
          <w:sz w:val="24"/>
          <w:szCs w:val="24"/>
        </w:rPr>
        <w:t>°</w:t>
      </w:r>
      <w:r w:rsidRPr="004941AD">
        <w:rPr>
          <w:rFonts w:ascii="Times New Roman" w:hAnsi="Times New Roman"/>
          <w:color w:val="000000"/>
          <w:sz w:val="24"/>
          <w:szCs w:val="24"/>
        </w:rPr>
        <w:t>С.</w:t>
      </w:r>
    </w:p>
    <w:p w14:paraId="4D3D2FF1" w14:textId="77777777" w:rsidR="00CD1EE6" w:rsidRPr="004941AD" w:rsidRDefault="00CD1EE6" w:rsidP="00224F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F650106" w14:textId="77777777" w:rsidR="00897561" w:rsidRPr="004941AD" w:rsidRDefault="00E97401" w:rsidP="00B76209">
      <w:pPr>
        <w:pStyle w:val="3"/>
        <w:spacing w:before="0"/>
        <w:contextualSpacing/>
        <w:jc w:val="both"/>
        <w:rPr>
          <w:rFonts w:ascii="Times New Roman" w:hAnsi="Times New Roman"/>
        </w:rPr>
      </w:pPr>
      <w:bookmarkStart w:id="73" w:name="_Toc528108472"/>
      <w:r w:rsidRPr="004941AD">
        <w:rPr>
          <w:rFonts w:ascii="Times New Roman" w:hAnsi="Times New Roman"/>
        </w:rPr>
        <w:lastRenderedPageBreak/>
        <w:t>4.2.1</w:t>
      </w:r>
      <w:r w:rsidR="004658BA" w:rsidRPr="004941AD">
        <w:rPr>
          <w:rFonts w:ascii="Times New Roman" w:hAnsi="Times New Roman"/>
        </w:rPr>
        <w:t>2</w:t>
      </w:r>
      <w:r w:rsidRPr="004941AD">
        <w:rPr>
          <w:rFonts w:ascii="Times New Roman" w:hAnsi="Times New Roman"/>
        </w:rPr>
        <w:t xml:space="preserve">. </w:t>
      </w:r>
      <w:r w:rsidR="00897561" w:rsidRPr="004941AD">
        <w:rPr>
          <w:rFonts w:ascii="Times New Roman" w:hAnsi="Times New Roman"/>
        </w:rPr>
        <w:t>Требования к эксплуатации, техническому обслуживанию, ремонту и хранению компонентов системы</w:t>
      </w:r>
      <w:bookmarkEnd w:id="73"/>
    </w:p>
    <w:p w14:paraId="20E5202B" w14:textId="77777777" w:rsidR="000147C7" w:rsidRPr="004941AD" w:rsidRDefault="0035092E" w:rsidP="00224F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</w:t>
      </w:r>
      <w:r w:rsidR="000147C7" w:rsidRPr="004941AD">
        <w:rPr>
          <w:rFonts w:ascii="Times New Roman" w:hAnsi="Times New Roman"/>
          <w:color w:val="000000"/>
          <w:sz w:val="24"/>
          <w:szCs w:val="24"/>
        </w:rPr>
        <w:t>должна быть рассчитана на эксплуатацию в составе программно–технического комплекса Заказчика. Техническая и физическая защита аппаратных компонентов системы, носителей данных, бесперебойное энергоснабжение, резервирование ресурсов, текущее обслуживание реализуется техническими и организационными средствами, предусмотренными в ИТ инфраструктуре Заказчика.</w:t>
      </w:r>
    </w:p>
    <w:p w14:paraId="110FD50F" w14:textId="77777777" w:rsidR="000147C7" w:rsidRPr="004941AD" w:rsidRDefault="000147C7" w:rsidP="00224F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Должна быть обеспечена возможность функционирования </w:t>
      </w:r>
      <w:r w:rsidR="0035092E" w:rsidRPr="004941AD">
        <w:rPr>
          <w:rFonts w:ascii="Times New Roman" w:hAnsi="Times New Roman"/>
          <w:color w:val="000000"/>
          <w:sz w:val="24"/>
          <w:szCs w:val="24"/>
        </w:rPr>
        <w:t xml:space="preserve">Системы 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в круглосуточном режиме. </w:t>
      </w:r>
    </w:p>
    <w:p w14:paraId="276D6636" w14:textId="77777777" w:rsidR="000147C7" w:rsidRPr="004941AD" w:rsidRDefault="000147C7" w:rsidP="00224F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Инсталляционные комплекты </w:t>
      </w:r>
      <w:r w:rsidR="0035092E" w:rsidRPr="004941AD">
        <w:rPr>
          <w:rFonts w:ascii="Times New Roman" w:hAnsi="Times New Roman"/>
          <w:color w:val="000000"/>
          <w:sz w:val="24"/>
          <w:szCs w:val="24"/>
        </w:rPr>
        <w:t>Системы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должны храниться у администраторов </w:t>
      </w:r>
      <w:r w:rsidR="00163C1D" w:rsidRPr="004941AD">
        <w:rPr>
          <w:rFonts w:ascii="Times New Roman" w:hAnsi="Times New Roman"/>
          <w:color w:val="000000"/>
          <w:sz w:val="24"/>
          <w:szCs w:val="24"/>
        </w:rPr>
        <w:t>с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истем в помещениях с ограниченным контролируемым доступом. </w:t>
      </w:r>
    </w:p>
    <w:p w14:paraId="2AF6DD37" w14:textId="77777777" w:rsidR="000147C7" w:rsidRPr="004941AD" w:rsidRDefault="000147C7" w:rsidP="00224F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Для хранения и восстановления данных в системе должны использоваться средства СУБД</w:t>
      </w:r>
      <w:r w:rsidR="009A4B65" w:rsidRPr="004941AD">
        <w:rPr>
          <w:rFonts w:ascii="Times New Roman" w:hAnsi="Times New Roman"/>
          <w:color w:val="000000"/>
          <w:sz w:val="24"/>
          <w:szCs w:val="24"/>
        </w:rPr>
        <w:t xml:space="preserve"> или внутренние</w:t>
      </w:r>
      <w:r w:rsidR="00163C1D" w:rsidRPr="004941AD">
        <w:rPr>
          <w:rFonts w:ascii="Times New Roman" w:hAnsi="Times New Roman"/>
          <w:color w:val="000000"/>
          <w:sz w:val="24"/>
          <w:szCs w:val="24"/>
        </w:rPr>
        <w:t xml:space="preserve"> программные</w:t>
      </w:r>
      <w:r w:rsidR="009A4B65" w:rsidRPr="004941AD">
        <w:rPr>
          <w:rFonts w:ascii="Times New Roman" w:hAnsi="Times New Roman"/>
          <w:color w:val="000000"/>
          <w:sz w:val="24"/>
          <w:szCs w:val="24"/>
        </w:rPr>
        <w:t xml:space="preserve"> инструменты </w:t>
      </w:r>
      <w:r w:rsidR="0035092E" w:rsidRPr="004941AD">
        <w:rPr>
          <w:rFonts w:ascii="Times New Roman" w:hAnsi="Times New Roman"/>
          <w:color w:val="000000"/>
          <w:sz w:val="24"/>
          <w:szCs w:val="24"/>
        </w:rPr>
        <w:t>Системы</w:t>
      </w:r>
      <w:r w:rsidRPr="004941AD">
        <w:rPr>
          <w:rFonts w:ascii="Times New Roman" w:hAnsi="Times New Roman"/>
          <w:color w:val="000000"/>
          <w:sz w:val="24"/>
          <w:szCs w:val="24"/>
        </w:rPr>
        <w:t>. Реализация этих требований должна быть обеспечена соответствующими организационными мерами – регламентным обслуживанием системы.</w:t>
      </w:r>
    </w:p>
    <w:p w14:paraId="5B915847" w14:textId="77777777" w:rsidR="000147C7" w:rsidRPr="004941AD" w:rsidRDefault="000147C7" w:rsidP="00224F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Требования к эксплуатации и регламент обслуживания технических средств (оборудования) системы определяются соответствующими эксплуатационными документами и инструкциями от производителя соответствующего оборудования.</w:t>
      </w:r>
    </w:p>
    <w:p w14:paraId="71F478B4" w14:textId="77777777" w:rsidR="000147C7" w:rsidRPr="004941AD" w:rsidRDefault="000147C7" w:rsidP="00224F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Требования к эксплуатации и регламент обслуживания, необходимого для функционирования </w:t>
      </w:r>
      <w:r w:rsidR="0035092E" w:rsidRPr="004941AD">
        <w:rPr>
          <w:rFonts w:ascii="Times New Roman" w:hAnsi="Times New Roman"/>
          <w:color w:val="000000"/>
          <w:sz w:val="24"/>
          <w:szCs w:val="24"/>
        </w:rPr>
        <w:t>Системы</w:t>
      </w:r>
      <w:r w:rsidRPr="004941AD">
        <w:rPr>
          <w:rFonts w:ascii="Times New Roman" w:hAnsi="Times New Roman"/>
          <w:color w:val="000000"/>
          <w:sz w:val="24"/>
          <w:szCs w:val="24"/>
        </w:rPr>
        <w:t>, системно-программного обеспечения (операционная система, база данных и т.д.) определяются соответствующими эксплуатационными документами и инструкциями от производителя программного обеспечения.</w:t>
      </w:r>
    </w:p>
    <w:p w14:paraId="4AC77439" w14:textId="77777777" w:rsidR="000147C7" w:rsidRPr="004941AD" w:rsidRDefault="000147C7" w:rsidP="00224F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Требования к допустимым площадям для размещения обслуживающего персонала </w:t>
      </w:r>
      <w:r w:rsidR="0035092E" w:rsidRPr="004941AD">
        <w:rPr>
          <w:rFonts w:ascii="Times New Roman" w:hAnsi="Times New Roman"/>
          <w:color w:val="000000"/>
          <w:sz w:val="24"/>
          <w:szCs w:val="24"/>
        </w:rPr>
        <w:t>Системы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определяются в соответствии с требованиями норм охраны труда и техники безопасности, установленными в Республике Узбекистан.</w:t>
      </w:r>
    </w:p>
    <w:p w14:paraId="60C278A9" w14:textId="77777777" w:rsidR="00966A1F" w:rsidRPr="004941AD" w:rsidRDefault="000147C7" w:rsidP="00224F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Требования к размещению технических средств, параметрам сетей энергоснабжения и условиям эксплуатации разрабатываются на основе соответствующих технических условий, предъявляемых к развертываемым средствам аппаратного обеспечения.</w:t>
      </w:r>
    </w:p>
    <w:p w14:paraId="1F9BCFF3" w14:textId="77777777" w:rsidR="008D744C" w:rsidRPr="004941AD" w:rsidRDefault="008D744C" w:rsidP="00224F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7856DFA" w14:textId="77777777" w:rsidR="00897561" w:rsidRPr="004941AD" w:rsidRDefault="00B9742B" w:rsidP="00B76209">
      <w:pPr>
        <w:pStyle w:val="3"/>
        <w:spacing w:before="0"/>
        <w:contextualSpacing/>
        <w:jc w:val="both"/>
        <w:rPr>
          <w:rFonts w:ascii="Times New Roman" w:hAnsi="Times New Roman"/>
        </w:rPr>
      </w:pPr>
      <w:bookmarkStart w:id="74" w:name="_Toc528108473"/>
      <w:r w:rsidRPr="004941AD">
        <w:rPr>
          <w:rFonts w:ascii="Times New Roman" w:hAnsi="Times New Roman"/>
        </w:rPr>
        <w:t>4.2.1</w:t>
      </w:r>
      <w:r w:rsidR="004658BA" w:rsidRPr="004941AD">
        <w:rPr>
          <w:rFonts w:ascii="Times New Roman" w:hAnsi="Times New Roman"/>
        </w:rPr>
        <w:t>3</w:t>
      </w:r>
      <w:r w:rsidRPr="004941AD">
        <w:rPr>
          <w:rFonts w:ascii="Times New Roman" w:hAnsi="Times New Roman"/>
        </w:rPr>
        <w:t xml:space="preserve">. </w:t>
      </w:r>
      <w:r w:rsidR="00897561" w:rsidRPr="004941AD">
        <w:rPr>
          <w:rFonts w:ascii="Times New Roman" w:hAnsi="Times New Roman"/>
        </w:rPr>
        <w:t>Требования к защите информации от несанкционированного доступа</w:t>
      </w:r>
      <w:bookmarkEnd w:id="74"/>
    </w:p>
    <w:p w14:paraId="14D8DB5A" w14:textId="77777777" w:rsidR="00966A1F" w:rsidRPr="004941AD" w:rsidRDefault="001A0347" w:rsidP="00224F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 целью защиты информации и программных средств от несанкционированного доступа и действия вредоносных программ (компьютерных вирусов и вредоносных скриптов) при модернизации существующего комплекса</w:t>
      </w:r>
      <w:r w:rsidR="00DE14C4" w:rsidRPr="004941AD">
        <w:rPr>
          <w:rFonts w:ascii="Times New Roman" w:hAnsi="Times New Roman"/>
          <w:color w:val="000000"/>
          <w:sz w:val="24"/>
          <w:szCs w:val="24"/>
        </w:rPr>
        <w:t xml:space="preserve"> Заказчика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и эксплуатации </w:t>
      </w:r>
      <w:r w:rsidR="00A6347F" w:rsidRPr="004941AD">
        <w:rPr>
          <w:rFonts w:ascii="Times New Roman" w:hAnsi="Times New Roman"/>
          <w:color w:val="000000"/>
          <w:sz w:val="24"/>
          <w:szCs w:val="24"/>
        </w:rPr>
        <w:t>К</w:t>
      </w:r>
      <w:r w:rsidR="00F13241" w:rsidRPr="004941AD">
        <w:rPr>
          <w:rFonts w:ascii="Times New Roman" w:hAnsi="Times New Roman"/>
          <w:color w:val="000000"/>
          <w:sz w:val="24"/>
          <w:szCs w:val="24"/>
        </w:rPr>
        <w:t>омплекса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будут предприняты организационные, правовые, технические и технологические меры, направленные на предотвращение возможных несанкционированных действий по отношению к программным средствам и устранение последствий этих действий.</w:t>
      </w:r>
    </w:p>
    <w:p w14:paraId="5E63C2C4" w14:textId="77777777" w:rsidR="008A1A14" w:rsidRPr="004941AD" w:rsidRDefault="008A1A14" w:rsidP="00224F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 целью предотвращения несанкционированного доступа к информационным ресурсам автоматизированной банковской системы </w:t>
      </w:r>
      <w:r w:rsidR="00BD6D6F" w:rsidRPr="004941AD">
        <w:rPr>
          <w:rFonts w:ascii="Times New Roman" w:hAnsi="Times New Roman"/>
          <w:color w:val="000000"/>
          <w:sz w:val="24"/>
          <w:szCs w:val="24"/>
        </w:rPr>
        <w:t xml:space="preserve">Заказчиком </w:t>
      </w:r>
      <w:r w:rsidRPr="004941AD">
        <w:rPr>
          <w:rFonts w:ascii="Times New Roman" w:hAnsi="Times New Roman"/>
          <w:color w:val="000000"/>
          <w:sz w:val="24"/>
          <w:szCs w:val="24"/>
        </w:rPr>
        <w:t>должно быть обеспечено выполнение следующих функций:</w:t>
      </w:r>
    </w:p>
    <w:p w14:paraId="3433C673" w14:textId="77777777" w:rsidR="008A1A14" w:rsidRPr="004941AD" w:rsidRDefault="008A1A14" w:rsidP="00F301EA">
      <w:pPr>
        <w:pStyle w:val="a8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Защита информации от атак извне;</w:t>
      </w:r>
    </w:p>
    <w:p w14:paraId="4150FD2C" w14:textId="77777777" w:rsidR="008A1A14" w:rsidRPr="004941AD" w:rsidRDefault="008A1A14" w:rsidP="00F301EA">
      <w:pPr>
        <w:pStyle w:val="a8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Защита информации от несанкционированного доступа пользователей;</w:t>
      </w:r>
    </w:p>
    <w:p w14:paraId="5B0D6131" w14:textId="77777777" w:rsidR="008A1A14" w:rsidRPr="004941AD" w:rsidRDefault="008A1A14" w:rsidP="00F301EA">
      <w:pPr>
        <w:pStyle w:val="a8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Обеспечение целостности информации (при хранении, передаче, и обработке данных);</w:t>
      </w:r>
    </w:p>
    <w:p w14:paraId="2B567755" w14:textId="77777777" w:rsidR="008A1A14" w:rsidRPr="004941AD" w:rsidRDefault="008A1A14" w:rsidP="00F301EA">
      <w:pPr>
        <w:pStyle w:val="a8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Обеспечения защиты передаваемой информации между узлами участников системы (Головной банк, областной и районный филиал) путём создания закрытого и шифрованного канала;</w:t>
      </w:r>
    </w:p>
    <w:p w14:paraId="2F2CCC40" w14:textId="77777777" w:rsidR="003F5A89" w:rsidRPr="004941AD" w:rsidRDefault="008A1A14" w:rsidP="003F5A89">
      <w:pPr>
        <w:pStyle w:val="a8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Обеспечения передачи файлов между узлами участников системы путём создания закрытого файлообмена (Головной банк, областной и районный филиал); </w:t>
      </w:r>
    </w:p>
    <w:p w14:paraId="64A47AF4" w14:textId="77777777" w:rsidR="005A4C30" w:rsidRPr="004941AD" w:rsidRDefault="003F5A89" w:rsidP="003F5A89">
      <w:pPr>
        <w:pStyle w:val="a8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lastRenderedPageBreak/>
        <w:t>Возможность о</w:t>
      </w:r>
      <w:r w:rsidR="008B3FC8" w:rsidRPr="004941AD">
        <w:rPr>
          <w:rFonts w:ascii="Times New Roman" w:hAnsi="Times New Roman"/>
          <w:color w:val="000000"/>
          <w:sz w:val="24"/>
          <w:szCs w:val="24"/>
        </w:rPr>
        <w:t>беспечения формирования и передачи с</w:t>
      </w:r>
      <w:r w:rsidR="005A4C30" w:rsidRPr="004941AD">
        <w:rPr>
          <w:rFonts w:ascii="Times New Roman" w:hAnsi="Times New Roman"/>
          <w:color w:val="000000"/>
          <w:sz w:val="24"/>
          <w:szCs w:val="24"/>
        </w:rPr>
        <w:t>ообщени</w:t>
      </w:r>
      <w:r w:rsidR="008B3FC8" w:rsidRPr="004941AD">
        <w:rPr>
          <w:rFonts w:ascii="Times New Roman" w:hAnsi="Times New Roman"/>
          <w:color w:val="000000"/>
          <w:sz w:val="24"/>
          <w:szCs w:val="24"/>
        </w:rPr>
        <w:t>и</w:t>
      </w:r>
      <w:r w:rsidR="005A4C30" w:rsidRPr="004941AD">
        <w:rPr>
          <w:rFonts w:ascii="Times New Roman" w:hAnsi="Times New Roman"/>
          <w:color w:val="000000"/>
          <w:sz w:val="24"/>
          <w:szCs w:val="24"/>
        </w:rPr>
        <w:t xml:space="preserve"> по подозрительным операциям</w:t>
      </w:r>
      <w:r w:rsidR="008B3FC8" w:rsidRPr="004941AD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5A4C30" w:rsidRPr="004941AD">
        <w:rPr>
          <w:rFonts w:ascii="Times New Roman" w:hAnsi="Times New Roman"/>
          <w:color w:val="000000"/>
          <w:sz w:val="24"/>
          <w:szCs w:val="24"/>
        </w:rPr>
        <w:t>составл</w:t>
      </w:r>
      <w:r w:rsidR="008B3FC8" w:rsidRPr="004941AD">
        <w:rPr>
          <w:rFonts w:ascii="Times New Roman" w:hAnsi="Times New Roman"/>
          <w:color w:val="000000"/>
          <w:sz w:val="24"/>
          <w:szCs w:val="24"/>
        </w:rPr>
        <w:t>енным</w:t>
      </w:r>
      <w:r w:rsidR="005A4C30" w:rsidRPr="004941AD">
        <w:rPr>
          <w:rFonts w:ascii="Times New Roman" w:hAnsi="Times New Roman"/>
          <w:color w:val="000000"/>
          <w:sz w:val="24"/>
          <w:szCs w:val="24"/>
        </w:rPr>
        <w:t xml:space="preserve"> в форме электронного документа с помощью автоматизированного комплекса программных средств по вводу, обработке и передаче информации с </w:t>
      </w:r>
      <w:r w:rsidRPr="004941AD">
        <w:rPr>
          <w:rFonts w:ascii="Times New Roman" w:hAnsi="Times New Roman"/>
          <w:color w:val="000000"/>
          <w:sz w:val="24"/>
          <w:szCs w:val="24"/>
        </w:rPr>
        <w:t>возможностью применения</w:t>
      </w:r>
      <w:r w:rsidR="005A4C30" w:rsidRPr="004941AD">
        <w:rPr>
          <w:rFonts w:ascii="Times New Roman" w:hAnsi="Times New Roman"/>
          <w:color w:val="000000"/>
          <w:sz w:val="24"/>
          <w:szCs w:val="24"/>
        </w:rPr>
        <w:t xml:space="preserve"> средств криптографической защиты информации </w:t>
      </w:r>
      <w:r w:rsidR="008B3FC8" w:rsidRPr="004941AD">
        <w:rPr>
          <w:rFonts w:ascii="Times New Roman" w:hAnsi="Times New Roman"/>
          <w:color w:val="000000"/>
          <w:sz w:val="24"/>
          <w:szCs w:val="24"/>
        </w:rPr>
        <w:t>согласно Положения «О порядке предоставления информации, связанной с противодействием легализации доходов, полученных от преступной деятельности, и финансированию терроризма» №272 от 12.10.2009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B3FC8" w:rsidRPr="004941AD">
        <w:rPr>
          <w:rFonts w:ascii="Times New Roman" w:hAnsi="Times New Roman"/>
          <w:color w:val="000000"/>
          <w:sz w:val="24"/>
          <w:szCs w:val="24"/>
        </w:rPr>
        <w:t>г.</w:t>
      </w:r>
    </w:p>
    <w:p w14:paraId="150DDC54" w14:textId="77777777" w:rsidR="008A1A14" w:rsidRPr="004941AD" w:rsidRDefault="008A1A14" w:rsidP="00F301EA">
      <w:pPr>
        <w:pStyle w:val="a8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Протоколирование и аудит систем безопасности;</w:t>
      </w:r>
    </w:p>
    <w:p w14:paraId="4FCA3564" w14:textId="77777777" w:rsidR="008A1A14" w:rsidRPr="004941AD" w:rsidRDefault="008A1A14" w:rsidP="00F301EA">
      <w:pPr>
        <w:pStyle w:val="a8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Протоколирование (работы межсетевых экранов, обработки защищенных данных на всех участках) должно производиться в читаемой форме;</w:t>
      </w:r>
    </w:p>
    <w:p w14:paraId="1B6F23FC" w14:textId="77777777" w:rsidR="008A1A14" w:rsidRPr="004941AD" w:rsidRDefault="008A1A14" w:rsidP="00F301EA">
      <w:pPr>
        <w:pStyle w:val="a8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Применение ключевых приложений и услуг в режиме реального времени (</w:t>
      </w: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Online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>) при режиме работе отделения – республика</w:t>
      </w:r>
      <w:r w:rsidR="00A47202" w:rsidRPr="004941AD">
        <w:rPr>
          <w:rFonts w:ascii="Times New Roman" w:hAnsi="Times New Roman"/>
          <w:color w:val="000000"/>
          <w:sz w:val="24"/>
          <w:szCs w:val="24"/>
        </w:rPr>
        <w:t>.</w:t>
      </w:r>
    </w:p>
    <w:p w14:paraId="11C4282E" w14:textId="77777777" w:rsidR="008A1A14" w:rsidRPr="004941AD" w:rsidRDefault="008A1A14" w:rsidP="00224F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Все системы в части безопасности должны </w:t>
      </w:r>
      <w:r w:rsidR="00630FF0" w:rsidRPr="004941AD">
        <w:rPr>
          <w:rFonts w:ascii="Times New Roman" w:hAnsi="Times New Roman"/>
          <w:color w:val="000000"/>
          <w:sz w:val="24"/>
          <w:szCs w:val="24"/>
        </w:rPr>
        <w:t>соответствовать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требовани</w:t>
      </w:r>
      <w:r w:rsidR="00800F0D" w:rsidRPr="004941AD">
        <w:rPr>
          <w:rFonts w:ascii="Times New Roman" w:hAnsi="Times New Roman"/>
          <w:color w:val="000000"/>
          <w:sz w:val="24"/>
          <w:szCs w:val="24"/>
        </w:rPr>
        <w:t>ям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действующих стандартов и нормативных документов Республики Узбекистан.</w:t>
      </w:r>
    </w:p>
    <w:p w14:paraId="2D4637F1" w14:textId="77777777" w:rsidR="008A1A14" w:rsidRPr="004941AD" w:rsidRDefault="008A1A14" w:rsidP="00224F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Система защиты информации системы в части защиты локальных вычислительных сетей и автоматизированных рабочих мест должна соответствовать требованиям национальных стандартов:</w:t>
      </w:r>
    </w:p>
    <w:p w14:paraId="79DCDA1C" w14:textId="77777777" w:rsidR="008A1A14" w:rsidRPr="004941AD" w:rsidRDefault="008A1A14" w:rsidP="00F301EA">
      <w:pPr>
        <w:pStyle w:val="a8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O'z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DSt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 xml:space="preserve"> 2927:2015 «Информационная технология. Информационная безопасность. Термины и определения»;</w:t>
      </w:r>
    </w:p>
    <w:p w14:paraId="28A861E7" w14:textId="77777777" w:rsidR="008A1A14" w:rsidRPr="004941AD" w:rsidRDefault="00AA47A8" w:rsidP="00F301EA">
      <w:pPr>
        <w:pStyle w:val="a8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O‘z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DSt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 xml:space="preserve"> ISO/IEC 27001:2016</w:t>
      </w:r>
      <w:r w:rsidR="008A1A14" w:rsidRPr="004941AD">
        <w:rPr>
          <w:rFonts w:ascii="Times New Roman" w:hAnsi="Times New Roman"/>
          <w:color w:val="000000"/>
          <w:sz w:val="24"/>
          <w:szCs w:val="24"/>
        </w:rPr>
        <w:t xml:space="preserve"> Информационные технологии. Методы обеспечения безопасности системы управления информационной безопасностью. Требования;</w:t>
      </w:r>
    </w:p>
    <w:p w14:paraId="5EC0ACF7" w14:textId="77777777" w:rsidR="008A1A14" w:rsidRPr="004941AD" w:rsidRDefault="008A1A14" w:rsidP="00F301EA">
      <w:pPr>
        <w:pStyle w:val="a8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O‘z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DSt</w:t>
      </w:r>
      <w:proofErr w:type="spellEnd"/>
      <w:r w:rsidR="00AA47A8" w:rsidRPr="004941AD">
        <w:rPr>
          <w:rFonts w:ascii="Times New Roman" w:hAnsi="Times New Roman"/>
          <w:color w:val="000000"/>
          <w:sz w:val="24"/>
          <w:szCs w:val="24"/>
        </w:rPr>
        <w:t xml:space="preserve"> ISO/IEC 27002:2016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Информационная технология. Методы обеспечения безопасности. Практические правила управления информационной безопасностью.</w:t>
      </w:r>
    </w:p>
    <w:p w14:paraId="20B8559A" w14:textId="77777777" w:rsidR="00A47202" w:rsidRPr="004941AD" w:rsidRDefault="00A47202" w:rsidP="00A47202">
      <w:pPr>
        <w:pStyle w:val="a8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5AB8AE90" w14:textId="77777777" w:rsidR="008C38A3" w:rsidRPr="004941AD" w:rsidRDefault="0005205A" w:rsidP="00B76209">
      <w:pPr>
        <w:spacing w:after="0"/>
        <w:jc w:val="both"/>
        <w:rPr>
          <w:rFonts w:ascii="Times New Roman" w:hAnsi="Times New Roman"/>
          <w:b/>
          <w:color w:val="000000"/>
          <w:sz w:val="24"/>
          <w:szCs w:val="28"/>
        </w:rPr>
      </w:pPr>
      <w:r w:rsidRPr="004941AD">
        <w:rPr>
          <w:rFonts w:ascii="Times New Roman" w:hAnsi="Times New Roman"/>
          <w:b/>
          <w:color w:val="000000"/>
          <w:sz w:val="24"/>
          <w:szCs w:val="28"/>
        </w:rPr>
        <w:t>4.2.1</w:t>
      </w:r>
      <w:r w:rsidR="004658BA" w:rsidRPr="004941AD">
        <w:rPr>
          <w:rFonts w:ascii="Times New Roman" w:hAnsi="Times New Roman"/>
          <w:b/>
          <w:color w:val="000000"/>
          <w:sz w:val="24"/>
          <w:szCs w:val="28"/>
        </w:rPr>
        <w:t>4</w:t>
      </w:r>
      <w:r w:rsidRPr="004941AD">
        <w:rPr>
          <w:rFonts w:ascii="Times New Roman" w:hAnsi="Times New Roman"/>
          <w:b/>
          <w:color w:val="000000"/>
          <w:sz w:val="24"/>
          <w:szCs w:val="28"/>
        </w:rPr>
        <w:t xml:space="preserve">. </w:t>
      </w:r>
      <w:r w:rsidR="007651CF" w:rsidRPr="004941AD">
        <w:rPr>
          <w:rFonts w:ascii="Times New Roman" w:hAnsi="Times New Roman"/>
          <w:b/>
          <w:color w:val="000000"/>
          <w:sz w:val="24"/>
          <w:szCs w:val="28"/>
        </w:rPr>
        <w:t>Требования к разграничению прав доступа</w:t>
      </w:r>
    </w:p>
    <w:p w14:paraId="7A0DBE4C" w14:textId="77777777" w:rsidR="007651CF" w:rsidRPr="004941AD" w:rsidRDefault="007651CF" w:rsidP="00224F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Система должна отвечать следующим требованиям для управления правами доступа к данным внутри системы:</w:t>
      </w:r>
    </w:p>
    <w:p w14:paraId="7C4A70B4" w14:textId="77777777" w:rsidR="007651CF" w:rsidRPr="004941AD" w:rsidRDefault="007651CF" w:rsidP="00F301EA">
      <w:pPr>
        <w:pStyle w:val="a8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Возможность ограничить пользователям системы доступ только к тому уровню информации и данных, который необходим им для выполнения своих рабочих функций, настраиваемым системным администратором; </w:t>
      </w:r>
    </w:p>
    <w:p w14:paraId="4ED29669" w14:textId="77777777" w:rsidR="007651CF" w:rsidRPr="004941AD" w:rsidRDefault="007651CF" w:rsidP="00F301EA">
      <w:pPr>
        <w:pStyle w:val="a8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Возможность организации доступа к приложению по HTTPS;</w:t>
      </w:r>
    </w:p>
    <w:p w14:paraId="7FE11F12" w14:textId="77777777" w:rsidR="007651CF" w:rsidRPr="004941AD" w:rsidRDefault="007651CF" w:rsidP="00F301EA">
      <w:pPr>
        <w:pStyle w:val="a8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Возможность настраивать внутри системы иерархическую структуру департаментов организации, и добавлять пользователей в различные департаменты, </w:t>
      </w:r>
      <w:r w:rsidR="002C02DC" w:rsidRPr="004941AD">
        <w:rPr>
          <w:rFonts w:ascii="Times New Roman" w:hAnsi="Times New Roman"/>
          <w:color w:val="000000"/>
          <w:sz w:val="24"/>
          <w:szCs w:val="24"/>
        </w:rPr>
        <w:t>согласно организационной структуре</w:t>
      </w:r>
      <w:r w:rsidRPr="004941AD">
        <w:rPr>
          <w:rFonts w:ascii="Times New Roman" w:hAnsi="Times New Roman"/>
          <w:color w:val="000000"/>
          <w:sz w:val="24"/>
          <w:szCs w:val="24"/>
        </w:rPr>
        <w:t>;</w:t>
      </w:r>
    </w:p>
    <w:p w14:paraId="7A71E913" w14:textId="77777777" w:rsidR="007651CF" w:rsidRPr="004941AD" w:rsidRDefault="007651CF" w:rsidP="00F301EA">
      <w:pPr>
        <w:pStyle w:val="a8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Возможность настраивать внутри системы иерархическую организационную структуру сотрудников, и назначать доступы к данным в зависимости от позиции внутри данной структуры (например, руководитель 1-го уровня имеет доступ к данным своих подчиненных 2-го уровня, менеджеры 2-го уровня имеют доступ к своим подчиненным 3-го уровня). Возможность настраивать глубину доступа внутри иерархии (количество уровней вниз) для руководителей;</w:t>
      </w:r>
    </w:p>
    <w:p w14:paraId="7F0781B3" w14:textId="77777777" w:rsidR="007651CF" w:rsidRPr="004941AD" w:rsidRDefault="007651CF" w:rsidP="00F301EA">
      <w:pPr>
        <w:pStyle w:val="a8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Возможность визуального древовидного отображения настроенной иерархии пользователей и структуры подчиненности в организации;</w:t>
      </w:r>
    </w:p>
    <w:p w14:paraId="5E079D59" w14:textId="77777777" w:rsidR="007651CF" w:rsidRPr="004941AD" w:rsidRDefault="007651CF" w:rsidP="00F301EA">
      <w:pPr>
        <w:pStyle w:val="a8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Возможность присваивать пользователям определенные роли, и ограничивать доступ к данным в зависимости от роли;</w:t>
      </w:r>
    </w:p>
    <w:p w14:paraId="652C39C5" w14:textId="77777777" w:rsidR="007651CF" w:rsidRPr="004941AD" w:rsidRDefault="007651CF" w:rsidP="00F301EA">
      <w:pPr>
        <w:pStyle w:val="a8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Возможность настраивать внутри роли права отдельно для каждого объекта/реестра системы, в разрезе следующих привилегий:</w:t>
      </w:r>
    </w:p>
    <w:p w14:paraId="6CB11D9F" w14:textId="77777777" w:rsidR="007651CF" w:rsidRPr="004941AD" w:rsidRDefault="007651CF" w:rsidP="00F301EA">
      <w:pPr>
        <w:pStyle w:val="a8"/>
        <w:numPr>
          <w:ilvl w:val="0"/>
          <w:numId w:val="16"/>
        </w:numPr>
        <w:tabs>
          <w:tab w:val="left" w:pos="1701"/>
        </w:tabs>
        <w:spacing w:after="0"/>
        <w:ind w:left="127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Создание;</w:t>
      </w:r>
    </w:p>
    <w:p w14:paraId="61CA3B8B" w14:textId="77777777" w:rsidR="007651CF" w:rsidRPr="004941AD" w:rsidRDefault="007651CF" w:rsidP="00F301EA">
      <w:pPr>
        <w:pStyle w:val="a8"/>
        <w:numPr>
          <w:ilvl w:val="0"/>
          <w:numId w:val="16"/>
        </w:numPr>
        <w:tabs>
          <w:tab w:val="left" w:pos="1701"/>
        </w:tabs>
        <w:spacing w:after="0"/>
        <w:ind w:left="127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Чтение;</w:t>
      </w:r>
    </w:p>
    <w:p w14:paraId="265B3B29" w14:textId="77777777" w:rsidR="007651CF" w:rsidRPr="004941AD" w:rsidRDefault="007651CF" w:rsidP="00F301EA">
      <w:pPr>
        <w:pStyle w:val="a8"/>
        <w:numPr>
          <w:ilvl w:val="0"/>
          <w:numId w:val="16"/>
        </w:numPr>
        <w:tabs>
          <w:tab w:val="left" w:pos="1701"/>
        </w:tabs>
        <w:spacing w:after="0"/>
        <w:ind w:left="127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Изменение;</w:t>
      </w:r>
    </w:p>
    <w:p w14:paraId="14F94A72" w14:textId="77777777" w:rsidR="007651CF" w:rsidRPr="004941AD" w:rsidRDefault="007651CF" w:rsidP="00F301EA">
      <w:pPr>
        <w:pStyle w:val="a8"/>
        <w:numPr>
          <w:ilvl w:val="0"/>
          <w:numId w:val="16"/>
        </w:numPr>
        <w:tabs>
          <w:tab w:val="left" w:pos="1701"/>
        </w:tabs>
        <w:spacing w:after="0"/>
        <w:ind w:left="127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lastRenderedPageBreak/>
        <w:t>Удаление;</w:t>
      </w:r>
    </w:p>
    <w:p w14:paraId="3AA9B3E2" w14:textId="77777777" w:rsidR="007651CF" w:rsidRPr="004941AD" w:rsidRDefault="007651CF" w:rsidP="00F301EA">
      <w:pPr>
        <w:pStyle w:val="a8"/>
        <w:numPr>
          <w:ilvl w:val="0"/>
          <w:numId w:val="16"/>
        </w:numPr>
        <w:tabs>
          <w:tab w:val="left" w:pos="1701"/>
        </w:tabs>
        <w:spacing w:after="0"/>
        <w:ind w:left="127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Предоставление индивидуального доступа;</w:t>
      </w:r>
    </w:p>
    <w:p w14:paraId="1B66AEFC" w14:textId="77777777" w:rsidR="007651CF" w:rsidRPr="004941AD" w:rsidRDefault="007651CF" w:rsidP="00F301EA">
      <w:pPr>
        <w:pStyle w:val="a8"/>
        <w:numPr>
          <w:ilvl w:val="0"/>
          <w:numId w:val="16"/>
        </w:numPr>
        <w:tabs>
          <w:tab w:val="left" w:pos="1701"/>
        </w:tabs>
        <w:spacing w:after="0"/>
        <w:ind w:left="127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Связывание других дочерних записей с данной записью, например, иметь возможность управлять правом создания проекта, связанного с чужим клиентом, или можно только к своим;</w:t>
      </w:r>
    </w:p>
    <w:p w14:paraId="4D53B0C5" w14:textId="77777777" w:rsidR="007651CF" w:rsidRPr="004941AD" w:rsidRDefault="007651CF" w:rsidP="00F301EA">
      <w:pPr>
        <w:pStyle w:val="a8"/>
        <w:numPr>
          <w:ilvl w:val="0"/>
          <w:numId w:val="16"/>
        </w:numPr>
        <w:tabs>
          <w:tab w:val="left" w:pos="1701"/>
        </w:tabs>
        <w:spacing w:after="0"/>
        <w:ind w:left="127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Привязка данной дочерней записи к родительской записи.</w:t>
      </w:r>
    </w:p>
    <w:p w14:paraId="1EB14A63" w14:textId="77777777" w:rsidR="007651CF" w:rsidRPr="004941AD" w:rsidRDefault="007651CF" w:rsidP="00F301EA">
      <w:pPr>
        <w:pStyle w:val="a8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Возможность указывать в каждой записи ответственного, и настраивать каждый вид привилегий (создание, чтение, изменение, удаление, предоставление индивидуального доступа, связывание других дочерних записей с данной записью, привязка данной дочерней записи к родительской записи) в разрезе следующих областей действия:</w:t>
      </w:r>
    </w:p>
    <w:p w14:paraId="127F831F" w14:textId="77777777" w:rsidR="007651CF" w:rsidRPr="004941AD" w:rsidRDefault="007651CF" w:rsidP="00F301EA">
      <w:pPr>
        <w:pStyle w:val="a8"/>
        <w:numPr>
          <w:ilvl w:val="0"/>
          <w:numId w:val="16"/>
        </w:numPr>
        <w:tabs>
          <w:tab w:val="left" w:pos="1701"/>
        </w:tabs>
        <w:spacing w:after="0"/>
        <w:ind w:left="127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Только свои;</w:t>
      </w:r>
    </w:p>
    <w:p w14:paraId="40D5F6DB" w14:textId="77777777" w:rsidR="007651CF" w:rsidRPr="004941AD" w:rsidRDefault="007651CF" w:rsidP="00F301EA">
      <w:pPr>
        <w:pStyle w:val="a8"/>
        <w:numPr>
          <w:ilvl w:val="0"/>
          <w:numId w:val="16"/>
        </w:numPr>
        <w:tabs>
          <w:tab w:val="left" w:pos="1701"/>
        </w:tabs>
        <w:spacing w:after="0"/>
        <w:ind w:left="127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Свои записи и записи коллег из своего департамента;</w:t>
      </w:r>
    </w:p>
    <w:p w14:paraId="6B6C0B0B" w14:textId="77777777" w:rsidR="007651CF" w:rsidRPr="004941AD" w:rsidRDefault="007651CF" w:rsidP="00F301EA">
      <w:pPr>
        <w:pStyle w:val="a8"/>
        <w:numPr>
          <w:ilvl w:val="0"/>
          <w:numId w:val="16"/>
        </w:numPr>
        <w:tabs>
          <w:tab w:val="left" w:pos="1701"/>
        </w:tabs>
        <w:spacing w:after="0"/>
        <w:ind w:left="127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Свои записи, записи коллег из своего департамента и записи коллег из всех подчиненных (нижестоящих) департаментов;</w:t>
      </w:r>
    </w:p>
    <w:p w14:paraId="2AF09CE2" w14:textId="77777777" w:rsidR="007651CF" w:rsidRPr="004941AD" w:rsidRDefault="007651CF" w:rsidP="00F301EA">
      <w:pPr>
        <w:pStyle w:val="a8"/>
        <w:numPr>
          <w:ilvl w:val="0"/>
          <w:numId w:val="16"/>
        </w:numPr>
        <w:tabs>
          <w:tab w:val="left" w:pos="1701"/>
        </w:tabs>
        <w:spacing w:after="0"/>
        <w:ind w:left="127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Все записи организации независимо от права собственности.</w:t>
      </w:r>
    </w:p>
    <w:p w14:paraId="6BBF558D" w14:textId="77777777" w:rsidR="007651CF" w:rsidRPr="004941AD" w:rsidRDefault="007651CF" w:rsidP="00F301EA">
      <w:pPr>
        <w:pStyle w:val="a8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Возможность настраивать доступ на уровне отдельных полей объекта, в разрезе:</w:t>
      </w:r>
    </w:p>
    <w:p w14:paraId="2641FF0E" w14:textId="77777777" w:rsidR="007651CF" w:rsidRPr="004941AD" w:rsidRDefault="007651CF" w:rsidP="00F301EA">
      <w:pPr>
        <w:pStyle w:val="a8"/>
        <w:numPr>
          <w:ilvl w:val="0"/>
          <w:numId w:val="16"/>
        </w:numPr>
        <w:tabs>
          <w:tab w:val="left" w:pos="1701"/>
        </w:tabs>
        <w:spacing w:after="0"/>
        <w:ind w:left="127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Полный доступ к полю;</w:t>
      </w:r>
    </w:p>
    <w:p w14:paraId="4CE2873D" w14:textId="77777777" w:rsidR="007651CF" w:rsidRPr="004941AD" w:rsidRDefault="007651CF" w:rsidP="00F301EA">
      <w:pPr>
        <w:pStyle w:val="a8"/>
        <w:numPr>
          <w:ilvl w:val="0"/>
          <w:numId w:val="16"/>
        </w:numPr>
        <w:tabs>
          <w:tab w:val="left" w:pos="1701"/>
        </w:tabs>
        <w:spacing w:after="0"/>
        <w:ind w:left="127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Просмотр поля без права изменения;</w:t>
      </w:r>
    </w:p>
    <w:p w14:paraId="296B101E" w14:textId="77777777" w:rsidR="007651CF" w:rsidRPr="004941AD" w:rsidRDefault="007651CF" w:rsidP="00F301EA">
      <w:pPr>
        <w:pStyle w:val="a8"/>
        <w:numPr>
          <w:ilvl w:val="0"/>
          <w:numId w:val="16"/>
        </w:numPr>
        <w:tabs>
          <w:tab w:val="left" w:pos="1701"/>
        </w:tabs>
        <w:spacing w:after="0"/>
        <w:ind w:left="127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Поле заблокировано для просмотра и изменения.</w:t>
      </w:r>
    </w:p>
    <w:p w14:paraId="0B562A64" w14:textId="77777777" w:rsidR="007651CF" w:rsidRPr="004941AD" w:rsidRDefault="007651CF" w:rsidP="00F301EA">
      <w:pPr>
        <w:pStyle w:val="a8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Возможность настраивать команды пользователей внутри системы, и назначать выбранные роли для всей команды, а не только для отдельных пользователей.</w:t>
      </w:r>
    </w:p>
    <w:p w14:paraId="03A4E97E" w14:textId="77777777" w:rsidR="007651CF" w:rsidRPr="004941AD" w:rsidRDefault="007651CF" w:rsidP="00F301EA">
      <w:pPr>
        <w:pStyle w:val="a8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Возможность предоставления индивидуального доступа к записям, так чтобы пользователи без доступа ко всем записям объекта выбранного типа, могли участвовать в совместной работе над отдельными записями, если разрешение на конкретную одну запись им было предоставлено индивидуально.</w:t>
      </w:r>
    </w:p>
    <w:p w14:paraId="689E2BDC" w14:textId="77777777" w:rsidR="007651CF" w:rsidRPr="004941AD" w:rsidRDefault="007651CF" w:rsidP="00F301EA">
      <w:pPr>
        <w:pStyle w:val="a8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Предотвращать доступ пользователей к данным, к которым они не должны иметь доступ согласно назначенной роли или индивидуально назначенному доступу.</w:t>
      </w:r>
    </w:p>
    <w:p w14:paraId="170593C1" w14:textId="77777777" w:rsidR="007651CF" w:rsidRPr="004941AD" w:rsidRDefault="007651CF" w:rsidP="00F301EA">
      <w:pPr>
        <w:pStyle w:val="a8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Возможность предоставления доступа к данным аналитики, </w:t>
      </w:r>
      <w:r w:rsidR="00064ECA" w:rsidRPr="004941AD">
        <w:rPr>
          <w:rFonts w:ascii="Times New Roman" w:hAnsi="Times New Roman"/>
          <w:color w:val="000000"/>
          <w:sz w:val="24"/>
          <w:szCs w:val="24"/>
        </w:rPr>
        <w:t>согласно ролевому уровню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пользователя.</w:t>
      </w:r>
    </w:p>
    <w:p w14:paraId="4C021E1E" w14:textId="77777777" w:rsidR="00064ECA" w:rsidRPr="004941AD" w:rsidRDefault="00064ECA" w:rsidP="00224F79">
      <w:pPr>
        <w:spacing w:after="0"/>
        <w:ind w:left="36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84A37EC" w14:textId="77777777" w:rsidR="00966A1F" w:rsidRPr="004941AD" w:rsidRDefault="00405873" w:rsidP="00B76209">
      <w:pPr>
        <w:pStyle w:val="3"/>
        <w:tabs>
          <w:tab w:val="left" w:pos="993"/>
        </w:tabs>
        <w:spacing w:before="0"/>
        <w:contextualSpacing/>
        <w:jc w:val="both"/>
        <w:rPr>
          <w:rFonts w:ascii="Times New Roman" w:hAnsi="Times New Roman"/>
          <w:szCs w:val="28"/>
        </w:rPr>
      </w:pPr>
      <w:bookmarkStart w:id="75" w:name="_Toc528108474"/>
      <w:r w:rsidRPr="004941AD">
        <w:rPr>
          <w:rFonts w:ascii="Times New Roman" w:hAnsi="Times New Roman"/>
          <w:szCs w:val="28"/>
        </w:rPr>
        <w:t>4.2.1</w:t>
      </w:r>
      <w:r w:rsidR="004658BA" w:rsidRPr="004941AD">
        <w:rPr>
          <w:rFonts w:ascii="Times New Roman" w:hAnsi="Times New Roman"/>
          <w:szCs w:val="28"/>
        </w:rPr>
        <w:t>5</w:t>
      </w:r>
      <w:r w:rsidRPr="004941AD">
        <w:rPr>
          <w:rFonts w:ascii="Times New Roman" w:hAnsi="Times New Roman"/>
          <w:szCs w:val="28"/>
        </w:rPr>
        <w:t xml:space="preserve">. </w:t>
      </w:r>
      <w:r w:rsidR="00897561" w:rsidRPr="004941AD">
        <w:rPr>
          <w:rFonts w:ascii="Times New Roman" w:hAnsi="Times New Roman"/>
          <w:szCs w:val="28"/>
        </w:rPr>
        <w:t>Требования по сохранности информации при авариях</w:t>
      </w:r>
      <w:bookmarkEnd w:id="75"/>
    </w:p>
    <w:p w14:paraId="2250161A" w14:textId="77777777" w:rsidR="000F4781" w:rsidRPr="004941AD" w:rsidRDefault="000F4781" w:rsidP="00224F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Сохранность информации Системы</w:t>
      </w:r>
      <w:r w:rsidR="00BD6D6F" w:rsidRPr="004941AD">
        <w:rPr>
          <w:rFonts w:ascii="Times New Roman" w:hAnsi="Times New Roman"/>
          <w:color w:val="000000"/>
          <w:sz w:val="24"/>
          <w:szCs w:val="24"/>
        </w:rPr>
        <w:t xml:space="preserve"> обеспечивается Заказчиком и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должна обеспечиваться при следующих аварийных ситуациях:</w:t>
      </w:r>
    </w:p>
    <w:p w14:paraId="756CB437" w14:textId="77777777" w:rsidR="000F4781" w:rsidRPr="004941AD" w:rsidRDefault="000F4781" w:rsidP="00F301EA">
      <w:pPr>
        <w:pStyle w:val="a8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нарушения электропитания;</w:t>
      </w:r>
    </w:p>
    <w:p w14:paraId="664A9AD6" w14:textId="77777777" w:rsidR="000F4781" w:rsidRPr="004941AD" w:rsidRDefault="000F4781" w:rsidP="00F301EA">
      <w:pPr>
        <w:pStyle w:val="a8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полный или частичный отказ технических средств системы, включая сбои и отказы накопителей на жестких магнитных дисках;</w:t>
      </w:r>
    </w:p>
    <w:p w14:paraId="5723037E" w14:textId="77777777" w:rsidR="000F4781" w:rsidRPr="004941AD" w:rsidRDefault="000F4781" w:rsidP="00F301EA">
      <w:pPr>
        <w:pStyle w:val="a8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сбой общего или специального программного обеспечения системы;</w:t>
      </w:r>
    </w:p>
    <w:p w14:paraId="7549ED5C" w14:textId="77777777" w:rsidR="000F4781" w:rsidRPr="004941AD" w:rsidRDefault="000F4781" w:rsidP="00F301EA">
      <w:pPr>
        <w:pStyle w:val="a8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ошибки в работе персонала;</w:t>
      </w:r>
    </w:p>
    <w:p w14:paraId="3023D48A" w14:textId="77777777" w:rsidR="000F4781" w:rsidRPr="004941AD" w:rsidRDefault="000F4781" w:rsidP="00F301EA">
      <w:pPr>
        <w:pStyle w:val="a8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выход из строя:</w:t>
      </w:r>
    </w:p>
    <w:p w14:paraId="699D7E2F" w14:textId="77777777" w:rsidR="000F4781" w:rsidRPr="004941AD" w:rsidRDefault="000F4781" w:rsidP="00F301EA">
      <w:pPr>
        <w:pStyle w:val="a8"/>
        <w:numPr>
          <w:ilvl w:val="0"/>
          <w:numId w:val="16"/>
        </w:numPr>
        <w:tabs>
          <w:tab w:val="left" w:pos="1701"/>
        </w:tabs>
        <w:spacing w:after="0"/>
        <w:ind w:left="127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комплекса технических средств из-за аварий техногенного характера – повреждение внешних каналов связи, нарушение системы электропитания зданий и т.д.;</w:t>
      </w:r>
    </w:p>
    <w:p w14:paraId="59FEB8EC" w14:textId="77777777" w:rsidR="000F4781" w:rsidRPr="004941AD" w:rsidRDefault="000F4781" w:rsidP="00F301EA">
      <w:pPr>
        <w:pStyle w:val="a8"/>
        <w:numPr>
          <w:ilvl w:val="0"/>
          <w:numId w:val="16"/>
        </w:numPr>
        <w:tabs>
          <w:tab w:val="left" w:pos="1701"/>
        </w:tabs>
        <w:spacing w:after="0"/>
        <w:ind w:left="127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элемента сетевой инфраструктуры системы;</w:t>
      </w:r>
    </w:p>
    <w:p w14:paraId="1C092C80" w14:textId="77777777" w:rsidR="000F4781" w:rsidRPr="004941AD" w:rsidRDefault="000F4781" w:rsidP="00F301EA">
      <w:pPr>
        <w:pStyle w:val="a8"/>
        <w:numPr>
          <w:ilvl w:val="0"/>
          <w:numId w:val="16"/>
        </w:numPr>
        <w:tabs>
          <w:tab w:val="left" w:pos="1701"/>
        </w:tabs>
        <w:spacing w:after="0"/>
        <w:ind w:left="127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одиночного сервера;</w:t>
      </w:r>
    </w:p>
    <w:p w14:paraId="26FCDA28" w14:textId="77777777" w:rsidR="000F4781" w:rsidRPr="004941AD" w:rsidRDefault="000F4781" w:rsidP="00F301EA">
      <w:pPr>
        <w:pStyle w:val="a8"/>
        <w:numPr>
          <w:ilvl w:val="0"/>
          <w:numId w:val="16"/>
        </w:numPr>
        <w:tabs>
          <w:tab w:val="left" w:pos="1701"/>
        </w:tabs>
        <w:spacing w:after="0"/>
        <w:ind w:left="127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одиночного дискового массива сервера;</w:t>
      </w:r>
    </w:p>
    <w:p w14:paraId="4D49F816" w14:textId="77777777" w:rsidR="000F4781" w:rsidRPr="004941AD" w:rsidRDefault="000F4781" w:rsidP="00F301EA">
      <w:pPr>
        <w:pStyle w:val="a8"/>
        <w:numPr>
          <w:ilvl w:val="0"/>
          <w:numId w:val="16"/>
        </w:numPr>
        <w:tabs>
          <w:tab w:val="left" w:pos="1701"/>
        </w:tabs>
        <w:spacing w:after="0"/>
        <w:ind w:left="127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диска сервера;</w:t>
      </w:r>
    </w:p>
    <w:p w14:paraId="29BF4FBE" w14:textId="77777777" w:rsidR="000F4781" w:rsidRPr="004941AD" w:rsidRDefault="000F4781" w:rsidP="00F301EA">
      <w:pPr>
        <w:pStyle w:val="a8"/>
        <w:numPr>
          <w:ilvl w:val="0"/>
          <w:numId w:val="16"/>
        </w:numPr>
        <w:tabs>
          <w:tab w:val="left" w:pos="1701"/>
        </w:tabs>
        <w:spacing w:after="0"/>
        <w:ind w:left="127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процессора сервера;</w:t>
      </w:r>
    </w:p>
    <w:p w14:paraId="2B62E725" w14:textId="77777777" w:rsidR="000F4781" w:rsidRPr="004941AD" w:rsidRDefault="000F4781" w:rsidP="00F301EA">
      <w:pPr>
        <w:pStyle w:val="a8"/>
        <w:numPr>
          <w:ilvl w:val="0"/>
          <w:numId w:val="16"/>
        </w:numPr>
        <w:tabs>
          <w:tab w:val="left" w:pos="1701"/>
        </w:tabs>
        <w:spacing w:after="0"/>
        <w:ind w:left="127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сетевого адаптера сервера;</w:t>
      </w:r>
    </w:p>
    <w:p w14:paraId="0C4A35FC" w14:textId="77777777" w:rsidR="000F4781" w:rsidRPr="004941AD" w:rsidRDefault="000F4781" w:rsidP="00F301EA">
      <w:pPr>
        <w:pStyle w:val="a8"/>
        <w:numPr>
          <w:ilvl w:val="0"/>
          <w:numId w:val="16"/>
        </w:numPr>
        <w:tabs>
          <w:tab w:val="left" w:pos="1701"/>
        </w:tabs>
        <w:spacing w:after="0"/>
        <w:ind w:left="127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внутреннего источника питания сервера;</w:t>
      </w:r>
    </w:p>
    <w:p w14:paraId="1605B939" w14:textId="77777777" w:rsidR="000F4781" w:rsidRPr="004941AD" w:rsidRDefault="000F4781" w:rsidP="00F301EA">
      <w:pPr>
        <w:pStyle w:val="a8"/>
        <w:numPr>
          <w:ilvl w:val="0"/>
          <w:numId w:val="16"/>
        </w:numPr>
        <w:tabs>
          <w:tab w:val="left" w:pos="1701"/>
        </w:tabs>
        <w:spacing w:after="0"/>
        <w:ind w:left="127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lastRenderedPageBreak/>
        <w:t>нарушение логической целостности информации, хранящейся на диске сервера.</w:t>
      </w:r>
    </w:p>
    <w:p w14:paraId="749F8DC8" w14:textId="77777777" w:rsidR="000F4781" w:rsidRPr="004941AD" w:rsidRDefault="000F4781" w:rsidP="00224F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 целях сохранности информации при авариях и сбоях средствами операционной системы и СУБД обеспечивается:</w:t>
      </w:r>
    </w:p>
    <w:p w14:paraId="280F15D6" w14:textId="77777777" w:rsidR="000F4781" w:rsidRPr="004941AD" w:rsidRDefault="000F4781" w:rsidP="00F301EA">
      <w:pPr>
        <w:pStyle w:val="a8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возможность полного или частичного восстановления программ в результате сбойных ситуаций;</w:t>
      </w:r>
    </w:p>
    <w:p w14:paraId="65C58709" w14:textId="77777777" w:rsidR="000F4781" w:rsidRPr="004941AD" w:rsidRDefault="000F4781" w:rsidP="00F301EA">
      <w:pPr>
        <w:pStyle w:val="a8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наличие системы дублирования информации на резервные устройства хранения с последующим восстановлением.</w:t>
      </w:r>
    </w:p>
    <w:p w14:paraId="65DA4B5E" w14:textId="77777777" w:rsidR="000F4781" w:rsidRPr="004941AD" w:rsidRDefault="000F4781" w:rsidP="001253CA">
      <w:pPr>
        <w:pStyle w:val="a8"/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 случаях отказа технических средств из-за потери электропитания в целях сохранности информации и обеспечения бесперебойного функционирования системы должны быть предусмотрены:</w:t>
      </w:r>
    </w:p>
    <w:p w14:paraId="028A52F5" w14:textId="77777777" w:rsidR="000F4781" w:rsidRPr="004941AD" w:rsidRDefault="000F4781" w:rsidP="00F301EA">
      <w:pPr>
        <w:pStyle w:val="a8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кратковременная (до 20-30 минут) поддержка электроснабжения путем автоматического включения устройств бесперебойного питания;</w:t>
      </w:r>
    </w:p>
    <w:p w14:paraId="0F9D3382" w14:textId="77777777" w:rsidR="000F4781" w:rsidRPr="004941AD" w:rsidRDefault="000F4781" w:rsidP="00F301EA">
      <w:pPr>
        <w:pStyle w:val="a8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обеспечение постоянного электроснабжения путем включения дизель-генераторных систем.</w:t>
      </w:r>
    </w:p>
    <w:p w14:paraId="1CCDC60B" w14:textId="77777777" w:rsidR="0039779E" w:rsidRPr="004941AD" w:rsidRDefault="0039779E" w:rsidP="00224F79">
      <w:pPr>
        <w:spacing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1D3346E0" w14:textId="77777777" w:rsidR="00897561" w:rsidRPr="004941AD" w:rsidRDefault="00330B75" w:rsidP="00B76209">
      <w:pPr>
        <w:pStyle w:val="3"/>
        <w:tabs>
          <w:tab w:val="left" w:pos="851"/>
        </w:tabs>
        <w:spacing w:before="0"/>
        <w:contextualSpacing/>
        <w:jc w:val="both"/>
        <w:rPr>
          <w:rFonts w:ascii="Times New Roman" w:hAnsi="Times New Roman"/>
          <w:szCs w:val="28"/>
        </w:rPr>
      </w:pPr>
      <w:bookmarkStart w:id="76" w:name="_Toc528108475"/>
      <w:r w:rsidRPr="004941AD">
        <w:rPr>
          <w:rFonts w:ascii="Times New Roman" w:hAnsi="Times New Roman"/>
          <w:szCs w:val="28"/>
        </w:rPr>
        <w:t>4.2.1</w:t>
      </w:r>
      <w:r w:rsidR="004658BA" w:rsidRPr="004941AD">
        <w:rPr>
          <w:rFonts w:ascii="Times New Roman" w:hAnsi="Times New Roman"/>
          <w:szCs w:val="28"/>
        </w:rPr>
        <w:t>6</w:t>
      </w:r>
      <w:r w:rsidRPr="004941AD">
        <w:rPr>
          <w:rFonts w:ascii="Times New Roman" w:hAnsi="Times New Roman"/>
          <w:szCs w:val="28"/>
        </w:rPr>
        <w:t xml:space="preserve">. </w:t>
      </w:r>
      <w:r w:rsidR="00897561" w:rsidRPr="004941AD">
        <w:rPr>
          <w:rFonts w:ascii="Times New Roman" w:hAnsi="Times New Roman"/>
          <w:szCs w:val="28"/>
        </w:rPr>
        <w:t>Требования защите от влияния внешнего воздействия</w:t>
      </w:r>
      <w:bookmarkEnd w:id="76"/>
    </w:p>
    <w:p w14:paraId="5332BFAA" w14:textId="77777777" w:rsidR="00483546" w:rsidRPr="004941AD" w:rsidRDefault="00483546" w:rsidP="00224F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Все </w:t>
      </w:r>
      <w:r w:rsidR="00642BCB" w:rsidRPr="004941AD">
        <w:rPr>
          <w:rFonts w:ascii="Times New Roman" w:hAnsi="Times New Roman"/>
          <w:color w:val="000000"/>
          <w:sz w:val="24"/>
          <w:szCs w:val="24"/>
        </w:rPr>
        <w:t xml:space="preserve">аппаратные 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компоненты </w:t>
      </w:r>
      <w:r w:rsidR="00642BCB" w:rsidRPr="004941AD">
        <w:rPr>
          <w:rFonts w:ascii="Times New Roman" w:hAnsi="Times New Roman"/>
          <w:color w:val="000000"/>
          <w:sz w:val="24"/>
          <w:szCs w:val="24"/>
        </w:rPr>
        <w:t xml:space="preserve">Системы 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должны быть размещены в специальных помещениях, оборудованных и защищенных в соответствии с требованиями стандарта Республики Узбекистан </w:t>
      </w: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O‘z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DSt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 xml:space="preserve"> 2875:2014 «Информационная технология. Требования к дата</w:t>
      </w:r>
      <w:r w:rsidR="00B95A75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центрам. Инфраструктура и обеспечение информационной безопасности», нормативно-технической документации (Руководящий документ RH 45-201:2011 Технические требования к зданиям и сооружениям для установки средств вычислительной техники») и документации производителей оборудования. </w:t>
      </w:r>
    </w:p>
    <w:p w14:paraId="5CEFB0C0" w14:textId="77777777" w:rsidR="00483546" w:rsidRPr="004941AD" w:rsidRDefault="00483546" w:rsidP="00224F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Непроизводственный характер </w:t>
      </w:r>
      <w:r w:rsidR="0037229C" w:rsidRPr="004941AD">
        <w:rPr>
          <w:rFonts w:ascii="Times New Roman" w:hAnsi="Times New Roman"/>
          <w:color w:val="000000"/>
          <w:sz w:val="24"/>
          <w:szCs w:val="24"/>
        </w:rPr>
        <w:t xml:space="preserve">аппаратных компонентов Системы </w:t>
      </w:r>
      <w:r w:rsidRPr="004941AD">
        <w:rPr>
          <w:rFonts w:ascii="Times New Roman" w:hAnsi="Times New Roman"/>
          <w:color w:val="000000"/>
          <w:sz w:val="24"/>
          <w:szCs w:val="24"/>
        </w:rPr>
        <w:t>определяет ограниченность возможных внешних воздействий – агрессивные газы и пары, запыленность, радиационное излучение, мощные электромагнитные, электрические и тепловые поля, вибрация и прочее.</w:t>
      </w:r>
    </w:p>
    <w:p w14:paraId="725CA757" w14:textId="77777777" w:rsidR="00483546" w:rsidRPr="004941AD" w:rsidRDefault="00483546" w:rsidP="00224F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Защита </w:t>
      </w:r>
      <w:r w:rsidR="0037229C" w:rsidRPr="004941AD">
        <w:rPr>
          <w:rFonts w:ascii="Times New Roman" w:hAnsi="Times New Roman"/>
          <w:color w:val="000000"/>
          <w:sz w:val="24"/>
          <w:szCs w:val="24"/>
        </w:rPr>
        <w:t>аппаратных компонентов Системы</w:t>
      </w:r>
      <w:r w:rsidR="005D5CAD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от воздействий внешних электрических и магнитных полей, а также помех по цепям питания должна быть достаточной для эффективного выполнения техническими средствами своего назначения при функционировании </w:t>
      </w:r>
      <w:r w:rsidR="0037229C" w:rsidRPr="004941AD">
        <w:rPr>
          <w:rFonts w:ascii="Times New Roman" w:hAnsi="Times New Roman"/>
          <w:color w:val="000000"/>
          <w:sz w:val="24"/>
          <w:szCs w:val="24"/>
        </w:rPr>
        <w:t xml:space="preserve">аппаратных компонентов </w:t>
      </w:r>
      <w:r w:rsidR="00BD6D6F" w:rsidRPr="004941AD">
        <w:rPr>
          <w:rFonts w:ascii="Times New Roman" w:hAnsi="Times New Roman"/>
          <w:color w:val="000000"/>
          <w:sz w:val="24"/>
          <w:szCs w:val="24"/>
        </w:rPr>
        <w:t>и обеспечивается Банком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678C9C87" w14:textId="77777777" w:rsidR="00483546" w:rsidRPr="004941AD" w:rsidRDefault="00483546" w:rsidP="00224F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Средства защиты информации </w:t>
      </w:r>
      <w:r w:rsidR="0037229C" w:rsidRPr="004941AD">
        <w:rPr>
          <w:rFonts w:ascii="Times New Roman" w:hAnsi="Times New Roman"/>
          <w:color w:val="000000"/>
          <w:sz w:val="24"/>
          <w:szCs w:val="24"/>
        </w:rPr>
        <w:t xml:space="preserve">Системы </w:t>
      </w:r>
      <w:r w:rsidRPr="004941AD">
        <w:rPr>
          <w:rFonts w:ascii="Times New Roman" w:hAnsi="Times New Roman"/>
          <w:color w:val="000000"/>
          <w:sz w:val="24"/>
          <w:szCs w:val="24"/>
        </w:rPr>
        <w:t>от внешних воздействий должны обеспечивать:</w:t>
      </w:r>
    </w:p>
    <w:p w14:paraId="185DE4DA" w14:textId="77777777" w:rsidR="00483546" w:rsidRPr="004941AD" w:rsidRDefault="00483546" w:rsidP="00F301EA">
      <w:pPr>
        <w:pStyle w:val="a8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стабильность электропитания технических средств в соответствии с требованиями, определяемыми техническими условиями эксплуатации;</w:t>
      </w:r>
    </w:p>
    <w:p w14:paraId="652131B2" w14:textId="77777777" w:rsidR="00483546" w:rsidRPr="004941AD" w:rsidRDefault="00483546" w:rsidP="00F301EA">
      <w:pPr>
        <w:pStyle w:val="a8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исключение влияния сильных электрических и магнитных полей;</w:t>
      </w:r>
    </w:p>
    <w:p w14:paraId="457C63D6" w14:textId="77777777" w:rsidR="00483546" w:rsidRPr="004941AD" w:rsidRDefault="00483546" w:rsidP="00F301EA">
      <w:pPr>
        <w:pStyle w:val="a8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уровень вибрации в пределах установленных норм;</w:t>
      </w:r>
    </w:p>
    <w:p w14:paraId="500EF157" w14:textId="77777777" w:rsidR="00483546" w:rsidRPr="004941AD" w:rsidRDefault="00483546" w:rsidP="00F301EA">
      <w:pPr>
        <w:pStyle w:val="a8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пожарную безопасность;</w:t>
      </w:r>
    </w:p>
    <w:p w14:paraId="684D8652" w14:textId="77777777" w:rsidR="00966A1F" w:rsidRPr="004941AD" w:rsidRDefault="00483546" w:rsidP="00F301EA">
      <w:pPr>
        <w:pStyle w:val="a8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требуемые микроклиматические условия в помещениях.</w:t>
      </w:r>
    </w:p>
    <w:p w14:paraId="0126F154" w14:textId="77777777" w:rsidR="007E5AA8" w:rsidRPr="004941AD" w:rsidRDefault="007E5AA8" w:rsidP="00224F79">
      <w:pPr>
        <w:spacing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4E04C874" w14:textId="77777777" w:rsidR="00897561" w:rsidRPr="004941AD" w:rsidRDefault="00330B75" w:rsidP="00B76209">
      <w:pPr>
        <w:pStyle w:val="3"/>
        <w:tabs>
          <w:tab w:val="left" w:pos="851"/>
        </w:tabs>
        <w:spacing w:before="0"/>
        <w:contextualSpacing/>
        <w:jc w:val="both"/>
        <w:rPr>
          <w:rFonts w:ascii="Times New Roman" w:hAnsi="Times New Roman"/>
          <w:szCs w:val="28"/>
        </w:rPr>
      </w:pPr>
      <w:bookmarkStart w:id="77" w:name="_Toc528108476"/>
      <w:r w:rsidRPr="004941AD">
        <w:rPr>
          <w:rFonts w:ascii="Times New Roman" w:hAnsi="Times New Roman"/>
          <w:szCs w:val="28"/>
        </w:rPr>
        <w:t>4.2.1</w:t>
      </w:r>
      <w:r w:rsidR="004658BA" w:rsidRPr="004941AD">
        <w:rPr>
          <w:rFonts w:ascii="Times New Roman" w:hAnsi="Times New Roman"/>
          <w:szCs w:val="28"/>
        </w:rPr>
        <w:t>7</w:t>
      </w:r>
      <w:r w:rsidRPr="004941AD">
        <w:rPr>
          <w:rFonts w:ascii="Times New Roman" w:hAnsi="Times New Roman"/>
          <w:szCs w:val="28"/>
        </w:rPr>
        <w:t xml:space="preserve">. </w:t>
      </w:r>
      <w:r w:rsidR="00897561" w:rsidRPr="004941AD">
        <w:rPr>
          <w:rFonts w:ascii="Times New Roman" w:hAnsi="Times New Roman"/>
          <w:szCs w:val="28"/>
        </w:rPr>
        <w:t>Требования к патентной и лицензионной чистоте</w:t>
      </w:r>
      <w:bookmarkEnd w:id="77"/>
    </w:p>
    <w:p w14:paraId="288AF90A" w14:textId="77777777" w:rsidR="00966A1F" w:rsidRPr="004941AD" w:rsidRDefault="003C5131" w:rsidP="00224F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Реализация Системы должна отвечать требованиям патентной частоты согласно действующему законодательству и регламентирующих распорядительных документов.</w:t>
      </w:r>
    </w:p>
    <w:p w14:paraId="7680ACFA" w14:textId="77777777" w:rsidR="00C943A5" w:rsidRPr="004941AD" w:rsidRDefault="00C943A5" w:rsidP="00224F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4178E370" w14:textId="77777777" w:rsidR="00966A1F" w:rsidRPr="004941AD" w:rsidRDefault="0036601D" w:rsidP="00B76209">
      <w:pPr>
        <w:pStyle w:val="3"/>
        <w:tabs>
          <w:tab w:val="left" w:pos="851"/>
        </w:tabs>
        <w:spacing w:before="0"/>
        <w:contextualSpacing/>
        <w:jc w:val="both"/>
        <w:rPr>
          <w:rFonts w:ascii="Times New Roman" w:hAnsi="Times New Roman"/>
          <w:szCs w:val="28"/>
        </w:rPr>
      </w:pPr>
      <w:bookmarkStart w:id="78" w:name="_Toc528108477"/>
      <w:r w:rsidRPr="004941AD">
        <w:rPr>
          <w:rFonts w:ascii="Times New Roman" w:hAnsi="Times New Roman"/>
          <w:szCs w:val="28"/>
        </w:rPr>
        <w:t>4.2.1</w:t>
      </w:r>
      <w:r w:rsidR="004658BA" w:rsidRPr="004941AD">
        <w:rPr>
          <w:rFonts w:ascii="Times New Roman" w:hAnsi="Times New Roman"/>
          <w:szCs w:val="28"/>
        </w:rPr>
        <w:t>8</w:t>
      </w:r>
      <w:r w:rsidRPr="004941AD">
        <w:rPr>
          <w:rFonts w:ascii="Times New Roman" w:hAnsi="Times New Roman"/>
          <w:szCs w:val="28"/>
        </w:rPr>
        <w:t xml:space="preserve">. </w:t>
      </w:r>
      <w:r w:rsidR="00897561" w:rsidRPr="004941AD">
        <w:rPr>
          <w:rFonts w:ascii="Times New Roman" w:hAnsi="Times New Roman"/>
          <w:szCs w:val="28"/>
        </w:rPr>
        <w:t>Требования по стандартизации и унификации</w:t>
      </w:r>
      <w:bookmarkEnd w:id="78"/>
    </w:p>
    <w:p w14:paraId="55BA19D3" w14:textId="77777777" w:rsidR="00DF279F" w:rsidRPr="004941AD" w:rsidRDefault="00DF279F" w:rsidP="00224F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При </w:t>
      </w:r>
      <w:r w:rsidR="00800F0D" w:rsidRPr="004941AD">
        <w:rPr>
          <w:rFonts w:ascii="Times New Roman" w:hAnsi="Times New Roman"/>
          <w:color w:val="000000"/>
          <w:sz w:val="24"/>
          <w:szCs w:val="24"/>
        </w:rPr>
        <w:t>внедрении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Системы необходимо соблюдать принцип унификации используемых средств.</w:t>
      </w:r>
    </w:p>
    <w:p w14:paraId="5F7DA132" w14:textId="77777777" w:rsidR="00DF279F" w:rsidRPr="004941AD" w:rsidRDefault="00DF279F" w:rsidP="00224F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lastRenderedPageBreak/>
        <w:t>Данные, загружаемые, вводимые и обрабатываемые в Систему, должны отвечать основным принципам единообразия, непротиворечивости, однократности ввода, полноты и достоверности информации.</w:t>
      </w:r>
    </w:p>
    <w:p w14:paraId="719DEA6E" w14:textId="77777777" w:rsidR="00A774F9" w:rsidRPr="004941AD" w:rsidRDefault="00A774F9" w:rsidP="00224F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Все службы должны работать в Инфраструктуре TCP/IP;</w:t>
      </w:r>
    </w:p>
    <w:p w14:paraId="5237740C" w14:textId="77777777" w:rsidR="00DF279F" w:rsidRPr="004941AD" w:rsidRDefault="00A774F9" w:rsidP="00224F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Взаимодействие клиентских устройств с серверной частью системы должно осуществляться по стандартным протоколам обмена, определенных документами RFC в среде TCP/IP.</w:t>
      </w:r>
    </w:p>
    <w:p w14:paraId="346BD464" w14:textId="77777777" w:rsidR="00FA4B47" w:rsidRPr="004941AD" w:rsidRDefault="0077751E" w:rsidP="00224F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Система</w:t>
      </w:r>
      <w:r w:rsidR="00FA4B47" w:rsidRPr="004941AD">
        <w:rPr>
          <w:rFonts w:ascii="Times New Roman" w:hAnsi="Times New Roman"/>
          <w:color w:val="000000"/>
          <w:sz w:val="24"/>
          <w:szCs w:val="24"/>
        </w:rPr>
        <w:t xml:space="preserve"> должна соответствовать следующим показателям, устанавливающим требуемую степень использования стандартных, унифицированных методов реализации функций (задач), поставляемых программных средств:</w:t>
      </w:r>
    </w:p>
    <w:p w14:paraId="27BFC69D" w14:textId="77777777" w:rsidR="00FA4B47" w:rsidRPr="004941AD" w:rsidRDefault="00FA4B47" w:rsidP="00F301EA">
      <w:pPr>
        <w:pStyle w:val="a8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Поддержка форматов электронных документов для распространения данных, CSV, DOC, EXL, PDF;</w:t>
      </w:r>
    </w:p>
    <w:p w14:paraId="0333370D" w14:textId="77777777" w:rsidR="00FA4B47" w:rsidRPr="004941AD" w:rsidRDefault="00FA4B47" w:rsidP="00F301EA">
      <w:pPr>
        <w:pStyle w:val="a8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Поддержка автоматического преобразования форматов данных в формат HTML, для обеспечения просмотра информации без установки специальных программных средств;</w:t>
      </w:r>
    </w:p>
    <w:p w14:paraId="5ED3A22C" w14:textId="77777777" w:rsidR="00FA4B47" w:rsidRPr="004941AD" w:rsidRDefault="00FA4B47" w:rsidP="00F301EA">
      <w:pPr>
        <w:pStyle w:val="a8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Возможность функционирования на различных аппаратных платформах.</w:t>
      </w:r>
    </w:p>
    <w:p w14:paraId="78015184" w14:textId="77777777" w:rsidR="007C363A" w:rsidRPr="004941AD" w:rsidRDefault="007C363A" w:rsidP="00224F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65A13C7F" w14:textId="77777777" w:rsidR="0063158D" w:rsidRPr="004941AD" w:rsidRDefault="00B76209" w:rsidP="00B76209">
      <w:pPr>
        <w:pStyle w:val="2"/>
        <w:spacing w:before="0"/>
        <w:contextualSpacing/>
        <w:rPr>
          <w:rFonts w:ascii="Times New Roman" w:hAnsi="Times New Roman"/>
          <w:sz w:val="26"/>
        </w:rPr>
      </w:pPr>
      <w:bookmarkStart w:id="79" w:name="_Toc528108478"/>
      <w:r w:rsidRPr="004941AD">
        <w:rPr>
          <w:rFonts w:ascii="Times New Roman" w:hAnsi="Times New Roman"/>
          <w:sz w:val="26"/>
        </w:rPr>
        <w:t>4.</w:t>
      </w:r>
      <w:r w:rsidR="005B06CD" w:rsidRPr="004941AD">
        <w:rPr>
          <w:rFonts w:ascii="Times New Roman" w:hAnsi="Times New Roman"/>
          <w:sz w:val="26"/>
        </w:rPr>
        <w:t>3</w:t>
      </w:r>
      <w:r w:rsidRPr="004941AD">
        <w:rPr>
          <w:rFonts w:ascii="Times New Roman" w:hAnsi="Times New Roman"/>
          <w:sz w:val="26"/>
        </w:rPr>
        <w:t xml:space="preserve">. </w:t>
      </w:r>
      <w:r w:rsidR="0063158D" w:rsidRPr="004941AD">
        <w:rPr>
          <w:rFonts w:ascii="Times New Roman" w:hAnsi="Times New Roman"/>
          <w:sz w:val="26"/>
        </w:rPr>
        <w:t>Требования к функциям (задачам), выполняемым системой</w:t>
      </w:r>
      <w:bookmarkEnd w:id="79"/>
    </w:p>
    <w:p w14:paraId="759AC49A" w14:textId="77777777" w:rsidR="00DA38A5" w:rsidRPr="004941AD" w:rsidRDefault="00DA38A5" w:rsidP="00DA38A5">
      <w:pPr>
        <w:spacing w:after="0"/>
        <w:contextualSpacing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4.3.1. Общие требования к функционалу Системы</w:t>
      </w:r>
    </w:p>
    <w:p w14:paraId="4D753A6F" w14:textId="77777777" w:rsidR="00DA38A5" w:rsidRPr="004941AD" w:rsidRDefault="00DA38A5" w:rsidP="00DA38A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Система должна</w:t>
      </w:r>
      <w:r w:rsidR="00E71714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 иметь возможность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выполнени</w:t>
      </w:r>
      <w:r w:rsidR="00E71714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я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следующих функций:</w:t>
      </w:r>
    </w:p>
    <w:p w14:paraId="254FA325" w14:textId="77777777" w:rsidR="00DA38A5" w:rsidRPr="004941AD" w:rsidRDefault="00E71714" w:rsidP="00DA38A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- Возможность п</w:t>
      </w:r>
      <w:proofErr w:type="spellStart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олучения</w:t>
      </w:r>
      <w:proofErr w:type="spellEnd"/>
      <w:r w:rsidR="00DA38A5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необходимого набора данных, необходимых для управления процессами ПОД/ФТ в Банке из ИАБС, а также хранение всех полученных данных в системе;</w:t>
      </w:r>
    </w:p>
    <w:p w14:paraId="7B328EB7" w14:textId="77777777" w:rsidR="00DA38A5" w:rsidRPr="004941AD" w:rsidRDefault="00E71714" w:rsidP="00DA38A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- Возможность а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автоматического</w:t>
      </w:r>
      <w:r w:rsidR="00DA38A5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выявлени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я</w:t>
      </w:r>
      <w:r w:rsidR="00DA38A5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операций, в отношении которых есть подозрения, что они связаны с легализацией доходов, полученных незаконным путем и финансированием терроризма, а также операций, подлежащих финансовому мониторингу, на основе разработанных сценариев. Каждая операция должна проверяться по всем существующим сценариям. Каждый сработавший сценарий должен добавлять расшифровку в поле комментария. Одна операция может быть определена как сомнительная и так подозрительная одновременно;</w:t>
      </w:r>
    </w:p>
    <w:p w14:paraId="5D99FF3C" w14:textId="77777777" w:rsidR="00DA38A5" w:rsidRPr="004941AD" w:rsidRDefault="00E71714" w:rsidP="00DA38A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- Возможность с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охранения</w:t>
      </w:r>
      <w:r w:rsidR="00DA38A5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информации по сомнительным/подозрительным операциям в течение срока, требуемого Законодательством РУ (не менее пяти лет после осуществления таких операций или прекращения деловых отношений с клиентами);</w:t>
      </w:r>
    </w:p>
    <w:p w14:paraId="77E18B44" w14:textId="77777777" w:rsidR="00DA38A5" w:rsidRPr="004941AD" w:rsidRDefault="00E71714" w:rsidP="00DA38A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- Возможность ф</w:t>
      </w:r>
      <w:proofErr w:type="spellStart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ормирования</w:t>
      </w:r>
      <w:proofErr w:type="spellEnd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и получения</w:t>
      </w:r>
      <w:r w:rsidR="00DA38A5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сообщений в формате обмена с информационной системой СУГО, связанное с предоставлением данных о сомнительных/подозрительных операциях и получением санкций на выполнение отдельных категорий операций в соответствии с требованиями Законодательства РУ;</w:t>
      </w:r>
    </w:p>
    <w:p w14:paraId="22A8B42E" w14:textId="77777777" w:rsidR="00DA38A5" w:rsidRPr="004941AD" w:rsidRDefault="00E71714" w:rsidP="00DA38A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- Возможность п</w:t>
      </w:r>
      <w:proofErr w:type="spellStart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редоставления</w:t>
      </w:r>
      <w:proofErr w:type="spellEnd"/>
      <w:r w:rsidR="00DA38A5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пользовательского веб-интерфейса для запуска и расчета отчетов, создания новых и изменения существующих на основе данных, содержащихся в хранилище системы;</w:t>
      </w:r>
    </w:p>
    <w:p w14:paraId="3D150195" w14:textId="77777777" w:rsidR="00DA38A5" w:rsidRPr="004941AD" w:rsidRDefault="00E71714" w:rsidP="00DA38A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- Возможность п</w:t>
      </w:r>
      <w:proofErr w:type="spellStart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редоставления</w:t>
      </w:r>
      <w:proofErr w:type="spellEnd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</w:t>
      </w:r>
      <w:r w:rsidR="00DA38A5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пользовательского веб-интерфейса для обеспечения возможности корректировки сценариев, логики их работы и установочных параметров (КНП, суммы, категории операций и т.д.) по выявлению сомнительных/подозрительных операций;</w:t>
      </w:r>
    </w:p>
    <w:p w14:paraId="69EA85CC" w14:textId="77777777" w:rsidR="00DA38A5" w:rsidRPr="004941AD" w:rsidRDefault="00E71714" w:rsidP="00DA38A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- Возможность г</w:t>
      </w:r>
      <w:proofErr w:type="spellStart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енерации</w:t>
      </w:r>
      <w:proofErr w:type="spellEnd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</w:t>
      </w:r>
      <w:r w:rsidR="00DA38A5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отчетности о пользователях, их рол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ях и истории действий в Системе.</w:t>
      </w:r>
    </w:p>
    <w:p w14:paraId="651BC6B0" w14:textId="77777777" w:rsidR="00DA38A5" w:rsidRPr="004941AD" w:rsidRDefault="00DA38A5" w:rsidP="00DA38A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Система должна </w:t>
      </w:r>
      <w:r w:rsidR="00E71714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иметь возможность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автоматически блокировать учетные записи пользователей, которые не использовались на протяжении длительного времени - более 180 дней. Условие не распространяется на учетные записи администраторов системы;</w:t>
      </w:r>
    </w:p>
    <w:p w14:paraId="75A23722" w14:textId="77777777" w:rsidR="00DA38A5" w:rsidRPr="004941AD" w:rsidRDefault="00DA38A5" w:rsidP="00DA38A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Система не должна иметь</w:t>
      </w:r>
      <w:r w:rsidR="00E71714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 возможность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незадекларированных функций,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lastRenderedPageBreak/>
        <w:t>позволяющих обойти механизмы контроля;</w:t>
      </w:r>
    </w:p>
    <w:p w14:paraId="6B2A1473" w14:textId="77777777" w:rsidR="00DA38A5" w:rsidRPr="004941AD" w:rsidRDefault="00DA38A5" w:rsidP="00DA38A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Для минимизации пользовательских ошибок ввода данных в Систему</w:t>
      </w:r>
      <w:r w:rsidR="00E71714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, Система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долж</w:t>
      </w:r>
      <w:r w:rsidR="00E71714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на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</w:t>
      </w:r>
      <w:r w:rsidR="00E71714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иметь возможность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автоматическ</w:t>
      </w:r>
      <w:r w:rsidR="00E71714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ого</w:t>
      </w:r>
      <w:r w:rsidR="00E71714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контроля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ввода на уровне интерфейсных форм, а именно обязательность заполнения реквизитов, а также форматный контроль.</w:t>
      </w:r>
    </w:p>
    <w:p w14:paraId="485F7EC8" w14:textId="77777777" w:rsidR="00DA38A5" w:rsidRPr="00A77A49" w:rsidRDefault="00DA38A5" w:rsidP="00DA38A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A77A49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Система должна включать основные понятия по процедурам «Знай своего клиента»</w:t>
      </w:r>
    </w:p>
    <w:p w14:paraId="128F9401" w14:textId="77777777" w:rsidR="00DA38A5" w:rsidRPr="00A77A49" w:rsidRDefault="00DA38A5" w:rsidP="00DA38A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A77A49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Процедуры включают в себя следующие:</w:t>
      </w:r>
      <w:r w:rsidRPr="00A77A49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  </w:t>
      </w:r>
    </w:p>
    <w:p w14:paraId="292D9992" w14:textId="77777777" w:rsidR="00DA38A5" w:rsidRPr="00A77A49" w:rsidRDefault="00DA38A5" w:rsidP="006F59AB">
      <w:pPr>
        <w:widowControl w:val="0"/>
        <w:numPr>
          <w:ilvl w:val="0"/>
          <w:numId w:val="30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A77A49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надлежащая проверка клиента </w:t>
      </w:r>
      <w:r w:rsidR="00E71714" w:rsidRPr="00A77A49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–</w:t>
      </w:r>
      <w:r w:rsidRPr="00A77A49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</w:t>
      </w:r>
      <w:r w:rsidR="00E71714" w:rsidRPr="00A77A49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возможность </w:t>
      </w:r>
      <w:r w:rsidRPr="00A77A49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проверк</w:t>
      </w:r>
      <w:r w:rsidR="00E71714" w:rsidRPr="00A77A49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и</w:t>
      </w:r>
      <w:r w:rsidRPr="00A77A49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личности и полномочий клиента и лиц, от имени которых он действует, идентификация бенефициарного собственника клиента, а также проведение на постоянной основе изучения деловых отношений и операций, осуществляемых клиентом, в целях проверки их соответствия сведениям о таком клиенте и его деятельности;</w:t>
      </w:r>
    </w:p>
    <w:p w14:paraId="55693A26" w14:textId="77777777" w:rsidR="00DA38A5" w:rsidRPr="00A77A49" w:rsidRDefault="00DA38A5" w:rsidP="006F59AB">
      <w:pPr>
        <w:widowControl w:val="0"/>
        <w:numPr>
          <w:ilvl w:val="0"/>
          <w:numId w:val="30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A77A49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идентификация клиента </w:t>
      </w:r>
      <w:r w:rsidR="00E71714" w:rsidRPr="00A77A49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-</w:t>
      </w:r>
      <w:r w:rsidRPr="00A77A49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</w:t>
      </w:r>
      <w:r w:rsidR="00E71714" w:rsidRPr="00A77A49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возможность </w:t>
      </w:r>
      <w:r w:rsidR="00E71714" w:rsidRPr="00A77A49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определения</w:t>
      </w:r>
      <w:r w:rsidRPr="00A77A49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коммерческим банком данных о клиентах на основе предоставленных ими документов, дополнительно подтвержденных сведений, доступных в открытых источниках и базах данных в целях осуществления надлежащей проверки клиента;</w:t>
      </w:r>
    </w:p>
    <w:p w14:paraId="40E8A1EA" w14:textId="77777777" w:rsidR="00DA38A5" w:rsidRPr="00A77A49" w:rsidRDefault="00DA38A5" w:rsidP="006F59AB">
      <w:pPr>
        <w:widowControl w:val="0"/>
        <w:numPr>
          <w:ilvl w:val="0"/>
          <w:numId w:val="30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A77A49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идентификация бенефициарного собственника клиента </w:t>
      </w:r>
      <w:r w:rsidR="00E71714" w:rsidRPr="00A77A49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-</w:t>
      </w:r>
      <w:r w:rsidRPr="00A77A49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</w:t>
      </w:r>
      <w:r w:rsidR="00E71714" w:rsidRPr="00A77A49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возможность </w:t>
      </w:r>
      <w:r w:rsidRPr="00A77A49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определени</w:t>
      </w:r>
      <w:r w:rsidR="00E71714" w:rsidRPr="00A77A49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я</w:t>
      </w:r>
      <w:r w:rsidRPr="00A77A49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коммерческим банком юридического лица собственника, в том числе лица контролирующего клиента путем изучения структуры собственности и управления на основании учредительных документов, определенных законодательством (устава и (или) учредительного договора, положения).</w:t>
      </w:r>
    </w:p>
    <w:p w14:paraId="37986D3E" w14:textId="77777777" w:rsidR="00DA38A5" w:rsidRPr="00A77A49" w:rsidRDefault="00DA38A5" w:rsidP="00DA38A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A77A49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Процедуры по НПК (надлежащая проверка клиента):</w:t>
      </w:r>
    </w:p>
    <w:p w14:paraId="6DA3B831" w14:textId="77777777" w:rsidR="00DA38A5" w:rsidRPr="00A77A49" w:rsidRDefault="00A21E7F" w:rsidP="006F59AB">
      <w:pPr>
        <w:widowControl w:val="0"/>
        <w:numPr>
          <w:ilvl w:val="0"/>
          <w:numId w:val="30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A77A49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возможность </w:t>
      </w:r>
      <w:r w:rsidRPr="00A77A49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осуществления</w:t>
      </w:r>
      <w:r w:rsidR="00DA38A5" w:rsidRPr="00A77A49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процедур идентификации и мер по надлежащей проверке клиентов, в том числе верификации и регулярного обновления данных о клиенте и их бенефициарных собственниках;</w:t>
      </w:r>
    </w:p>
    <w:p w14:paraId="3CDE1362" w14:textId="77777777" w:rsidR="00DA38A5" w:rsidRPr="00A77A49" w:rsidRDefault="00A21E7F" w:rsidP="006F59AB">
      <w:pPr>
        <w:widowControl w:val="0"/>
        <w:numPr>
          <w:ilvl w:val="0"/>
          <w:numId w:val="30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A77A49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возможность </w:t>
      </w:r>
      <w:r w:rsidR="00DA38A5" w:rsidRPr="00A77A49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обеспечени</w:t>
      </w:r>
      <w:r w:rsidRPr="00A77A49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я</w:t>
      </w:r>
      <w:r w:rsidR="00DA38A5" w:rsidRPr="00A77A49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хранения информации об операциях, а также идентификационных данных и материалов по надлежащей проверке клиентов в течение сроков, установленных законодательством;</w:t>
      </w:r>
    </w:p>
    <w:p w14:paraId="2E9A5984" w14:textId="77777777" w:rsidR="00DA38A5" w:rsidRPr="00A77A49" w:rsidRDefault="00DA38A5" w:rsidP="006F59AB">
      <w:pPr>
        <w:widowControl w:val="0"/>
        <w:numPr>
          <w:ilvl w:val="0"/>
          <w:numId w:val="30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A77A49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процедуры обмена данными, необходимыми для управления рисками, связанными с легализацией доходов, полученных от преступной деятельности, финансированием терроризма и (или) финансированием распространения оружия массового уничтожения, и надлежащей проверки клиентов</w:t>
      </w:r>
      <w:r w:rsidRPr="00A77A49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.</w:t>
      </w:r>
    </w:p>
    <w:p w14:paraId="7268D84B" w14:textId="77777777" w:rsidR="00DA38A5" w:rsidRPr="00A77A49" w:rsidRDefault="00DA38A5" w:rsidP="00DA38A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A77A49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Система должна включать основные понятия по процедурам углубленного мониторинга  «Публичных должностных лиц»: </w:t>
      </w:r>
    </w:p>
    <w:p w14:paraId="3B3EB00E" w14:textId="77777777" w:rsidR="00DA38A5" w:rsidRPr="004941AD" w:rsidRDefault="00DA38A5" w:rsidP="006F59AB">
      <w:pPr>
        <w:widowControl w:val="0"/>
        <w:numPr>
          <w:ilvl w:val="0"/>
          <w:numId w:val="30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A77A49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публичные должностные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лица </w:t>
      </w:r>
      <w:r w:rsidR="00A21E7F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-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лица, назначаемые или избираемые постоянно, временно или по специальному полномочию, выполняющие организационно-распорядительные функции и уполномоченные на совершение юридически значимых действий в законодательном, исполнительном, административном или судебном органе иностранного государства либо в международной организации, а также высокопоставленные руководители предприятий иностранных государств, известные политики и известные члены политических партий иностранных государств.</w:t>
      </w:r>
    </w:p>
    <w:p w14:paraId="6EF4D7D5" w14:textId="77777777" w:rsidR="00DA38A5" w:rsidRPr="00A77A49" w:rsidRDefault="00DA38A5" w:rsidP="00DA38A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A77A49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Процедуры по ПДЛ (публичные должностные лица)</w:t>
      </w:r>
    </w:p>
    <w:p w14:paraId="420902E9" w14:textId="77777777" w:rsidR="00DA38A5" w:rsidRPr="004941AD" w:rsidRDefault="00A21E7F" w:rsidP="006F59AB">
      <w:pPr>
        <w:widowControl w:val="0"/>
        <w:numPr>
          <w:ilvl w:val="0"/>
          <w:numId w:val="29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возможность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осуществления</w:t>
      </w:r>
      <w:r w:rsidR="00DA38A5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углубленного мониторинга операций</w:t>
      </w:r>
      <w:r w:rsidR="006D19A9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,</w:t>
      </w:r>
      <w:r w:rsidR="00DA38A5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проводимы</w:t>
      </w:r>
      <w:r w:rsidR="006D19A9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х</w:t>
      </w:r>
      <w:r w:rsidR="00DA38A5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публичными должностными лицами, членами их семей и лицами, близкими к публичным должностным лицам;</w:t>
      </w:r>
    </w:p>
    <w:p w14:paraId="6EC17A49" w14:textId="77777777" w:rsidR="00DA38A5" w:rsidRPr="004941AD" w:rsidRDefault="00DA38A5" w:rsidP="006F59AB">
      <w:pPr>
        <w:widowControl w:val="0"/>
        <w:numPr>
          <w:ilvl w:val="0"/>
          <w:numId w:val="29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порядок установления деловых отношений с публичными должностными лицами, членами их семей и лицами, близкими к публичным должностным лицам и осуществления углубленного мониторинга ими проводимых операций;</w:t>
      </w:r>
    </w:p>
    <w:p w14:paraId="0F7D33F7" w14:textId="77777777" w:rsidR="00DA38A5" w:rsidRPr="004941AD" w:rsidRDefault="00A21E7F" w:rsidP="006F59AB">
      <w:pPr>
        <w:widowControl w:val="0"/>
        <w:numPr>
          <w:ilvl w:val="0"/>
          <w:numId w:val="29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возможность </w:t>
      </w:r>
      <w:r w:rsidR="00DA38A5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применять разумные меры для проверки сведений о статусе </w:t>
      </w:r>
      <w:r w:rsidR="00DA38A5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lastRenderedPageBreak/>
        <w:t>публичного должностного лица и определения источника денежных средств или иного имущества по операции;</w:t>
      </w:r>
    </w:p>
    <w:p w14:paraId="513F3E81" w14:textId="77777777" w:rsidR="00DA38A5" w:rsidRPr="004941AD" w:rsidRDefault="00A21E7F" w:rsidP="006F59AB">
      <w:pPr>
        <w:widowControl w:val="0"/>
        <w:numPr>
          <w:ilvl w:val="0"/>
          <w:numId w:val="29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возможность </w:t>
      </w:r>
      <w:r w:rsidR="00DA38A5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устанавливать (или продолжать для существующих клиентов) деловые отношения с публичным должностным лицом только с разрешения председателя правления банка или его уполномоченного заместителя;</w:t>
      </w:r>
    </w:p>
    <w:p w14:paraId="024DC86A" w14:textId="77777777" w:rsidR="00DA38A5" w:rsidRPr="004941AD" w:rsidRDefault="00A21E7F" w:rsidP="006F59AB">
      <w:pPr>
        <w:widowControl w:val="0"/>
        <w:numPr>
          <w:ilvl w:val="0"/>
          <w:numId w:val="29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возможность </w:t>
      </w:r>
      <w:r w:rsidR="00DA38A5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осуществлять постоянный углубленный мониторинг деловых отношений.</w:t>
      </w:r>
    </w:p>
    <w:p w14:paraId="7D0E2D0C" w14:textId="77777777" w:rsidR="004B4E96" w:rsidRPr="004941AD" w:rsidRDefault="004B4E96" w:rsidP="004B4E96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В целях организации контроля и качества обработки данных Систем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а должна иметь возможность ведения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двойно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го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контрол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я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в следующих функциях:</w:t>
      </w:r>
    </w:p>
    <w:p w14:paraId="23E31B73" w14:textId="77777777" w:rsidR="004B4E96" w:rsidRPr="004941AD" w:rsidRDefault="00A21E7F" w:rsidP="006F59AB">
      <w:pPr>
        <w:widowControl w:val="0"/>
        <w:numPr>
          <w:ilvl w:val="4"/>
          <w:numId w:val="28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возможность </w:t>
      </w:r>
      <w:r w:rsidR="006D19A9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просмотра</w:t>
      </w:r>
      <w:r w:rsidR="004B4E96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, корректировк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и</w:t>
      </w:r>
      <w:r w:rsidR="004B4E96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реквизитов электронных сообщений о сомнительных и/или подозрительных операци</w:t>
      </w:r>
      <w:r w:rsidR="006D19A9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ях</w:t>
      </w:r>
      <w:r w:rsidR="004B4E96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, подлежащих отправке в СУГО и сформированных в автоматическом режиме, а также создание в ручном режиме электронных сообщений, подлежащих отправке в СУГО. Указание клиентов - участников операции (выбор из списка доступных) с последующей отправкой на утверждение или исключение из обработки (архив).</w:t>
      </w:r>
    </w:p>
    <w:p w14:paraId="5AA0DF85" w14:textId="77777777" w:rsidR="004B4E96" w:rsidRPr="004941AD" w:rsidRDefault="00A21E7F" w:rsidP="006F59AB">
      <w:pPr>
        <w:widowControl w:val="0"/>
        <w:numPr>
          <w:ilvl w:val="4"/>
          <w:numId w:val="28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возможность </w:t>
      </w:r>
      <w:r w:rsidR="006D19A9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проверки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и отправки</w:t>
      </w:r>
      <w:r w:rsidR="004B4E96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электронных сообщений о сомнительных и/или подозрительных операций, подлежащих отправке в СУГО, на доработку предыдущему исполнителю, а также в архив с целью исключения из обработки. Контроль обмена информационными сообщениями с СУГО.</w:t>
      </w:r>
    </w:p>
    <w:p w14:paraId="68ABDBDD" w14:textId="77777777" w:rsidR="004B4E96" w:rsidRPr="004941AD" w:rsidRDefault="00A21E7F" w:rsidP="006F59AB">
      <w:pPr>
        <w:widowControl w:val="0"/>
        <w:numPr>
          <w:ilvl w:val="4"/>
          <w:numId w:val="28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возможность в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ведения</w:t>
      </w:r>
      <w:r w:rsidR="004B4E96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новых клиентов Банка;</w:t>
      </w:r>
    </w:p>
    <w:p w14:paraId="241E925E" w14:textId="77777777" w:rsidR="004B4E96" w:rsidRPr="004941AD" w:rsidRDefault="00A21E7F" w:rsidP="006F59AB">
      <w:pPr>
        <w:widowControl w:val="0"/>
        <w:numPr>
          <w:ilvl w:val="4"/>
          <w:numId w:val="28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возможность </w:t>
      </w:r>
      <w:r w:rsidR="006D19A9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редактирования</w:t>
      </w:r>
      <w:r w:rsidR="004B4E96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информации существующих клиентов Банка;</w:t>
      </w:r>
    </w:p>
    <w:p w14:paraId="43E1D4E6" w14:textId="77777777" w:rsidR="004B4E96" w:rsidRPr="004941AD" w:rsidRDefault="00A21E7F" w:rsidP="006F59AB">
      <w:pPr>
        <w:widowControl w:val="0"/>
        <w:numPr>
          <w:ilvl w:val="4"/>
          <w:numId w:val="28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возможность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утверждения</w:t>
      </w:r>
      <w:r w:rsidR="004B4E96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изменений или отправка на доработку электронных сообщений;</w:t>
      </w:r>
    </w:p>
    <w:p w14:paraId="49B15099" w14:textId="77777777" w:rsidR="004B4E96" w:rsidRPr="004941AD" w:rsidRDefault="00A21E7F" w:rsidP="006F59AB">
      <w:pPr>
        <w:widowControl w:val="0"/>
        <w:numPr>
          <w:ilvl w:val="4"/>
          <w:numId w:val="28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возможность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актуализации</w:t>
      </w:r>
      <w:r w:rsidR="004B4E96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списков и справочников в Системе;</w:t>
      </w:r>
    </w:p>
    <w:p w14:paraId="326DDDA4" w14:textId="77777777" w:rsidR="004B4E96" w:rsidRPr="004941AD" w:rsidRDefault="00A21E7F" w:rsidP="006F59AB">
      <w:pPr>
        <w:widowControl w:val="0"/>
        <w:numPr>
          <w:ilvl w:val="4"/>
          <w:numId w:val="28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возможность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создания</w:t>
      </w:r>
      <w:r w:rsidR="004B4E96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пользователей, распределение полномочий, редактирование сценариев, настройка параметров отображения пользовательских интерфейсов</w:t>
      </w:r>
      <w:r w:rsidR="004B4E96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;</w:t>
      </w:r>
    </w:p>
    <w:p w14:paraId="3BDCB12C" w14:textId="77777777" w:rsidR="004B4E96" w:rsidRPr="004941AD" w:rsidRDefault="00A21E7F" w:rsidP="006F59AB">
      <w:pPr>
        <w:widowControl w:val="0"/>
        <w:numPr>
          <w:ilvl w:val="4"/>
          <w:numId w:val="28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возможность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проверки и подтверждения</w:t>
      </w:r>
      <w:r w:rsidR="004B4E96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действий администратора Системы;</w:t>
      </w:r>
    </w:p>
    <w:p w14:paraId="1C85C199" w14:textId="77777777" w:rsidR="004B4E96" w:rsidRPr="004941AD" w:rsidRDefault="00A21E7F" w:rsidP="006F59AB">
      <w:pPr>
        <w:widowControl w:val="0"/>
        <w:numPr>
          <w:ilvl w:val="4"/>
          <w:numId w:val="28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возможность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подтверждения</w:t>
      </w:r>
      <w:r w:rsidR="004B4E96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корректности отправки подозрительных операций в архив и исключения из обработки.</w:t>
      </w:r>
    </w:p>
    <w:p w14:paraId="5260D18A" w14:textId="77777777" w:rsidR="006B255F" w:rsidRPr="004941AD" w:rsidRDefault="006B255F" w:rsidP="006B255F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Система должна иметь возможность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выполнени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я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следующих функций:</w:t>
      </w:r>
    </w:p>
    <w:p w14:paraId="6753757F" w14:textId="77777777" w:rsidR="006B255F" w:rsidRPr="004941AD" w:rsidRDefault="006B255F" w:rsidP="006F59AB">
      <w:pPr>
        <w:widowControl w:val="0"/>
        <w:numPr>
          <w:ilvl w:val="0"/>
          <w:numId w:val="32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Вход в систему разрешен только авторизованным пользователям с обязательным вводом логина и пароля доменной учетной записи </w:t>
      </w:r>
      <w:proofErr w:type="spellStart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Active</w:t>
      </w:r>
      <w:proofErr w:type="spellEnd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</w:t>
      </w:r>
      <w:proofErr w:type="spellStart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Directory</w:t>
      </w:r>
      <w:proofErr w:type="spellEnd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;</w:t>
      </w:r>
    </w:p>
    <w:p w14:paraId="07CF653A" w14:textId="77777777" w:rsidR="006B255F" w:rsidRPr="004941AD" w:rsidRDefault="006B255F" w:rsidP="006F59AB">
      <w:pPr>
        <w:widowControl w:val="0"/>
        <w:numPr>
          <w:ilvl w:val="0"/>
          <w:numId w:val="32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Длина пароля должна быть не менее 8 символов и обязательно содержать специальные символы или числа;</w:t>
      </w:r>
    </w:p>
    <w:p w14:paraId="3A6B1E9D" w14:textId="77777777" w:rsidR="006B255F" w:rsidRPr="004941AD" w:rsidRDefault="006B255F" w:rsidP="006F59AB">
      <w:pPr>
        <w:widowControl w:val="0"/>
        <w:numPr>
          <w:ilvl w:val="0"/>
          <w:numId w:val="32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Система должна требовать смены пароля пользователя каждые 45 дней, и новый пароль не должен совпадать с одним из 12 предыдущих паролей;</w:t>
      </w:r>
    </w:p>
    <w:p w14:paraId="3A823DE2" w14:textId="77777777" w:rsidR="006B255F" w:rsidRPr="004941AD" w:rsidRDefault="006B255F" w:rsidP="006F59AB">
      <w:pPr>
        <w:widowControl w:val="0"/>
        <w:numPr>
          <w:ilvl w:val="0"/>
          <w:numId w:val="32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Пароль пользователя может быть изменен только 1 раз в течение суток;</w:t>
      </w:r>
    </w:p>
    <w:p w14:paraId="318CE091" w14:textId="77777777" w:rsidR="006B255F" w:rsidRPr="004941AD" w:rsidRDefault="006B255F" w:rsidP="006F59AB">
      <w:pPr>
        <w:widowControl w:val="0"/>
        <w:numPr>
          <w:ilvl w:val="0"/>
          <w:numId w:val="32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Шифрование пароля пользователя должно быть обеспечено алгоритмом AES-256;</w:t>
      </w:r>
    </w:p>
    <w:p w14:paraId="048FEFE0" w14:textId="77777777" w:rsidR="006B255F" w:rsidRPr="004941AD" w:rsidRDefault="006B255F" w:rsidP="006F59AB">
      <w:pPr>
        <w:widowControl w:val="0"/>
        <w:numPr>
          <w:ilvl w:val="0"/>
          <w:numId w:val="32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В случае неверного ввода пароля 3 раза подряд должна быть выполнена блокировка пользователя;</w:t>
      </w:r>
    </w:p>
    <w:p w14:paraId="20F205A5" w14:textId="77777777" w:rsidR="006B255F" w:rsidRPr="004941AD" w:rsidRDefault="006B255F" w:rsidP="006F59AB">
      <w:pPr>
        <w:widowControl w:val="0"/>
        <w:numPr>
          <w:ilvl w:val="0"/>
          <w:numId w:val="32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Необходимо предусмотреть проставление статуса «Системный пользователь», на которого блокировка и требования к смене пароля не распространяются;</w:t>
      </w:r>
    </w:p>
    <w:p w14:paraId="7FCF574A" w14:textId="77777777" w:rsidR="006B255F" w:rsidRPr="004941AD" w:rsidRDefault="006B255F" w:rsidP="006F59AB">
      <w:pPr>
        <w:widowControl w:val="0"/>
        <w:numPr>
          <w:ilvl w:val="0"/>
          <w:numId w:val="32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Создание пользователей и распределение полномочий должно осуществляться через пользовательский веб-интерфейс.</w:t>
      </w:r>
    </w:p>
    <w:p w14:paraId="5054B59B" w14:textId="77777777" w:rsidR="006B255F" w:rsidRPr="004941AD" w:rsidRDefault="006B255F" w:rsidP="00DA38A5">
      <w:pPr>
        <w:spacing w:after="0" w:line="276" w:lineRule="auto"/>
        <w:contextualSpacing/>
        <w:rPr>
          <w:rFonts w:ascii="Times New Roman" w:hAnsi="Times New Roman"/>
          <w:color w:val="000000"/>
          <w:sz w:val="24"/>
          <w:szCs w:val="24"/>
          <w:lang w:val="x-none"/>
        </w:rPr>
      </w:pPr>
    </w:p>
    <w:p w14:paraId="5CC7E1BC" w14:textId="77777777" w:rsidR="00284BB3" w:rsidRPr="004941AD" w:rsidRDefault="00363B88" w:rsidP="007C363A">
      <w:pPr>
        <w:spacing w:after="0"/>
        <w:contextualSpacing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4.</w:t>
      </w:r>
      <w:r w:rsidR="00156B44" w:rsidRPr="004941AD">
        <w:rPr>
          <w:rFonts w:ascii="Times New Roman" w:hAnsi="Times New Roman"/>
          <w:b/>
          <w:bCs/>
          <w:color w:val="000000"/>
          <w:sz w:val="24"/>
          <w:szCs w:val="24"/>
        </w:rPr>
        <w:t>3</w:t>
      </w: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="00574380" w:rsidRPr="004941AD">
        <w:rPr>
          <w:rFonts w:ascii="Times New Roman" w:hAnsi="Times New Roman"/>
          <w:b/>
          <w:bCs/>
          <w:color w:val="000000"/>
          <w:sz w:val="24"/>
          <w:szCs w:val="24"/>
        </w:rPr>
        <w:t>2</w:t>
      </w: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 w:rsidR="00284BB3"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Требования к </w:t>
      </w:r>
      <w:r w:rsidR="007C363A" w:rsidRPr="004941AD">
        <w:rPr>
          <w:rFonts w:ascii="Times New Roman" w:hAnsi="Times New Roman"/>
          <w:b/>
          <w:bCs/>
          <w:color w:val="000000"/>
          <w:sz w:val="24"/>
          <w:szCs w:val="24"/>
        </w:rPr>
        <w:t>подсистеме противодействия отмыванию денежных средств (</w:t>
      </w:r>
      <w:r w:rsidR="00284BB3" w:rsidRPr="004941AD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AML</w:t>
      </w:r>
      <w:r w:rsidR="007C363A" w:rsidRPr="004941AD">
        <w:rPr>
          <w:rFonts w:ascii="Times New Roman" w:hAnsi="Times New Roman"/>
          <w:b/>
          <w:bCs/>
          <w:color w:val="000000"/>
          <w:sz w:val="24"/>
          <w:szCs w:val="24"/>
        </w:rPr>
        <w:t>)</w:t>
      </w:r>
    </w:p>
    <w:p w14:paraId="7B2BCEBF" w14:textId="77777777" w:rsidR="00284BB3" w:rsidRPr="004941AD" w:rsidRDefault="00284BB3" w:rsidP="00284BB3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Система должна иметь возможность предоставить диаграмму / анализ отношений с клиентами, включая скрытые отношения (например, связь одного и того же работодателя, адрес, мобильный телефон и т. д.), социальные сети (</w:t>
      </w: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Facebook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LinkedIn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>) и т. д.;</w:t>
      </w:r>
    </w:p>
    <w:p w14:paraId="5AA77357" w14:textId="77777777" w:rsidR="00284BB3" w:rsidRPr="004941AD" w:rsidRDefault="00284BB3" w:rsidP="00284BB3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предоставить пользовательский интерфейс для настройки и обслуживания правил обнаружения; </w:t>
      </w:r>
    </w:p>
    <w:p w14:paraId="6500B77B" w14:textId="77777777" w:rsidR="00284BB3" w:rsidRPr="004941AD" w:rsidRDefault="00284BB3" w:rsidP="00284BB3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выполнять конвертацию валюты из иностранной валюты в национальную валюту и генерировать оповещения, когда превышается пороговое значение, установленное в национальной валюте; </w:t>
      </w:r>
    </w:p>
    <w:p w14:paraId="678BD295" w14:textId="77777777" w:rsidR="00284BB3" w:rsidRPr="004941AD" w:rsidRDefault="00284BB3" w:rsidP="00284BB3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определения правил обнаружения, специально предназначенных для профиля клиента (например, род занятий и / или юрисдикции) и схемы транзакций (например, быстрое перемещение средств); </w:t>
      </w:r>
    </w:p>
    <w:p w14:paraId="7A1A835B" w14:textId="77777777" w:rsidR="00284BB3" w:rsidRPr="004941AD" w:rsidRDefault="00284BB3" w:rsidP="00284BB3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предоставить специальное правило обнаружения для мониторинга списка клиентов высокого риска; </w:t>
      </w:r>
    </w:p>
    <w:p w14:paraId="662E231B" w14:textId="77777777" w:rsidR="00CC1AEF" w:rsidRPr="004941AD" w:rsidRDefault="00CC1AEF" w:rsidP="00CC1AEF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обнаруживать сомнительную транзакцию на основе порога / параметра, определенного сегментацией. </w:t>
      </w:r>
    </w:p>
    <w:p w14:paraId="1305B620" w14:textId="77777777" w:rsidR="00B76C26" w:rsidRPr="004941AD" w:rsidRDefault="00B76C26" w:rsidP="00CC1AEF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Система должна иметь возможность получать все данные СВИФТ операци</w:t>
      </w:r>
      <w:r w:rsidR="006D19A9" w:rsidRPr="004941AD">
        <w:rPr>
          <w:rFonts w:ascii="Times New Roman" w:hAnsi="Times New Roman"/>
          <w:color w:val="000000"/>
          <w:sz w:val="24"/>
          <w:szCs w:val="24"/>
        </w:rPr>
        <w:t>й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, сравнивая данные отправителей и получателей (контрагентов) с Санкционными списками </w:t>
      </w:r>
      <w:r w:rsidRPr="004941AD">
        <w:rPr>
          <w:rFonts w:ascii="Times New Roman" w:hAnsi="Times New Roman"/>
          <w:color w:val="000000"/>
          <w:sz w:val="24"/>
          <w:szCs w:val="24"/>
          <w:lang w:val="en-US"/>
        </w:rPr>
        <w:t>FATF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(Группа по разработке финансовых мер борьбы с отмыванием денег) и с оффшорными зонами;</w:t>
      </w:r>
    </w:p>
    <w:p w14:paraId="5D28B201" w14:textId="77777777" w:rsidR="00284BB3" w:rsidRPr="004941AD" w:rsidRDefault="00284BB3" w:rsidP="00284BB3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обнаруживать отклонения в поведении транзакции на основе профиля клиента, сравнивая его с группой сверстников и оповещая / внося оценку в профиль риска клиента; </w:t>
      </w:r>
    </w:p>
    <w:p w14:paraId="7D41BC08" w14:textId="77777777" w:rsidR="00284BB3" w:rsidRPr="004941AD" w:rsidRDefault="00284BB3" w:rsidP="00284BB3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обнаруживать изменение поведения транзакции клиента и оповещать / вносить оценку в профиль риска клиента; </w:t>
      </w:r>
    </w:p>
    <w:p w14:paraId="5DD77FC8" w14:textId="77777777" w:rsidR="00284BB3" w:rsidRPr="004941AD" w:rsidRDefault="00284BB3" w:rsidP="00284BB3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включать и выключать правила обнаружения только для конкретного объекта / страны; </w:t>
      </w:r>
    </w:p>
    <w:p w14:paraId="2F4E05AE" w14:textId="77777777" w:rsidR="00284BB3" w:rsidRPr="004941AD" w:rsidRDefault="00284BB3" w:rsidP="00284BB3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предоставить диаграмму / анализ сетевой ссылки для соответствующего предупреждения / транзакции и клиента; </w:t>
      </w:r>
    </w:p>
    <w:p w14:paraId="5F3CBEDF" w14:textId="77777777" w:rsidR="00284BB3" w:rsidRPr="004941AD" w:rsidRDefault="00284BB3" w:rsidP="00284BB3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внесения в белый список клиента / аккаунта с датой истечения срока действия (с напоминанием до и после истечения срока действия) и применима только к определенным правилам обнаружения; </w:t>
      </w:r>
    </w:p>
    <w:p w14:paraId="387368F9" w14:textId="77777777" w:rsidR="00284BB3" w:rsidRPr="004941AD" w:rsidRDefault="00284BB3" w:rsidP="00284BB3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автоматического скрининга белого списка в базе данных полного списка наблюдения и внутреннего списка и автоматического обновления, если не обнаружено изменений в профиле клиента и поведении транзакции; </w:t>
      </w:r>
    </w:p>
    <w:p w14:paraId="3E8EEAE1" w14:textId="77777777" w:rsidR="00284BB3" w:rsidRPr="004941AD" w:rsidRDefault="00284BB3" w:rsidP="00284BB3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настройки порогов для нескольких стран с использованием внутренней валюты для одного и того же правила обнаружения; </w:t>
      </w:r>
    </w:p>
    <w:p w14:paraId="0BD58C17" w14:textId="77777777" w:rsidR="00284BB3" w:rsidRPr="004941AD" w:rsidRDefault="00284BB3" w:rsidP="00284BB3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просмотра «периодичности» с типами транзакций «международные платежи», «положительное сальдо кредита», «отток кредитной линии» и сопоставление соответствующих платежных отношений (например, «1-я сторона», «третья сторона») и оповещение при обнаружении подозрительной транзакции; </w:t>
      </w:r>
    </w:p>
    <w:p w14:paraId="1A6BF35F" w14:textId="77777777" w:rsidR="00284BB3" w:rsidRPr="004941AD" w:rsidRDefault="00284BB3" w:rsidP="00284BB3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настройки, чтобы избежать повторения оповещения для одного и того же профиля клиента, который попал туда из того же правила обнаружения; </w:t>
      </w:r>
    </w:p>
    <w:p w14:paraId="3A645303" w14:textId="77777777" w:rsidR="00284BB3" w:rsidRPr="004941AD" w:rsidRDefault="00284BB3" w:rsidP="00284BB3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обнаруживать и предупреждать данные о неполноте, которые требуются правилами обнаружения, чтобы избежать создания ложного положительного предупреждения из-за </w:t>
      </w:r>
      <w:r w:rsidR="00904C88">
        <w:rPr>
          <w:rFonts w:ascii="Times New Roman" w:hAnsi="Times New Roman"/>
          <w:color w:val="000000"/>
          <w:sz w:val="24"/>
          <w:szCs w:val="24"/>
        </w:rPr>
        <w:t xml:space="preserve">неполных 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данных; </w:t>
      </w:r>
    </w:p>
    <w:p w14:paraId="35D16937" w14:textId="77777777" w:rsidR="00284BB3" w:rsidRPr="004941AD" w:rsidRDefault="00284BB3" w:rsidP="00284BB3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lastRenderedPageBreak/>
        <w:t>Система должна иметь возможность предложить оптимизированный порог и сегментацию для оптимизации правила обнаружения и, таким образом, генерировать более истинное положительное предупреждение;</w:t>
      </w:r>
    </w:p>
    <w:p w14:paraId="3DBE35A0" w14:textId="77777777" w:rsidR="00284BB3" w:rsidRPr="004941AD" w:rsidRDefault="00284BB3" w:rsidP="00284BB3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указать высокую вероятность / частоту для предупреждений о подозрительных транзакциях на основе закрытия истории предупреждений; </w:t>
      </w:r>
    </w:p>
    <w:p w14:paraId="451C2260" w14:textId="77777777" w:rsidR="00284BB3" w:rsidRPr="004941AD" w:rsidRDefault="00284BB3" w:rsidP="00284BB3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прогнозировать тренд транзакции клиента и сигнализировать о возможной подозрительной транзакции; </w:t>
      </w:r>
    </w:p>
    <w:p w14:paraId="635FA240" w14:textId="77777777" w:rsidR="00284BB3" w:rsidRPr="004941AD" w:rsidRDefault="00284BB3" w:rsidP="00284BB3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включения результатов машинного обучения / оптимизации в мониторинг транзакций и профилирование рисков клиентов; </w:t>
      </w:r>
    </w:p>
    <w:p w14:paraId="66E0683C" w14:textId="77777777" w:rsidR="00284BB3" w:rsidRPr="004941AD" w:rsidRDefault="00284BB3" w:rsidP="00284BB3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выполнять массовое закрытие оповещения для определенных случаев; </w:t>
      </w:r>
    </w:p>
    <w:p w14:paraId="4A0BB0B8" w14:textId="77777777" w:rsidR="00284BB3" w:rsidRPr="004941AD" w:rsidRDefault="00284BB3" w:rsidP="00284BB3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вывода </w:t>
      </w:r>
      <w:r w:rsidR="00413349" w:rsidRPr="004941AD">
        <w:rPr>
          <w:rFonts w:ascii="Times New Roman" w:hAnsi="Times New Roman"/>
          <w:color w:val="000000"/>
          <w:sz w:val="24"/>
          <w:szCs w:val="24"/>
        </w:rPr>
        <w:t>внешних отчетных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файл</w:t>
      </w:r>
      <w:r w:rsidR="00413349" w:rsidRPr="004941AD">
        <w:rPr>
          <w:rFonts w:ascii="Times New Roman" w:hAnsi="Times New Roman"/>
          <w:color w:val="000000"/>
          <w:sz w:val="24"/>
          <w:szCs w:val="24"/>
        </w:rPr>
        <w:t>ов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для электронной подачи в регулирующие органы</w:t>
      </w:r>
      <w:r w:rsidR="00324D9B" w:rsidRPr="004941AD">
        <w:rPr>
          <w:rFonts w:ascii="Times New Roman" w:hAnsi="Times New Roman"/>
          <w:color w:val="000000"/>
          <w:sz w:val="24"/>
          <w:szCs w:val="24"/>
        </w:rPr>
        <w:t>;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3D876467" w14:textId="77777777" w:rsidR="00284BB3" w:rsidRPr="004941AD" w:rsidRDefault="00284BB3" w:rsidP="00284BB3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автоматического сопоставления профиля клиента на основе конфигурации и выбора подозрительных транзакций для отчетов о подозрительных транзакциях; </w:t>
      </w:r>
    </w:p>
    <w:p w14:paraId="0E2389EE" w14:textId="77777777" w:rsidR="00767915" w:rsidRPr="004941AD" w:rsidRDefault="00767915" w:rsidP="00767915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настроить несколько форматов отчетов о подозрительных транзакциях для представления регулирующим органам; </w:t>
      </w:r>
    </w:p>
    <w:p w14:paraId="046F2005" w14:textId="77777777" w:rsidR="004E2515" w:rsidRPr="004941AD" w:rsidRDefault="00284BB3" w:rsidP="00A241D2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Система должна иметь возможность настроить отчет о подозрительных транзакциях</w:t>
      </w:r>
      <w:r w:rsidR="004E2515" w:rsidRPr="004941AD">
        <w:rPr>
          <w:rFonts w:ascii="Times New Roman" w:hAnsi="Times New Roman"/>
          <w:color w:val="000000"/>
          <w:sz w:val="24"/>
          <w:szCs w:val="24"/>
        </w:rPr>
        <w:t>;</w:t>
      </w:r>
    </w:p>
    <w:p w14:paraId="362C07E7" w14:textId="77777777" w:rsidR="004E2515" w:rsidRPr="004941AD" w:rsidRDefault="004E2515" w:rsidP="00113729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Система должна иметь возможность подготовки отчет</w:t>
      </w:r>
      <w:r w:rsidR="00113729" w:rsidRPr="004941AD">
        <w:rPr>
          <w:rFonts w:ascii="Times New Roman" w:hAnsi="Times New Roman"/>
          <w:color w:val="000000"/>
          <w:sz w:val="24"/>
          <w:szCs w:val="24"/>
        </w:rPr>
        <w:t>ов о идентифицированных клиентах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(юридических лиц, ИП и физических лиц). </w:t>
      </w:r>
    </w:p>
    <w:p w14:paraId="52380993" w14:textId="77777777" w:rsidR="004E2515" w:rsidRPr="004941AD" w:rsidRDefault="004E2515" w:rsidP="00113729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Система должна иметь возможность подготовки отчетов об установленных рисках клиентов (юридичес</w:t>
      </w:r>
      <w:r w:rsidR="00113729" w:rsidRPr="004941AD">
        <w:rPr>
          <w:rFonts w:ascii="Times New Roman" w:hAnsi="Times New Roman"/>
          <w:color w:val="000000"/>
          <w:sz w:val="24"/>
          <w:szCs w:val="24"/>
        </w:rPr>
        <w:t>ких лиц, ИП и физических лиц).</w:t>
      </w:r>
    </w:p>
    <w:p w14:paraId="4AD43261" w14:textId="77777777" w:rsidR="004E2515" w:rsidRDefault="004E2515" w:rsidP="00A77A4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</w:t>
      </w:r>
      <w:r w:rsidR="00113729" w:rsidRPr="004941AD">
        <w:rPr>
          <w:rFonts w:ascii="Times New Roman" w:hAnsi="Times New Roman"/>
          <w:color w:val="000000"/>
          <w:sz w:val="24"/>
          <w:szCs w:val="24"/>
        </w:rPr>
        <w:t>подготовки в нескольких форматах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отчетов по странам и регионам, с зонами Повышенной Террористическим активности, Офшорами и странами</w:t>
      </w:r>
      <w:r w:rsidRPr="004941AD">
        <w:rPr>
          <w:rFonts w:eastAsia="Times New Roman"/>
          <w:color w:val="000000"/>
        </w:rPr>
        <w:t xml:space="preserve"> </w:t>
      </w:r>
      <w:r w:rsidR="00113729" w:rsidRPr="004941AD">
        <w:rPr>
          <w:rFonts w:ascii="Times New Roman" w:hAnsi="Times New Roman"/>
          <w:color w:val="000000"/>
          <w:sz w:val="24"/>
          <w:szCs w:val="24"/>
        </w:rPr>
        <w:t>не участвующим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в международном сотрудничестве в области противодействия легализации доходов, полученных от преступной деятельности, и финансированию терроризма.</w:t>
      </w:r>
    </w:p>
    <w:p w14:paraId="499D953F" w14:textId="77777777" w:rsidR="00A77A49" w:rsidRPr="004941AD" w:rsidRDefault="00A77A49" w:rsidP="00A77A4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D735BD7" w14:textId="77777777" w:rsidR="00363B88" w:rsidRPr="004941AD" w:rsidRDefault="00363B88" w:rsidP="007C363A">
      <w:pPr>
        <w:spacing w:after="0"/>
        <w:contextualSpacing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4.</w:t>
      </w:r>
      <w:r w:rsidR="006D4BB0" w:rsidRPr="004941AD">
        <w:rPr>
          <w:rFonts w:ascii="Times New Roman" w:hAnsi="Times New Roman"/>
          <w:b/>
          <w:bCs/>
          <w:color w:val="000000"/>
          <w:sz w:val="24"/>
          <w:szCs w:val="24"/>
        </w:rPr>
        <w:t>3</w:t>
      </w: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="00574380" w:rsidRPr="004941AD">
        <w:rPr>
          <w:rFonts w:ascii="Times New Roman" w:hAnsi="Times New Roman"/>
          <w:b/>
          <w:bCs/>
          <w:color w:val="000000"/>
          <w:sz w:val="24"/>
          <w:szCs w:val="24"/>
        </w:rPr>
        <w:t>3</w:t>
      </w: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. Требования к </w:t>
      </w:r>
      <w:r w:rsidR="007C363A" w:rsidRPr="004941AD">
        <w:rPr>
          <w:rFonts w:ascii="Times New Roman" w:hAnsi="Times New Roman"/>
          <w:b/>
          <w:bCs/>
          <w:color w:val="000000"/>
          <w:sz w:val="24"/>
          <w:szCs w:val="24"/>
        </w:rPr>
        <w:t>под</w:t>
      </w: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системе</w:t>
      </w:r>
      <w:r w:rsidR="007C363A"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 консолидации процесса расследования подозрительной деятельности на единой платформе на уровне Банка</w:t>
      </w: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7C363A" w:rsidRPr="004941AD"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 w:rsidRPr="004941AD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ECM</w:t>
      </w:r>
      <w:r w:rsidR="007C363A" w:rsidRPr="004941AD">
        <w:rPr>
          <w:rFonts w:ascii="Times New Roman" w:hAnsi="Times New Roman"/>
          <w:b/>
          <w:bCs/>
          <w:color w:val="000000"/>
          <w:sz w:val="24"/>
          <w:szCs w:val="24"/>
        </w:rPr>
        <w:t>)</w:t>
      </w:r>
    </w:p>
    <w:p w14:paraId="0D972BAA" w14:textId="77777777" w:rsidR="00363B88" w:rsidRPr="004941AD" w:rsidRDefault="00363B88" w:rsidP="00363B88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обеспечить функциональность </w:t>
      </w:r>
      <w:r w:rsidR="006D4BB0" w:rsidRPr="004941AD">
        <w:rPr>
          <w:rFonts w:ascii="Times New Roman" w:hAnsi="Times New Roman"/>
          <w:color w:val="000000"/>
          <w:sz w:val="24"/>
          <w:szCs w:val="24"/>
        </w:rPr>
        <w:t>обеспечения качества (</w:t>
      </w:r>
      <w:proofErr w:type="spellStart"/>
      <w:r w:rsidR="006D4BB0" w:rsidRPr="004941AD">
        <w:rPr>
          <w:rFonts w:ascii="Times New Roman" w:hAnsi="Times New Roman"/>
          <w:color w:val="000000"/>
          <w:sz w:val="24"/>
          <w:szCs w:val="24"/>
        </w:rPr>
        <w:t>quality</w:t>
      </w:r>
      <w:proofErr w:type="spellEnd"/>
      <w:r w:rsidR="006D4BB0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D4BB0" w:rsidRPr="004941AD">
        <w:rPr>
          <w:rFonts w:ascii="Times New Roman" w:hAnsi="Times New Roman"/>
          <w:color w:val="000000"/>
          <w:sz w:val="24"/>
          <w:szCs w:val="24"/>
        </w:rPr>
        <w:t>assurance</w:t>
      </w:r>
      <w:proofErr w:type="spellEnd"/>
      <w:r w:rsidR="006D4BB0" w:rsidRPr="004941AD">
        <w:rPr>
          <w:rFonts w:ascii="Times New Roman" w:hAnsi="Times New Roman"/>
          <w:color w:val="000000"/>
          <w:sz w:val="24"/>
          <w:szCs w:val="24"/>
        </w:rPr>
        <w:t xml:space="preserve"> QA)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(чтобы снова открыть </w:t>
      </w:r>
      <w:r w:rsidR="00A241D2" w:rsidRPr="004941AD">
        <w:rPr>
          <w:rFonts w:ascii="Times New Roman" w:hAnsi="Times New Roman"/>
          <w:color w:val="000000"/>
          <w:sz w:val="24"/>
          <w:szCs w:val="24"/>
        </w:rPr>
        <w:t>кейс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, редактировать комментарии / открыть </w:t>
      </w:r>
      <w:r w:rsidR="00A241D2" w:rsidRPr="004941AD">
        <w:rPr>
          <w:rFonts w:ascii="Times New Roman" w:hAnsi="Times New Roman"/>
          <w:color w:val="000000"/>
          <w:sz w:val="24"/>
          <w:szCs w:val="24"/>
        </w:rPr>
        <w:t>кейс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даже после закрытия </w:t>
      </w:r>
      <w:r w:rsidR="00A241D2" w:rsidRPr="004941AD">
        <w:rPr>
          <w:rFonts w:ascii="Times New Roman" w:hAnsi="Times New Roman"/>
          <w:color w:val="000000"/>
          <w:sz w:val="24"/>
          <w:szCs w:val="24"/>
        </w:rPr>
        <w:t>кейс</w:t>
      </w:r>
      <w:r w:rsidR="006D4BB0" w:rsidRPr="004941AD">
        <w:rPr>
          <w:rFonts w:ascii="Times New Roman" w:hAnsi="Times New Roman"/>
          <w:color w:val="000000"/>
          <w:sz w:val="24"/>
          <w:szCs w:val="24"/>
        </w:rPr>
        <w:t>а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) и выполнить выборку для рассмотрения </w:t>
      </w:r>
      <w:r w:rsidR="00A241D2" w:rsidRPr="004941AD">
        <w:rPr>
          <w:rFonts w:ascii="Times New Roman" w:hAnsi="Times New Roman"/>
          <w:color w:val="000000"/>
          <w:sz w:val="24"/>
          <w:szCs w:val="24"/>
        </w:rPr>
        <w:t>кейса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14:paraId="7B72C317" w14:textId="77777777" w:rsidR="00363B88" w:rsidRPr="004941AD" w:rsidRDefault="00363B88" w:rsidP="00363B88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Система должна иметь возможность эскалации и переназначения кейса автоматически, если кейс / предупреждение не было получено / обновлено по истечении</w:t>
      </w:r>
      <w:r w:rsidR="006D4BB0" w:rsidRPr="004941AD">
        <w:rPr>
          <w:rFonts w:ascii="Times New Roman" w:hAnsi="Times New Roman"/>
          <w:color w:val="000000"/>
          <w:sz w:val="24"/>
          <w:szCs w:val="24"/>
        </w:rPr>
        <w:t xml:space="preserve"> срока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14:paraId="7CB33B3E" w14:textId="77777777" w:rsidR="00363B88" w:rsidRPr="004941AD" w:rsidRDefault="00363B88" w:rsidP="00363B88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импортировать </w:t>
      </w:r>
      <w:r w:rsidR="007D0ADB" w:rsidRPr="004941AD">
        <w:rPr>
          <w:rFonts w:ascii="Times New Roman" w:hAnsi="Times New Roman"/>
          <w:color w:val="000000"/>
          <w:sz w:val="24"/>
          <w:szCs w:val="24"/>
        </w:rPr>
        <w:t>случаи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из различных источников данных и метки для клиента / учетной записи; </w:t>
      </w:r>
    </w:p>
    <w:p w14:paraId="02F4BD54" w14:textId="77777777" w:rsidR="00363B88" w:rsidRPr="004941AD" w:rsidRDefault="00363B88" w:rsidP="00363B88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настроить поля, необходимые для другого типа </w:t>
      </w:r>
      <w:r w:rsidR="00A241D2" w:rsidRPr="004941AD">
        <w:rPr>
          <w:rFonts w:ascii="Times New Roman" w:hAnsi="Times New Roman"/>
          <w:color w:val="000000"/>
          <w:sz w:val="24"/>
          <w:szCs w:val="24"/>
        </w:rPr>
        <w:t>кейса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14:paraId="020FE01D" w14:textId="77777777" w:rsidR="00363B88" w:rsidRPr="004941AD" w:rsidRDefault="00363B88" w:rsidP="00363B88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предоставить пользовательский интерфейс для управления и мониторинга при назначении </w:t>
      </w:r>
      <w:r w:rsidR="007D0ADB" w:rsidRPr="004941AD">
        <w:rPr>
          <w:rFonts w:ascii="Times New Roman" w:hAnsi="Times New Roman"/>
          <w:color w:val="000000"/>
          <w:sz w:val="24"/>
          <w:szCs w:val="24"/>
        </w:rPr>
        <w:t>события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14:paraId="36156C8A" w14:textId="77777777" w:rsidR="00363B88" w:rsidRPr="004941AD" w:rsidRDefault="00363B88" w:rsidP="00363B88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- Уме</w:t>
      </w:r>
      <w:r w:rsidR="00413349" w:rsidRPr="004941AD">
        <w:rPr>
          <w:rFonts w:ascii="Times New Roman" w:hAnsi="Times New Roman"/>
          <w:color w:val="000000"/>
          <w:sz w:val="24"/>
          <w:szCs w:val="24"/>
        </w:rPr>
        <w:t>ть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назначать </w:t>
      </w:r>
      <w:r w:rsidR="00413349" w:rsidRPr="004941AD">
        <w:rPr>
          <w:rFonts w:ascii="Times New Roman" w:hAnsi="Times New Roman"/>
          <w:color w:val="000000"/>
          <w:sz w:val="24"/>
          <w:szCs w:val="24"/>
        </w:rPr>
        <w:t>события</w:t>
      </w:r>
    </w:p>
    <w:p w14:paraId="6EF1B6DA" w14:textId="77777777" w:rsidR="00363B88" w:rsidRPr="004941AD" w:rsidRDefault="00363B88" w:rsidP="00363B88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413349" w:rsidRPr="004941AD">
        <w:rPr>
          <w:rFonts w:ascii="Times New Roman" w:hAnsi="Times New Roman"/>
          <w:color w:val="000000"/>
          <w:sz w:val="24"/>
          <w:szCs w:val="24"/>
        </w:rPr>
        <w:t>Отслеживание даты наступления срок</w:t>
      </w:r>
      <w:r w:rsidR="007D0ADB" w:rsidRPr="004941AD">
        <w:rPr>
          <w:rFonts w:ascii="Times New Roman" w:hAnsi="Times New Roman"/>
          <w:color w:val="000000"/>
          <w:sz w:val="24"/>
          <w:szCs w:val="24"/>
        </w:rPr>
        <w:t>ов рассмотрения</w:t>
      </w:r>
    </w:p>
    <w:p w14:paraId="4A00C1C1" w14:textId="77777777" w:rsidR="00363B88" w:rsidRPr="004941AD" w:rsidRDefault="00363B88" w:rsidP="00363B88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- Контролировать ежедневную производительность аналитика </w:t>
      </w:r>
      <w:r w:rsidR="007D0ADB" w:rsidRPr="004941AD">
        <w:rPr>
          <w:rFonts w:ascii="Times New Roman" w:hAnsi="Times New Roman"/>
          <w:color w:val="000000"/>
          <w:sz w:val="24"/>
          <w:szCs w:val="24"/>
        </w:rPr>
        <w:t xml:space="preserve">/ сотрудника </w:t>
      </w:r>
    </w:p>
    <w:p w14:paraId="1A15ECFF" w14:textId="77777777" w:rsidR="00363B88" w:rsidRPr="004941AD" w:rsidRDefault="00363B88" w:rsidP="00363B88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- Возможность экспортировать список </w:t>
      </w:r>
      <w:r w:rsidR="00413349" w:rsidRPr="004941AD">
        <w:rPr>
          <w:rFonts w:ascii="Times New Roman" w:hAnsi="Times New Roman"/>
          <w:color w:val="000000"/>
          <w:sz w:val="24"/>
          <w:szCs w:val="24"/>
        </w:rPr>
        <w:t>событий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в файл M</w:t>
      </w:r>
      <w:r w:rsidRPr="004941AD">
        <w:rPr>
          <w:rFonts w:ascii="Times New Roman" w:hAnsi="Times New Roman"/>
          <w:color w:val="000000"/>
          <w:sz w:val="24"/>
          <w:szCs w:val="24"/>
          <w:lang w:val="en-US"/>
        </w:rPr>
        <w:t>S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Excel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5631AAFB" w14:textId="77777777" w:rsidR="00363B88" w:rsidRPr="004941AD" w:rsidRDefault="00363B88" w:rsidP="00363B88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lastRenderedPageBreak/>
        <w:t>Система должна иметь возможность предоставить инструмент для совместной работы</w:t>
      </w:r>
      <w:r w:rsidR="007D0ADB" w:rsidRPr="004941AD">
        <w:rPr>
          <w:rFonts w:ascii="Times New Roman" w:hAnsi="Times New Roman"/>
          <w:color w:val="000000"/>
          <w:sz w:val="24"/>
          <w:szCs w:val="24"/>
        </w:rPr>
        <w:t>;</w:t>
      </w:r>
    </w:p>
    <w:p w14:paraId="4A794FCD" w14:textId="77777777" w:rsidR="00363B88" w:rsidRPr="004941AD" w:rsidRDefault="00363B88" w:rsidP="00363B88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загрузить поясняющий документ в </w:t>
      </w:r>
      <w:r w:rsidR="00413349" w:rsidRPr="004941AD">
        <w:rPr>
          <w:rFonts w:ascii="Times New Roman" w:hAnsi="Times New Roman"/>
          <w:color w:val="000000"/>
          <w:sz w:val="24"/>
          <w:szCs w:val="24"/>
        </w:rPr>
        <w:t>событие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;  </w:t>
      </w:r>
    </w:p>
    <w:p w14:paraId="2AF7458A" w14:textId="77777777" w:rsidR="00363B88" w:rsidRPr="004941AD" w:rsidRDefault="00363B88" w:rsidP="00363B88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отправки напоминания через систему и по электронной почте автоматически, чтобы запросить ответ на основе установленного срока; </w:t>
      </w:r>
    </w:p>
    <w:p w14:paraId="6B337F58" w14:textId="77777777" w:rsidR="00363B88" w:rsidRPr="004941AD" w:rsidRDefault="00363B88" w:rsidP="00363B88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импорта и экспорта для массового закрытия </w:t>
      </w:r>
      <w:r w:rsidR="00DB0C6B" w:rsidRPr="004941AD">
        <w:rPr>
          <w:rFonts w:ascii="Times New Roman" w:hAnsi="Times New Roman"/>
          <w:color w:val="000000"/>
          <w:sz w:val="24"/>
          <w:szCs w:val="24"/>
        </w:rPr>
        <w:t>событий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с комментариями и </w:t>
      </w:r>
      <w:r w:rsidR="00413349" w:rsidRPr="004941AD">
        <w:rPr>
          <w:rFonts w:ascii="Times New Roman" w:hAnsi="Times New Roman"/>
          <w:color w:val="000000"/>
          <w:sz w:val="24"/>
          <w:szCs w:val="24"/>
        </w:rPr>
        <w:t>аудиторским следом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и возможность указать</w:t>
      </w:r>
      <w:r w:rsidR="00DB0C6B" w:rsidRPr="004941AD">
        <w:rPr>
          <w:rFonts w:ascii="Times New Roman" w:hAnsi="Times New Roman"/>
          <w:color w:val="000000"/>
          <w:sz w:val="24"/>
          <w:szCs w:val="24"/>
        </w:rPr>
        <w:t xml:space="preserve"> при этом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тип закрытия </w:t>
      </w:r>
      <w:r w:rsidR="00DB0C6B" w:rsidRPr="004941AD">
        <w:rPr>
          <w:rFonts w:ascii="Times New Roman" w:hAnsi="Times New Roman"/>
          <w:color w:val="000000"/>
          <w:sz w:val="24"/>
          <w:szCs w:val="24"/>
        </w:rPr>
        <w:t>события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14:paraId="31A9465C" w14:textId="77777777" w:rsidR="00363B88" w:rsidRPr="004941AD" w:rsidRDefault="00363B88" w:rsidP="00363B88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назначать и корректировать приоритет оповещения на основе старения </w:t>
      </w:r>
      <w:r w:rsidR="00DB0C6B" w:rsidRPr="004941AD">
        <w:rPr>
          <w:rFonts w:ascii="Times New Roman" w:hAnsi="Times New Roman"/>
          <w:color w:val="000000"/>
          <w:sz w:val="24"/>
          <w:szCs w:val="24"/>
        </w:rPr>
        <w:t>события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и других факторов;</w:t>
      </w:r>
    </w:p>
    <w:p w14:paraId="45FD06C5" w14:textId="77777777" w:rsidR="00363B88" w:rsidRPr="004941AD" w:rsidRDefault="00363B88" w:rsidP="00363B88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Система должна иметь возможность выполнять поиск док</w:t>
      </w:r>
      <w:r w:rsidR="003A0B7E" w:rsidRPr="004941AD">
        <w:rPr>
          <w:rFonts w:ascii="Times New Roman" w:hAnsi="Times New Roman"/>
          <w:color w:val="000000"/>
          <w:sz w:val="24"/>
          <w:szCs w:val="24"/>
        </w:rPr>
        <w:t>умента, загруженного в систему.</w:t>
      </w:r>
    </w:p>
    <w:p w14:paraId="16F99B1F" w14:textId="77777777" w:rsidR="00363B88" w:rsidRPr="004941AD" w:rsidRDefault="00363B88" w:rsidP="0077751E">
      <w:pPr>
        <w:spacing w:after="0"/>
        <w:ind w:firstLine="709"/>
        <w:contextualSpacing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00C0A8CA" w14:textId="77777777" w:rsidR="00363B88" w:rsidRPr="004941AD" w:rsidRDefault="00363B88" w:rsidP="00363B88">
      <w:pPr>
        <w:spacing w:after="0"/>
        <w:contextualSpacing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4.</w:t>
      </w:r>
      <w:r w:rsidR="005E07D0" w:rsidRPr="004941AD">
        <w:rPr>
          <w:rFonts w:ascii="Times New Roman" w:hAnsi="Times New Roman"/>
          <w:b/>
          <w:bCs/>
          <w:color w:val="000000"/>
          <w:sz w:val="24"/>
          <w:szCs w:val="24"/>
        </w:rPr>
        <w:t>3</w:t>
      </w: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="00574380" w:rsidRPr="004941AD">
        <w:rPr>
          <w:rFonts w:ascii="Times New Roman" w:hAnsi="Times New Roman"/>
          <w:b/>
          <w:bCs/>
          <w:color w:val="000000"/>
          <w:sz w:val="24"/>
          <w:szCs w:val="24"/>
        </w:rPr>
        <w:t>4</w:t>
      </w: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. Требования к </w:t>
      </w:r>
      <w:r w:rsidR="007C363A" w:rsidRPr="004941AD">
        <w:rPr>
          <w:rFonts w:ascii="Times New Roman" w:hAnsi="Times New Roman"/>
          <w:b/>
          <w:bCs/>
          <w:color w:val="000000"/>
          <w:sz w:val="24"/>
          <w:szCs w:val="24"/>
        </w:rPr>
        <w:t>под</w:t>
      </w: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системе</w:t>
      </w:r>
      <w:r w:rsidR="007C363A"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 детального исследования клиентов Банка</w:t>
      </w: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7C363A" w:rsidRPr="004941AD"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 w:rsidRPr="004941AD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KYC</w:t>
      </w:r>
      <w:r w:rsidR="007C363A" w:rsidRPr="004941AD">
        <w:rPr>
          <w:rFonts w:ascii="Times New Roman" w:hAnsi="Times New Roman"/>
          <w:b/>
          <w:bCs/>
          <w:color w:val="000000"/>
          <w:sz w:val="24"/>
          <w:szCs w:val="24"/>
        </w:rPr>
        <w:t>)</w:t>
      </w:r>
    </w:p>
    <w:p w14:paraId="7A180D85" w14:textId="77777777" w:rsidR="00EF52EA" w:rsidRPr="004941AD" w:rsidRDefault="00EF52EA" w:rsidP="00EF52EA">
      <w:pPr>
        <w:spacing w:after="0"/>
        <w:contextualSpacing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4.3.</w:t>
      </w:r>
      <w:r w:rsidR="00574380" w:rsidRPr="004941AD">
        <w:rPr>
          <w:rFonts w:ascii="Times New Roman" w:hAnsi="Times New Roman"/>
          <w:b/>
          <w:bCs/>
          <w:color w:val="000000"/>
          <w:sz w:val="24"/>
          <w:szCs w:val="24"/>
        </w:rPr>
        <w:t>4</w:t>
      </w: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.1. Требования к подсистеме в целом</w:t>
      </w:r>
    </w:p>
    <w:p w14:paraId="07CB93BE" w14:textId="77777777" w:rsidR="00363B88" w:rsidRPr="00122CE3" w:rsidRDefault="00363B88" w:rsidP="00A21E7F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Система должна иметь возможность предоставить пользовательский интерфейс для поддержки полей профиля клиента для дополнительной информации без настройки;</w:t>
      </w:r>
    </w:p>
    <w:p w14:paraId="27EF98BF" w14:textId="77777777" w:rsidR="00233DE0" w:rsidRPr="00647299" w:rsidRDefault="00233DE0" w:rsidP="00A21E7F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647299">
        <w:rPr>
          <w:rFonts w:ascii="Times New Roman" w:hAnsi="Times New Roman"/>
          <w:color w:val="000000"/>
          <w:sz w:val="24"/>
          <w:szCs w:val="24"/>
        </w:rPr>
        <w:t>Система должна иметь возможность реализации подхода, основанного на оценке риска (</w:t>
      </w:r>
      <w:proofErr w:type="spellStart"/>
      <w:r w:rsidRPr="00647299">
        <w:rPr>
          <w:rFonts w:ascii="Times New Roman" w:hAnsi="Times New Roman"/>
          <w:color w:val="000000"/>
          <w:sz w:val="24"/>
          <w:szCs w:val="24"/>
        </w:rPr>
        <w:t>risk</w:t>
      </w:r>
      <w:proofErr w:type="spellEnd"/>
      <w:r w:rsidRPr="0064729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47299">
        <w:rPr>
          <w:rFonts w:ascii="Times New Roman" w:hAnsi="Times New Roman"/>
          <w:color w:val="000000"/>
          <w:sz w:val="24"/>
          <w:szCs w:val="24"/>
        </w:rPr>
        <w:t>based</w:t>
      </w:r>
      <w:proofErr w:type="spellEnd"/>
      <w:r w:rsidRPr="0064729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47299">
        <w:rPr>
          <w:rFonts w:ascii="Times New Roman" w:hAnsi="Times New Roman"/>
          <w:color w:val="000000"/>
          <w:sz w:val="24"/>
          <w:szCs w:val="24"/>
        </w:rPr>
        <w:t>approach</w:t>
      </w:r>
      <w:proofErr w:type="spellEnd"/>
      <w:r w:rsidRPr="00647299">
        <w:rPr>
          <w:rFonts w:ascii="Times New Roman" w:hAnsi="Times New Roman"/>
          <w:color w:val="000000"/>
          <w:sz w:val="24"/>
          <w:szCs w:val="24"/>
        </w:rPr>
        <w:t xml:space="preserve"> RBA), на основе профиля клиента, основанного на нескольких факторах риска. Например, род деятельности, характер бизнеса, юрисдикция, отсутствие сообщений о подозрительных операциях, поведение при совершении сделки, продукт и т.д.;</w:t>
      </w:r>
    </w:p>
    <w:p w14:paraId="2DC39E1F" w14:textId="77777777" w:rsidR="00363B88" w:rsidRPr="004941AD" w:rsidRDefault="00363B88" w:rsidP="00363B88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647299">
        <w:rPr>
          <w:rFonts w:ascii="Times New Roman" w:hAnsi="Times New Roman"/>
          <w:color w:val="000000"/>
          <w:sz w:val="24"/>
          <w:szCs w:val="24"/>
        </w:rPr>
        <w:t>Система должна иметь возможность пометить утвержденную отправку расширенной проверки клиента (</w:t>
      </w:r>
      <w:r w:rsidRPr="004941AD">
        <w:rPr>
          <w:rFonts w:ascii="Times New Roman" w:hAnsi="Times New Roman"/>
          <w:color w:val="000000"/>
          <w:sz w:val="24"/>
          <w:szCs w:val="24"/>
        </w:rPr>
        <w:t>EDD) автоматически и вручную с зарегистрированным клиентом и предупредить клиента с высоким риском без одобрения расширенной проверки клиента (EDD);</w:t>
      </w:r>
    </w:p>
    <w:p w14:paraId="4495D0B8" w14:textId="77777777" w:rsidR="00363B88" w:rsidRPr="004941AD" w:rsidRDefault="00363B88" w:rsidP="00363B88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Система должна иметь возможность загрузки информации о клиенте, включая вспомогательный документ;</w:t>
      </w:r>
    </w:p>
    <w:p w14:paraId="42750B4B" w14:textId="77777777" w:rsidR="00363B88" w:rsidRPr="004941AD" w:rsidRDefault="00363B88" w:rsidP="00363B88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Система должна иметь возможность создать корректировочную запись для изменения оценки риска клиента</w:t>
      </w:r>
      <w:r w:rsidR="00D5378B" w:rsidRPr="004941AD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14:paraId="1F3F1E08" w14:textId="77777777" w:rsidR="00363B88" w:rsidRPr="004941AD" w:rsidRDefault="00363B88" w:rsidP="00363B88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Система должна иметь возможность выполнения скрининга и профилирования рисков для конечного бенефициара (UBO);</w:t>
      </w:r>
    </w:p>
    <w:p w14:paraId="536FCDF4" w14:textId="77777777" w:rsidR="00363B88" w:rsidRPr="004941AD" w:rsidRDefault="00363B88" w:rsidP="00363B88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Система должна иметь возможность отслеживания контрольного журнала для предыдущего профилирования рисков клиентов;</w:t>
      </w:r>
    </w:p>
    <w:p w14:paraId="033CFA90" w14:textId="77777777" w:rsidR="00363B88" w:rsidRPr="004941AD" w:rsidRDefault="00363B88" w:rsidP="00363B88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Система должна иметь возможность работы в качестве отдельного модуля, который позволяет бизнес-подразделению представлять EDD на утверждение перед тем, как подключить клиента, и помечать EDD, утвержденный данными клиента, как только клиент вошел в систему;</w:t>
      </w:r>
    </w:p>
    <w:p w14:paraId="55650F86" w14:textId="77777777" w:rsidR="00363B88" w:rsidRPr="004941AD" w:rsidRDefault="00363B88" w:rsidP="00363B88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Система должна иметь возможность автоматически создавать новую запись EDD после процесса скрининга / оценки риска для профиля клиента с высоким уровнем риска;</w:t>
      </w:r>
    </w:p>
    <w:p w14:paraId="21115DC7" w14:textId="77777777" w:rsidR="00363B88" w:rsidRPr="004941AD" w:rsidRDefault="00363B88" w:rsidP="00363B88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Система должна иметь возможность проверки данных клиента из встроенного хранилища данных (EDW);</w:t>
      </w:r>
    </w:p>
    <w:p w14:paraId="32475A75" w14:textId="77777777" w:rsidR="00363B88" w:rsidRPr="004941AD" w:rsidRDefault="00363B88" w:rsidP="00363B88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Система должна иметь возможность предоставить инструмент моделирования</w:t>
      </w:r>
      <w:r w:rsidR="00226507" w:rsidRPr="004941AD">
        <w:rPr>
          <w:rFonts w:ascii="Times New Roman" w:hAnsi="Times New Roman"/>
          <w:color w:val="000000"/>
          <w:sz w:val="24"/>
          <w:szCs w:val="24"/>
        </w:rPr>
        <w:t xml:space="preserve"> тестирования на основе исторических данных 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результата изменения оценки риска / внедрения нового фактора для оценки риска; </w:t>
      </w:r>
    </w:p>
    <w:p w14:paraId="7666190F" w14:textId="77777777" w:rsidR="00363B88" w:rsidRPr="004941AD" w:rsidRDefault="00363B88" w:rsidP="00363B88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Система должна иметь возможность идентифицировать изменения профиля клиента и выполнить восстановление всякий раз, когда это необходимо;</w:t>
      </w:r>
    </w:p>
    <w:p w14:paraId="45DC5D7E" w14:textId="77777777" w:rsidR="00363B88" w:rsidRPr="004941AD" w:rsidRDefault="00363B88" w:rsidP="00363B88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настройки периода проверки и </w:t>
      </w:r>
      <w:r w:rsidR="008E5E1F" w:rsidRPr="004941AD">
        <w:rPr>
          <w:rFonts w:ascii="Times New Roman" w:hAnsi="Times New Roman"/>
          <w:color w:val="000000"/>
          <w:sz w:val="24"/>
          <w:szCs w:val="24"/>
        </w:rPr>
        <w:t>события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/ уведомления до и после даты наступления срока проверки на основе уровня риска и т. д. </w:t>
      </w:r>
    </w:p>
    <w:p w14:paraId="31FB8D28" w14:textId="77777777" w:rsidR="00363B88" w:rsidRPr="004941AD" w:rsidRDefault="00363B88" w:rsidP="00363B88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lastRenderedPageBreak/>
        <w:t xml:space="preserve">Система должна иметь возможность вручную вызвать необходимость проверки на одного или нескольких клиентов с контролем прав доступа пользователей; </w:t>
      </w:r>
    </w:p>
    <w:p w14:paraId="1A62FDF7" w14:textId="77777777" w:rsidR="00363B88" w:rsidRPr="004941AD" w:rsidRDefault="00363B88" w:rsidP="00363B88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классифицировать тип генерируемых специальных предупреждений (ODD). Например, изменения данных поведения, периодический обзор и т. д.; </w:t>
      </w:r>
    </w:p>
    <w:p w14:paraId="62B5BCAD" w14:textId="77777777" w:rsidR="00363B88" w:rsidRPr="004941AD" w:rsidRDefault="00363B88" w:rsidP="00363B88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Система должна иметь возможность изменения всех клиентов при изменении оценки рисков (в режиме реального времени) и оповещение о новых клиентах с высоким риском</w:t>
      </w:r>
      <w:r w:rsidR="008E5E1F" w:rsidRPr="004941AD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14:paraId="711431C7" w14:textId="77777777" w:rsidR="00363B88" w:rsidRPr="004941AD" w:rsidRDefault="00363B88" w:rsidP="00363B88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настроить контрольный список проверки специальных </w:t>
      </w:r>
      <w:r w:rsidR="00833BEF" w:rsidRPr="004941AD">
        <w:rPr>
          <w:rFonts w:ascii="Times New Roman" w:hAnsi="Times New Roman"/>
          <w:color w:val="000000"/>
          <w:sz w:val="24"/>
          <w:szCs w:val="24"/>
        </w:rPr>
        <w:t>событий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14:paraId="2EC6A5F1" w14:textId="77777777" w:rsidR="00363B88" w:rsidRPr="004941AD" w:rsidRDefault="00363B88" w:rsidP="00363B88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интеграции с </w:t>
      </w:r>
      <w:r w:rsidR="00833BEF" w:rsidRPr="004941AD">
        <w:rPr>
          <w:rFonts w:ascii="Times New Roman" w:hAnsi="Times New Roman"/>
          <w:color w:val="000000"/>
          <w:sz w:val="24"/>
          <w:szCs w:val="24"/>
        </w:rPr>
        <w:t xml:space="preserve">внешними источниками данных. </w:t>
      </w:r>
    </w:p>
    <w:p w14:paraId="15D8D1C4" w14:textId="77777777" w:rsidR="00363B88" w:rsidRPr="004941AD" w:rsidRDefault="00363B88" w:rsidP="0077751E">
      <w:pPr>
        <w:spacing w:after="0"/>
        <w:ind w:firstLine="709"/>
        <w:contextualSpacing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39F3FD0F" w14:textId="77777777" w:rsidR="00EF52EA" w:rsidRPr="004941AD" w:rsidRDefault="00EF52EA" w:rsidP="00EF52EA">
      <w:pPr>
        <w:widowControl w:val="0"/>
        <w:spacing w:after="0"/>
        <w:jc w:val="both"/>
        <w:rPr>
          <w:rFonts w:ascii="Times New Roman" w:eastAsia="Courier New" w:hAnsi="Times New Roman"/>
          <w:b/>
          <w:color w:val="000000"/>
          <w:sz w:val="24"/>
          <w:szCs w:val="24"/>
          <w:lang w:eastAsia="x-none"/>
        </w:rPr>
      </w:pP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4.3.</w:t>
      </w:r>
      <w:r w:rsidR="00574380" w:rsidRPr="004941AD">
        <w:rPr>
          <w:rFonts w:ascii="Times New Roman" w:hAnsi="Times New Roman"/>
          <w:b/>
          <w:bCs/>
          <w:color w:val="000000"/>
          <w:sz w:val="24"/>
          <w:szCs w:val="24"/>
        </w:rPr>
        <w:t>4</w:t>
      </w: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.2. </w:t>
      </w:r>
      <w:r w:rsidRPr="004941AD">
        <w:rPr>
          <w:rFonts w:ascii="Times New Roman" w:eastAsia="Courier New" w:hAnsi="Times New Roman"/>
          <w:b/>
          <w:color w:val="000000"/>
          <w:sz w:val="24"/>
          <w:szCs w:val="24"/>
          <w:lang w:eastAsia="x-none"/>
        </w:rPr>
        <w:t>Подсистема</w:t>
      </w:r>
      <w:r w:rsidRPr="004941AD">
        <w:rPr>
          <w:rFonts w:ascii="Times New Roman" w:eastAsia="Courier New" w:hAnsi="Times New Roman"/>
          <w:b/>
          <w:color w:val="000000"/>
          <w:sz w:val="24"/>
          <w:szCs w:val="24"/>
          <w:lang w:val="x-none" w:eastAsia="x-none"/>
        </w:rPr>
        <w:t xml:space="preserve"> «Клиенты»</w:t>
      </w:r>
    </w:p>
    <w:p w14:paraId="603FEC68" w14:textId="77777777" w:rsidR="00EF52EA" w:rsidRPr="004941AD" w:rsidRDefault="0044609B" w:rsidP="00EF52EA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Подсистема должна иметь возможность</w:t>
      </w:r>
      <w:r w:rsidR="00EF52EA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формировани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я</w:t>
      </w:r>
      <w:r w:rsidR="00EF52EA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и редактировани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я</w:t>
      </w:r>
      <w:r w:rsidR="00EF52EA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данных в карточках клиентов, находящихся в Системе.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 </w:t>
      </w:r>
    </w:p>
    <w:p w14:paraId="0F5D4852" w14:textId="77777777" w:rsidR="00EF52EA" w:rsidRPr="004941AD" w:rsidRDefault="0044609B" w:rsidP="00EF52EA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Подсистема</w:t>
      </w:r>
      <w:r w:rsidR="00EF52EA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«Клиенты» </w:t>
      </w:r>
      <w:r w:rsidR="006D19A9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должна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 иметь возможность</w:t>
      </w:r>
      <w:r w:rsidR="00EF52EA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обеспечивать выполнение следующих функций:</w:t>
      </w:r>
    </w:p>
    <w:p w14:paraId="08AC32E8" w14:textId="77777777" w:rsidR="00EF52EA" w:rsidRPr="004941AD" w:rsidRDefault="0044609B" w:rsidP="00EF52EA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- возможность </w:t>
      </w:r>
      <w:r w:rsidR="006D19A9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редактировани</w:t>
      </w:r>
      <w:r w:rsidR="00C174E5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я</w:t>
      </w:r>
      <w:r w:rsidR="00EF52EA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данных в карточках клиентов, полученных из ИАБС, а также создание новых;</w:t>
      </w:r>
    </w:p>
    <w:p w14:paraId="51299BD6" w14:textId="77777777" w:rsidR="00EF52EA" w:rsidRPr="004941AD" w:rsidRDefault="0044609B" w:rsidP="00EF52EA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- </w:t>
      </w:r>
      <w:r w:rsidR="006D19A9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при</w:t>
      </w:r>
      <w:r w:rsidR="00EF52EA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обновлении данных в карточке клиентов в ИАБС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Система должна иметь возможность </w:t>
      </w:r>
      <w:r w:rsidR="00EF52EA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обновле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ния</w:t>
      </w:r>
      <w:r w:rsidR="00EF52EA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информаци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и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</w:t>
      </w:r>
      <w:r w:rsidR="00EF52EA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в Системе с учетом следующего условия: если из ИАБС получено нулевое значение поля, то информация в Системе в данном поле сохраняется.</w:t>
      </w:r>
    </w:p>
    <w:p w14:paraId="444C4B5D" w14:textId="77777777" w:rsidR="00EF52EA" w:rsidRPr="004941AD" w:rsidRDefault="00EF52EA" w:rsidP="00EF52EA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- </w:t>
      </w:r>
      <w:r w:rsidR="006D19A9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при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обновлении данных </w:t>
      </w:r>
      <w:r w:rsidR="0044609B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Система должна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</w:t>
      </w:r>
      <w:r w:rsidR="0044609B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иметь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возможность опционального использования двойного контроля при изменении данных в карточках клиентов через пользовательский веб-интерфейс.</w:t>
      </w:r>
    </w:p>
    <w:p w14:paraId="3DF41AD5" w14:textId="77777777" w:rsidR="00EF52EA" w:rsidRPr="004941AD" w:rsidRDefault="00EF52EA" w:rsidP="00EF52EA">
      <w:pPr>
        <w:widowControl w:val="0"/>
        <w:spacing w:after="0"/>
        <w:ind w:firstLine="709"/>
        <w:jc w:val="both"/>
        <w:rPr>
          <w:rFonts w:ascii="Times New Roman" w:eastAsia="Courier New" w:hAnsi="Times New Roman"/>
          <w:b/>
          <w:color w:val="000000"/>
          <w:sz w:val="24"/>
          <w:szCs w:val="24"/>
          <w:lang w:eastAsia="x-none"/>
        </w:rPr>
      </w:pPr>
      <w:bookmarkStart w:id="80" w:name="bookmark16"/>
      <w:bookmarkStart w:id="81" w:name="bookmark17"/>
    </w:p>
    <w:p w14:paraId="58B6345F" w14:textId="77777777" w:rsidR="00EF52EA" w:rsidRPr="004941AD" w:rsidRDefault="006B255F" w:rsidP="006B255F">
      <w:pPr>
        <w:widowControl w:val="0"/>
        <w:spacing w:after="0"/>
        <w:jc w:val="both"/>
        <w:rPr>
          <w:rFonts w:ascii="Times New Roman" w:eastAsia="Courier New" w:hAnsi="Times New Roman"/>
          <w:b/>
          <w:color w:val="000000"/>
          <w:sz w:val="24"/>
          <w:szCs w:val="24"/>
          <w:lang w:eastAsia="x-none"/>
        </w:rPr>
      </w:pP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4.3.</w:t>
      </w:r>
      <w:r w:rsidR="00574380" w:rsidRPr="004941AD">
        <w:rPr>
          <w:rFonts w:ascii="Times New Roman" w:hAnsi="Times New Roman"/>
          <w:b/>
          <w:bCs/>
          <w:color w:val="000000"/>
          <w:sz w:val="24"/>
          <w:szCs w:val="24"/>
        </w:rPr>
        <w:t>4</w:t>
      </w: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.3. </w:t>
      </w:r>
      <w:r w:rsidRPr="004941AD">
        <w:rPr>
          <w:rFonts w:ascii="Times New Roman" w:eastAsia="Courier New" w:hAnsi="Times New Roman"/>
          <w:b/>
          <w:color w:val="000000"/>
          <w:sz w:val="24"/>
          <w:szCs w:val="24"/>
          <w:lang w:eastAsia="x-none"/>
        </w:rPr>
        <w:t>Подсистема</w:t>
      </w:r>
      <w:r w:rsidR="00EF52EA" w:rsidRPr="004941AD">
        <w:rPr>
          <w:rFonts w:ascii="Times New Roman" w:eastAsia="Courier New" w:hAnsi="Times New Roman"/>
          <w:b/>
          <w:color w:val="000000"/>
          <w:sz w:val="24"/>
          <w:szCs w:val="24"/>
          <w:lang w:val="x-none" w:eastAsia="x-none"/>
        </w:rPr>
        <w:t xml:space="preserve"> «Онлайн»</w:t>
      </w:r>
      <w:bookmarkEnd w:id="80"/>
      <w:bookmarkEnd w:id="81"/>
    </w:p>
    <w:p w14:paraId="6103F5EE" w14:textId="77777777" w:rsidR="00EF52EA" w:rsidRPr="004941AD" w:rsidRDefault="00A42ED8" w:rsidP="00EF52EA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Подсистема должна иметь возможность </w:t>
      </w:r>
      <w:r w:rsidR="00C174E5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проверки</w:t>
      </w:r>
      <w:r w:rsidR="00EF52EA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в режиме реального времени определенного набора данных при заведении карточки клиента в ИАБС, в том числе при изменении данных в карточке клиента по клиентам, бенефициарным собственникам, учредителям (акционерам) клиентов и руководителям; а также при проведении операций в ИАБС - проверки данных по клиентам, бенефициарным собственникам, операциям и участникам операций, передаваемого из ИАБС посредством использования веб-сервисов, по заданным условиям проверки. Кроме того, при выявлении совпадений клиентов и/или бенефициарных собственников клиентов по спискам в режиме онлайн существует возможность автоматическо</w:t>
      </w:r>
      <w:r w:rsidR="00C174E5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й</w:t>
      </w:r>
      <w:r w:rsidR="00EF52EA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пр</w:t>
      </w:r>
      <w:r w:rsidR="00C174E5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и</w:t>
      </w:r>
      <w:r w:rsidR="00EF52EA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остановки операци</w:t>
      </w:r>
      <w:r w:rsidR="00C174E5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й</w:t>
      </w:r>
      <w:r w:rsidR="00EF52EA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открытия счета (-</w:t>
      </w:r>
      <w:proofErr w:type="spellStart"/>
      <w:r w:rsidR="00EF52EA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ов</w:t>
      </w:r>
      <w:proofErr w:type="spellEnd"/>
      <w:r w:rsidR="00EF52EA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) таких клиентов и бенефициарных собственников клиентов.</w:t>
      </w:r>
    </w:p>
    <w:p w14:paraId="6FFE87FF" w14:textId="77777777" w:rsidR="00EF52EA" w:rsidRPr="004941AD" w:rsidRDefault="006B255F" w:rsidP="00EF52EA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Подсистема</w:t>
      </w:r>
      <w:r w:rsidR="00EF52EA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долж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на</w:t>
      </w:r>
      <w:r w:rsidR="00EF52EA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</w:t>
      </w:r>
      <w:r w:rsidR="00A42ED8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иметь возможность </w:t>
      </w:r>
      <w:r w:rsidR="00A42ED8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выполнения</w:t>
      </w:r>
      <w:r w:rsidR="00EF52EA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следующих функций:</w:t>
      </w:r>
    </w:p>
    <w:p w14:paraId="12B427FE" w14:textId="77777777" w:rsidR="00EF52EA" w:rsidRPr="004941AD" w:rsidRDefault="00A42ED8" w:rsidP="00EF52EA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- </w:t>
      </w:r>
      <w:r w:rsidR="00C174E5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просмотр</w:t>
      </w:r>
      <w:r w:rsidR="00EF52EA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операций, совершаемых клиентами, совпавшими со списками (Перечнем, санкционные списки и собственные списки) Системы;</w:t>
      </w:r>
    </w:p>
    <w:p w14:paraId="246EF38C" w14:textId="77777777" w:rsidR="00EF52EA" w:rsidRPr="004941AD" w:rsidRDefault="00A42ED8" w:rsidP="00EF52EA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- </w:t>
      </w:r>
      <w:r w:rsidR="00C174E5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проверка</w:t>
      </w:r>
      <w:r w:rsidR="00EF52EA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клиентской базы на совпадения со списками Системы.</w:t>
      </w:r>
    </w:p>
    <w:p w14:paraId="4F820525" w14:textId="77777777" w:rsidR="00EF52EA" w:rsidRPr="004941AD" w:rsidRDefault="00A42ED8" w:rsidP="00EF52EA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- </w:t>
      </w:r>
      <w:r w:rsidR="00C174E5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анализ</w:t>
      </w:r>
      <w:r w:rsidR="00EF52EA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поступивших результатов совпадения и принятие решения по достижению предельных пороговых значений параметров по каждому из участников;</w:t>
      </w:r>
    </w:p>
    <w:p w14:paraId="4A0C3AA0" w14:textId="77777777" w:rsidR="00EF52EA" w:rsidRPr="004941AD" w:rsidRDefault="00A42ED8" w:rsidP="00EF52EA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- </w:t>
      </w:r>
      <w:r w:rsidR="00C174E5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формирование</w:t>
      </w:r>
      <w:r w:rsidR="00EF52EA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сообщения в ИАБС с решением о разрешении или запрете проведения операции.</w:t>
      </w:r>
    </w:p>
    <w:p w14:paraId="5231F254" w14:textId="77777777" w:rsidR="00EF52EA" w:rsidRPr="004941AD" w:rsidRDefault="00A42ED8" w:rsidP="00EF52EA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- </w:t>
      </w:r>
      <w:r w:rsidR="00C174E5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ручное</w:t>
      </w:r>
      <w:r w:rsidR="00EF52EA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редактирование списков Системы;</w:t>
      </w:r>
    </w:p>
    <w:p w14:paraId="612A5110" w14:textId="77777777" w:rsidR="00EF52EA" w:rsidRPr="004941AD" w:rsidRDefault="00A42ED8" w:rsidP="00EF52EA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- д</w:t>
      </w:r>
      <w:r w:rsidR="00EF52EA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войной контроль изменений данных в списках Системы.</w:t>
      </w:r>
    </w:p>
    <w:p w14:paraId="2F74B6C5" w14:textId="77777777" w:rsidR="00EF52EA" w:rsidRPr="004941AD" w:rsidRDefault="00A42ED8" w:rsidP="00EF52EA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- </w:t>
      </w:r>
      <w:r w:rsidR="00C174E5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уведомление</w:t>
      </w:r>
      <w:r w:rsidR="00EF52EA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пользователей Системы о совпадении со списками Системы.</w:t>
      </w:r>
    </w:p>
    <w:p w14:paraId="2B9462E2" w14:textId="77777777" w:rsidR="00EF52EA" w:rsidRDefault="00A42ED8" w:rsidP="00EF52EA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Система должна иметь возможность обеспечения </w:t>
      </w:r>
      <w:r w:rsidR="00C174E5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работы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 </w:t>
      </w:r>
      <w:r w:rsidR="00EF52EA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с функциями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подсистемы</w:t>
      </w:r>
      <w:r w:rsidR="00EF52EA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</w:t>
      </w:r>
      <w:r w:rsidR="00EF52EA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lastRenderedPageBreak/>
        <w:t>через пользовательский веб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-</w:t>
      </w:r>
      <w:r w:rsidR="00EF52EA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интерфейс.</w:t>
      </w:r>
    </w:p>
    <w:p w14:paraId="76A23E3B" w14:textId="77777777" w:rsidR="00F81655" w:rsidRPr="00122CE3" w:rsidRDefault="00F81655" w:rsidP="00F81655">
      <w:pPr>
        <w:widowControl w:val="0"/>
        <w:spacing w:after="0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</w:p>
    <w:p w14:paraId="493A5E3C" w14:textId="77777777" w:rsidR="00F81655" w:rsidRDefault="00F81655" w:rsidP="00F81655">
      <w:pPr>
        <w:widowControl w:val="0"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81655">
        <w:rPr>
          <w:rFonts w:ascii="Times New Roman" w:hAnsi="Times New Roman"/>
          <w:b/>
          <w:bCs/>
          <w:color w:val="000000"/>
          <w:sz w:val="24"/>
          <w:szCs w:val="24"/>
        </w:rPr>
        <w:t>4.3.4.4. Подсистема «Управление рисками»</w:t>
      </w:r>
    </w:p>
    <w:p w14:paraId="5F3E06ED" w14:textId="77777777" w:rsidR="00F81655" w:rsidRPr="00F81655" w:rsidRDefault="00F81655" w:rsidP="00F8165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F81655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Подсистема должна иметь возможность обеспечения исполнения требований «Правил внутреннего контроля по противодействию легализации доходов, полученных от преступной деятельности, финансированию терроризма и финансированию распространения оружия массового уничтожения в коммерческих банках» в части оценки клиентов и их операций степени подверженности рискам ОД/ФТ путем выполнения следующих процедур: </w:t>
      </w:r>
    </w:p>
    <w:p w14:paraId="699C97D9" w14:textId="77777777" w:rsidR="00F81655" w:rsidRPr="00F81655" w:rsidRDefault="00F81655" w:rsidP="00F8165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F81655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- возможность отметки основных объектов Системы признаком «уровень риска»: клиент, операция. </w:t>
      </w:r>
    </w:p>
    <w:p w14:paraId="377A534C" w14:textId="77777777" w:rsidR="00F81655" w:rsidRPr="00F81655" w:rsidRDefault="00F81655" w:rsidP="00F8165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F81655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- возможность разработки модели автоматического расчета уровня риска для основных объектов Системы на основании экспертных заключений и результатов статистического анализа. При анализе также должна учитывается статистика отправляемых электронных сообщений в СУГО по каждому клиенту. </w:t>
      </w:r>
    </w:p>
    <w:p w14:paraId="6ADA60ED" w14:textId="77777777" w:rsidR="00F81655" w:rsidRPr="00F81655" w:rsidRDefault="00F81655" w:rsidP="00F8165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F81655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- возможность гибкой настройки уровней риска основных объектов системы, используя пользовательский веб- интерфейс. </w:t>
      </w:r>
    </w:p>
    <w:p w14:paraId="56C54787" w14:textId="77777777" w:rsidR="00F81655" w:rsidRPr="00F81655" w:rsidRDefault="00F81655" w:rsidP="00F8165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F81655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- возможность присвоения уровня риска клиенту в режиме онлайн при заведении карточки клиента в ИАБС. Система также предоставляет возможность принятия решения по клиенту комплаенс-сотруднику внутреннего контроля через веб-интерфейс; </w:t>
      </w:r>
    </w:p>
    <w:p w14:paraId="6955E161" w14:textId="77777777" w:rsidR="00F81655" w:rsidRPr="00F81655" w:rsidRDefault="00F81655" w:rsidP="00F8165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F81655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- возможность ведения настроечных таблиц, с помощью которых настраивается расчет по оценочным показателям; </w:t>
      </w:r>
    </w:p>
    <w:p w14:paraId="1EB43030" w14:textId="77777777" w:rsidR="00F81655" w:rsidRPr="00F81655" w:rsidRDefault="00F81655" w:rsidP="00F8165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F81655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- возможность расчета рисков необходимо производить по шкале, например по 2-х уровневой шкале: 1-низкий; 2-высокий риск. </w:t>
      </w:r>
    </w:p>
    <w:p w14:paraId="01A97523" w14:textId="77777777" w:rsidR="00F81655" w:rsidRPr="00F81655" w:rsidRDefault="00F81655" w:rsidP="00F8165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F81655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Подсистема должна иметь возможность изучения, анализа, выявления, оценки, мониторинга, управления, документирования и снижения уровня риска согласно Правилам №2886. </w:t>
      </w:r>
    </w:p>
    <w:p w14:paraId="5CFF6F11" w14:textId="77777777" w:rsidR="00F81655" w:rsidRDefault="00F81655" w:rsidP="00F8165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F81655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Согласно Правилам №2886 к категории высокого уровня риска относятся клиенты, отвечающих изначально следующим критериям, в отношении которых должны проявлять повышенное внимание:</w:t>
      </w:r>
    </w:p>
    <w:p w14:paraId="4E54D796" w14:textId="77777777" w:rsidR="00F81655" w:rsidRPr="00F81655" w:rsidRDefault="00F81655" w:rsidP="00F8165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F81655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1) лица, включенные в Перечень либо находящиеся в собственности или под контролем лица, включенного в Перечень, либо прямо или косвенно являющиеся собственником или контролирующие организацию, включенную в Перечень; </w:t>
      </w:r>
    </w:p>
    <w:p w14:paraId="27DF76D3" w14:textId="77777777" w:rsidR="00F81655" w:rsidRPr="00F81655" w:rsidRDefault="00F81655" w:rsidP="00F8165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F81655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2) лица, постоянно проживающие, находящиеся или зарегистрированные в государстве, не участвующем в международном сотрудничестве в области противодействия легализации доходов, полученных от преступной деятельности, и финансированию терроризма </w:t>
      </w:r>
    </w:p>
    <w:p w14:paraId="42DE549E" w14:textId="77777777" w:rsidR="00F81655" w:rsidRPr="00F81655" w:rsidRDefault="00F81655" w:rsidP="00F8165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F81655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3) представительства иностранных компаний и нерезиденты — физические лица Республики Узбекистан; </w:t>
      </w:r>
    </w:p>
    <w:p w14:paraId="666114AD" w14:textId="77777777" w:rsidR="00F81655" w:rsidRPr="00F81655" w:rsidRDefault="00F81655" w:rsidP="00F8165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F81655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4) лица, постоянно проживающие, находящиеся или зарегистрированные в оффшорной зоне; </w:t>
      </w:r>
    </w:p>
    <w:p w14:paraId="3563248A" w14:textId="77777777" w:rsidR="00F81655" w:rsidRPr="00F81655" w:rsidRDefault="00F81655" w:rsidP="00F8165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F81655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5) резиденты и нерезиденты, имеющие счета в оффшорных зонах; 45 </w:t>
      </w:r>
    </w:p>
    <w:p w14:paraId="377D86FE" w14:textId="77777777" w:rsidR="00F81655" w:rsidRPr="00F81655" w:rsidRDefault="00F81655" w:rsidP="00F8165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</w:p>
    <w:p w14:paraId="65B09557" w14:textId="77777777" w:rsidR="00F81655" w:rsidRPr="00F81655" w:rsidRDefault="00F81655" w:rsidP="00F8165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F81655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6) организации и индивидуальные предприниматели, фактическое местонахождение которых не соответствует сведениям, указанным в учредительных или регистрационных документах; </w:t>
      </w:r>
    </w:p>
    <w:p w14:paraId="425E06FE" w14:textId="77777777" w:rsidR="00F81655" w:rsidRPr="00F81655" w:rsidRDefault="00F81655" w:rsidP="00F8165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F81655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7) организации и индивидуальные предприниматели, период деятельности которых не превышает одного квартала финансового года; </w:t>
      </w:r>
    </w:p>
    <w:p w14:paraId="2C3F16B1" w14:textId="77777777" w:rsidR="00F81655" w:rsidRPr="00F81655" w:rsidRDefault="00F81655" w:rsidP="00F8165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F81655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8) организации, бенефициарным собственником которых являются «лица </w:t>
      </w:r>
      <w:r w:rsidRPr="00F81655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lastRenderedPageBreak/>
        <w:t xml:space="preserve">включенные в Перечень либо находящиеся в собственности или под контролем лица, включенного в Перечень, либо прямо или косвенно являющиеся собственником или контролирующие организацию, включенную в Перечень» и «Лица, постоянно проживающие, находящиеся или зарегистрированные в государстве, не участвующем в международном сотрудничестве в области противодействия легализации доходов, полученных от преступной деятельности, и финансированию терроризма»; </w:t>
      </w:r>
    </w:p>
    <w:p w14:paraId="0B5644AB" w14:textId="77777777" w:rsidR="00F81655" w:rsidRPr="00F81655" w:rsidRDefault="00F81655" w:rsidP="00F8165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F81655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9) клиенты, осуществляющие подозрительные или сомнительные операции на систематической основе (например, в течение 3 месяцев подряд); </w:t>
      </w:r>
    </w:p>
    <w:p w14:paraId="079508B9" w14:textId="77777777" w:rsidR="00F81655" w:rsidRDefault="00F81655" w:rsidP="00F8165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F81655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10) клиенты, использующие программные комплексы, исключающие возможность осуществления надлежащей проверки клиента;</w:t>
      </w:r>
    </w:p>
    <w:p w14:paraId="7B7C6850" w14:textId="77777777" w:rsidR="00F81655" w:rsidRPr="00F81655" w:rsidRDefault="00F81655" w:rsidP="00F8165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F81655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11) публичные должностные лица, члены их семей и лица, близкие к публичным должностным лицам; </w:t>
      </w:r>
    </w:p>
    <w:p w14:paraId="6EBAAD5C" w14:textId="77777777" w:rsidR="00F81655" w:rsidRPr="00F81655" w:rsidRDefault="00F81655" w:rsidP="00F8165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F81655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12) Иные лица, определяемые внутренними правилами (с возможностью указания причины): </w:t>
      </w:r>
    </w:p>
    <w:p w14:paraId="0A999CA2" w14:textId="77777777" w:rsidR="00F81655" w:rsidRPr="00F81655" w:rsidRDefault="00F81655" w:rsidP="00F8165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F81655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- операции с драгоценными металлами, драгоценными камнями, а также ювелирными изделиями, содержащими драгоценные металлы и драгоценные камни, за исключением таких операций, проводимых самими коммерческими банками; </w:t>
      </w:r>
    </w:p>
    <w:p w14:paraId="421AB038" w14:textId="77777777" w:rsidR="00F81655" w:rsidRPr="00F81655" w:rsidRDefault="00F81655" w:rsidP="00F81655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F81655">
        <w:rPr>
          <w:rFonts w:ascii="Times New Roman" w:hAnsi="Times New Roman"/>
          <w:color w:val="000000"/>
          <w:sz w:val="24"/>
          <w:szCs w:val="24"/>
        </w:rPr>
        <w:t xml:space="preserve">- операции, связанные с переводами денежных средств, в которых сведения об отправителе (фамилия, имя, отчество физических лиц, полное наименование юридических лиц, местонахождение (почтовый адрес) и номер счета отправителя) представлены не в полном объеме; </w:t>
      </w:r>
    </w:p>
    <w:p w14:paraId="14E7251F" w14:textId="77777777" w:rsidR="00F81655" w:rsidRPr="00F81655" w:rsidRDefault="00F81655" w:rsidP="00F81655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F81655">
        <w:rPr>
          <w:rFonts w:ascii="Times New Roman" w:hAnsi="Times New Roman"/>
          <w:color w:val="000000"/>
          <w:sz w:val="24"/>
          <w:szCs w:val="24"/>
        </w:rPr>
        <w:t xml:space="preserve">13) Прочие (с возможностью указания причины) например: </w:t>
      </w:r>
    </w:p>
    <w:p w14:paraId="0287C266" w14:textId="77777777" w:rsidR="00F81655" w:rsidRPr="00F81655" w:rsidRDefault="00F81655" w:rsidP="00F81655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F81655">
        <w:rPr>
          <w:rFonts w:ascii="Times New Roman" w:hAnsi="Times New Roman"/>
          <w:color w:val="000000"/>
          <w:sz w:val="24"/>
          <w:szCs w:val="24"/>
        </w:rPr>
        <w:t xml:space="preserve">Операции, участниками которых являются лица, указанные в подпунктах </w:t>
      </w:r>
    </w:p>
    <w:p w14:paraId="2D397602" w14:textId="77777777" w:rsidR="00F81655" w:rsidRPr="00F81655" w:rsidRDefault="00F81655" w:rsidP="00F81655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F81655">
        <w:rPr>
          <w:rFonts w:ascii="Times New Roman" w:hAnsi="Times New Roman"/>
          <w:color w:val="000000"/>
          <w:sz w:val="24"/>
          <w:szCs w:val="24"/>
        </w:rPr>
        <w:t>«1 Лица, включенные в Перечень либо находящиеся в собственности или под контролем лица, включенного в Перечень, либо прямо или косвенно являющиеся собственником или контролирующие организацию, включенную в Перечень</w:t>
      </w:r>
      <w:proofErr w:type="gramStart"/>
      <w:r w:rsidRPr="00F81655">
        <w:rPr>
          <w:rFonts w:ascii="Times New Roman" w:hAnsi="Times New Roman"/>
          <w:color w:val="000000"/>
          <w:sz w:val="24"/>
          <w:szCs w:val="24"/>
        </w:rPr>
        <w:t xml:space="preserve">»;, </w:t>
      </w:r>
      <w:proofErr w:type="gramEnd"/>
    </w:p>
    <w:p w14:paraId="1070F1FD" w14:textId="77777777" w:rsidR="00F81655" w:rsidRPr="00F81655" w:rsidRDefault="00F81655" w:rsidP="00F81655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F81655">
        <w:rPr>
          <w:rFonts w:ascii="Times New Roman" w:hAnsi="Times New Roman"/>
          <w:color w:val="000000"/>
          <w:sz w:val="24"/>
          <w:szCs w:val="24"/>
        </w:rPr>
        <w:t xml:space="preserve">«2 Лица, постоянно проживающие, находящиеся или зарегистрированные в государстве, не участвующем в международном сотрудничестве в области противодействия легализации доходов, полученных от преступной деятельности, и финансированию терроризма» </w:t>
      </w:r>
    </w:p>
    <w:p w14:paraId="5800376C" w14:textId="77777777" w:rsidR="00F81655" w:rsidRPr="00F81655" w:rsidRDefault="00F81655" w:rsidP="00F81655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F81655">
        <w:rPr>
          <w:rFonts w:ascii="Times New Roman" w:hAnsi="Times New Roman"/>
          <w:color w:val="000000"/>
          <w:sz w:val="24"/>
          <w:szCs w:val="24"/>
        </w:rPr>
        <w:t xml:space="preserve">«8 Организации, бенефициарным собственником которых является «лицо включенные в Перечень либо находящиеся в собственности или под контролем лица, включенного в Перечень, либо прямо или косвенно являющиеся собственником или контролирующие организацию, включенную в Перечень» и «Лица, постоянно проживающие, находящиеся или зарегистрированные в государстве, не участвующем в международном сотрудничестве в области противодействия легализации доходов, полученных от преступной деятельности, и финансированию терроризма»; </w:t>
      </w:r>
    </w:p>
    <w:p w14:paraId="1B5B1323" w14:textId="77777777" w:rsidR="00F81655" w:rsidRPr="00F81655" w:rsidRDefault="00F81655" w:rsidP="00F81655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F81655">
        <w:rPr>
          <w:rFonts w:ascii="Times New Roman" w:hAnsi="Times New Roman"/>
          <w:color w:val="000000"/>
          <w:sz w:val="24"/>
          <w:szCs w:val="24"/>
        </w:rPr>
        <w:t xml:space="preserve">«11 Публичные должностные лица, члены их семей и лица, близкие к публичным должностным лицам; </w:t>
      </w:r>
    </w:p>
    <w:p w14:paraId="0FF9E495" w14:textId="77777777" w:rsidR="00F81655" w:rsidRPr="00F81655" w:rsidRDefault="00F81655" w:rsidP="00F81655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F81655">
        <w:rPr>
          <w:rFonts w:ascii="Times New Roman" w:hAnsi="Times New Roman"/>
          <w:color w:val="000000"/>
          <w:sz w:val="24"/>
          <w:szCs w:val="24"/>
        </w:rPr>
        <w:t xml:space="preserve">- операции, осуществляемые через счета, открытые в оффшорных зонах; </w:t>
      </w:r>
    </w:p>
    <w:p w14:paraId="00C2EAD2" w14:textId="77777777" w:rsidR="00F81655" w:rsidRPr="00F81655" w:rsidRDefault="00F81655" w:rsidP="00F81655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F81655">
        <w:rPr>
          <w:rFonts w:ascii="Times New Roman" w:hAnsi="Times New Roman"/>
          <w:color w:val="000000"/>
          <w:sz w:val="24"/>
          <w:szCs w:val="24"/>
        </w:rPr>
        <w:t xml:space="preserve">- иные операции, определяемые внутренними правилами. </w:t>
      </w:r>
    </w:p>
    <w:p w14:paraId="50B720BA" w14:textId="77777777" w:rsidR="00F81655" w:rsidRPr="00F81655" w:rsidRDefault="00F81655" w:rsidP="00F81655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F81655">
        <w:rPr>
          <w:rFonts w:ascii="Times New Roman" w:hAnsi="Times New Roman"/>
          <w:color w:val="000000"/>
          <w:sz w:val="24"/>
          <w:szCs w:val="24"/>
        </w:rPr>
        <w:t xml:space="preserve">Подсистема должна иметь возможность выполнения следующих функций: </w:t>
      </w:r>
    </w:p>
    <w:p w14:paraId="1C6F6062" w14:textId="77777777" w:rsidR="00F81655" w:rsidRPr="00F81655" w:rsidRDefault="00F81655" w:rsidP="00F81655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F81655">
        <w:rPr>
          <w:rFonts w:ascii="Times New Roman" w:hAnsi="Times New Roman"/>
          <w:color w:val="000000"/>
          <w:sz w:val="24"/>
          <w:szCs w:val="24"/>
        </w:rPr>
        <w:t>- возможность формирования отчетов, для контроля и управления рисками ОД/ФТ;</w:t>
      </w:r>
    </w:p>
    <w:p w14:paraId="77D14240" w14:textId="77777777" w:rsidR="00F81655" w:rsidRPr="00F81655" w:rsidRDefault="00F81655" w:rsidP="00F81655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F81655">
        <w:rPr>
          <w:rFonts w:ascii="Times New Roman" w:hAnsi="Times New Roman"/>
          <w:color w:val="000000"/>
          <w:sz w:val="24"/>
          <w:szCs w:val="24"/>
        </w:rPr>
        <w:t xml:space="preserve">- возможность выполнения функционала по пересчету значений риска, обеспечивающий возможность как автоматического расчета по заданному расписанию, так и проведения ручного пересчета уровня рисков как по каждому клиенту отдельно, так и по всем карточкам клиента; </w:t>
      </w:r>
    </w:p>
    <w:p w14:paraId="31E7895C" w14:textId="77777777" w:rsidR="00F81655" w:rsidRPr="00F81655" w:rsidRDefault="00F81655" w:rsidP="00F81655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F81655">
        <w:rPr>
          <w:rFonts w:ascii="Times New Roman" w:hAnsi="Times New Roman"/>
          <w:color w:val="000000"/>
          <w:sz w:val="24"/>
          <w:szCs w:val="24"/>
        </w:rPr>
        <w:t xml:space="preserve">- возможность ведения журнала изменений уровней риска, для учета исторических данных по расчету/пересчету уровней риска; </w:t>
      </w:r>
    </w:p>
    <w:p w14:paraId="1A8D6EDB" w14:textId="77777777" w:rsidR="00F81655" w:rsidRPr="00F81655" w:rsidRDefault="00F81655" w:rsidP="00F81655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F81655">
        <w:rPr>
          <w:rFonts w:ascii="Times New Roman" w:hAnsi="Times New Roman"/>
          <w:color w:val="000000"/>
          <w:sz w:val="24"/>
          <w:szCs w:val="24"/>
        </w:rPr>
        <w:lastRenderedPageBreak/>
        <w:t>Система должна иметь возможность обеспечения работы с функциями подсистемы через пользовательский веб-интерфейс.</w:t>
      </w:r>
    </w:p>
    <w:p w14:paraId="3EE298A2" w14:textId="77777777" w:rsidR="00EF52EA" w:rsidRPr="00F81655" w:rsidRDefault="00EF52EA" w:rsidP="00F8165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</w:p>
    <w:p w14:paraId="160646DC" w14:textId="77777777" w:rsidR="00566664" w:rsidRPr="004941AD" w:rsidRDefault="00363B88" w:rsidP="006712D2">
      <w:pPr>
        <w:spacing w:after="0"/>
        <w:contextualSpacing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4.</w:t>
      </w:r>
      <w:r w:rsidR="00100849" w:rsidRPr="004941AD">
        <w:rPr>
          <w:rFonts w:ascii="Times New Roman" w:hAnsi="Times New Roman"/>
          <w:b/>
          <w:bCs/>
          <w:color w:val="000000"/>
          <w:sz w:val="24"/>
          <w:szCs w:val="24"/>
        </w:rPr>
        <w:t>3</w:t>
      </w: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="00574380" w:rsidRPr="004941AD">
        <w:rPr>
          <w:rFonts w:ascii="Times New Roman" w:hAnsi="Times New Roman"/>
          <w:b/>
          <w:bCs/>
          <w:color w:val="000000"/>
          <w:sz w:val="24"/>
          <w:szCs w:val="24"/>
        </w:rPr>
        <w:t>5</w:t>
      </w: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 w:rsidR="00566664"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Требования к </w:t>
      </w:r>
      <w:r w:rsidR="007C363A" w:rsidRPr="004941AD">
        <w:rPr>
          <w:rFonts w:ascii="Times New Roman" w:hAnsi="Times New Roman"/>
          <w:b/>
          <w:bCs/>
          <w:color w:val="000000"/>
          <w:sz w:val="24"/>
          <w:szCs w:val="24"/>
        </w:rPr>
        <w:t>под</w:t>
      </w:r>
      <w:r w:rsidR="00566664"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системе </w:t>
      </w:r>
      <w:r w:rsidR="007C363A" w:rsidRPr="004941AD">
        <w:rPr>
          <w:rFonts w:ascii="Times New Roman" w:hAnsi="Times New Roman"/>
          <w:b/>
          <w:bCs/>
          <w:color w:val="000000"/>
          <w:sz w:val="24"/>
          <w:szCs w:val="24"/>
        </w:rPr>
        <w:t>идентификации клиентов, упомянутых в списках особого внимания (</w:t>
      </w:r>
      <w:r w:rsidR="007C363A" w:rsidRPr="004941AD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CS</w:t>
      </w:r>
      <w:r w:rsidR="007C363A"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) </w:t>
      </w:r>
    </w:p>
    <w:p w14:paraId="09D92EC1" w14:textId="77777777" w:rsidR="00566664" w:rsidRPr="004941AD" w:rsidRDefault="00566664" w:rsidP="00566664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выполнять </w:t>
      </w:r>
      <w:r w:rsidRPr="00F17D52">
        <w:rPr>
          <w:rFonts w:ascii="Times New Roman" w:hAnsi="Times New Roman"/>
          <w:color w:val="000000"/>
          <w:sz w:val="24"/>
        </w:rPr>
        <w:t xml:space="preserve">пакетный скрининг </w:t>
      </w:r>
      <w:r w:rsidRPr="004941AD">
        <w:rPr>
          <w:rFonts w:ascii="Times New Roman" w:hAnsi="Times New Roman"/>
          <w:color w:val="000000"/>
          <w:sz w:val="24"/>
          <w:szCs w:val="24"/>
        </w:rPr>
        <w:t>по базе данных наблюдения и по внутреннему списку клиентов;</w:t>
      </w:r>
    </w:p>
    <w:p w14:paraId="6BE36ADE" w14:textId="77777777" w:rsidR="00566664" w:rsidRPr="004941AD" w:rsidRDefault="00566664" w:rsidP="00566664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выполнять скрининг в режиме реального времени и профилирование рисков по </w:t>
      </w:r>
      <w:r w:rsidRPr="00F17D52">
        <w:rPr>
          <w:rFonts w:ascii="Times New Roman" w:hAnsi="Times New Roman"/>
          <w:color w:val="000000"/>
          <w:sz w:val="24"/>
        </w:rPr>
        <w:t>базе данных наблюдения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и внутреннему списку при подключении клиента через EAI;</w:t>
      </w:r>
      <w:r w:rsidR="00421F53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0E87AECD" w14:textId="77777777" w:rsidR="00566664" w:rsidRPr="004941AD" w:rsidRDefault="00566664" w:rsidP="00566664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повторного скрининга всех профилей клиентов или определенного списка клиентов </w:t>
      </w:r>
      <w:r w:rsidR="006B7D13" w:rsidRPr="004941AD">
        <w:rPr>
          <w:rFonts w:ascii="Times New Roman" w:hAnsi="Times New Roman"/>
          <w:color w:val="000000"/>
          <w:sz w:val="24"/>
          <w:szCs w:val="24"/>
        </w:rPr>
        <w:t xml:space="preserve">из </w:t>
      </w:r>
      <w:r w:rsidRPr="004941AD">
        <w:rPr>
          <w:rFonts w:ascii="Times New Roman" w:hAnsi="Times New Roman"/>
          <w:color w:val="000000"/>
          <w:sz w:val="24"/>
          <w:szCs w:val="24"/>
        </w:rPr>
        <w:t>базы данных контрольных списков, а также внутреннего списка;</w:t>
      </w:r>
    </w:p>
    <w:p w14:paraId="0649B489" w14:textId="77777777" w:rsidR="00566664" w:rsidRPr="004941AD" w:rsidRDefault="00566664" w:rsidP="00566664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Система должна иметь возможность указать нов</w:t>
      </w:r>
      <w:r w:rsidR="008D7A5C" w:rsidRPr="004941AD">
        <w:rPr>
          <w:rFonts w:ascii="Times New Roman" w:hAnsi="Times New Roman"/>
          <w:color w:val="000000"/>
          <w:sz w:val="24"/>
          <w:szCs w:val="24"/>
        </w:rPr>
        <w:t>ое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D7A5C" w:rsidRPr="004941AD">
        <w:rPr>
          <w:rFonts w:ascii="Times New Roman" w:hAnsi="Times New Roman"/>
          <w:color w:val="000000"/>
          <w:sz w:val="24"/>
          <w:szCs w:val="24"/>
        </w:rPr>
        <w:t>совпадение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при повторном просмотре клиента с последними списками наблюдения; </w:t>
      </w:r>
    </w:p>
    <w:p w14:paraId="549F98E0" w14:textId="77777777" w:rsidR="00566664" w:rsidRPr="004941AD" w:rsidRDefault="00566664" w:rsidP="00566664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предоставить инструмент моделирования для </w:t>
      </w:r>
      <w:r w:rsidR="00226507" w:rsidRPr="004941AD">
        <w:rPr>
          <w:rFonts w:ascii="Times New Roman" w:hAnsi="Times New Roman"/>
          <w:color w:val="000000"/>
          <w:sz w:val="24"/>
          <w:szCs w:val="24"/>
        </w:rPr>
        <w:t xml:space="preserve">тестирования на основе исторических данных 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новых правил проверки / пересмотра правил проверки; </w:t>
      </w:r>
    </w:p>
    <w:p w14:paraId="09B8B08E" w14:textId="77777777" w:rsidR="00566664" w:rsidRPr="004941AD" w:rsidRDefault="00566664" w:rsidP="00566664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интеграции со сторонними списками наблюдения, такими как </w:t>
      </w: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WorldCheck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Factiva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World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Compliance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 xml:space="preserve"> и т.д.</w:t>
      </w:r>
      <w:r w:rsidR="00767915" w:rsidRPr="004941AD">
        <w:rPr>
          <w:rFonts w:ascii="Times New Roman" w:hAnsi="Times New Roman"/>
          <w:color w:val="000000"/>
          <w:sz w:val="24"/>
          <w:szCs w:val="24"/>
        </w:rPr>
        <w:t>;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0D59EFA3" w14:textId="77777777" w:rsidR="001752C0" w:rsidRPr="004941AD" w:rsidRDefault="001752C0" w:rsidP="00566664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Система должна иметь возможность и</w:t>
      </w:r>
      <w:r w:rsidR="00BF541F" w:rsidRPr="004941AD">
        <w:rPr>
          <w:rFonts w:ascii="Times New Roman" w:hAnsi="Times New Roman"/>
          <w:color w:val="000000"/>
          <w:sz w:val="24"/>
          <w:szCs w:val="24"/>
        </w:rPr>
        <w:t>нтеграции со списками, получаемыми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от Регулятора (Перечень международный и национальный, список лиц Антитеррористического центра);</w:t>
      </w:r>
    </w:p>
    <w:p w14:paraId="4E4AEE98" w14:textId="77777777" w:rsidR="00767915" w:rsidRPr="004941AD" w:rsidRDefault="00767915" w:rsidP="00767915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Система должна иметь возможность классифицировать тип совпадения</w:t>
      </w:r>
      <w:r w:rsidR="009C3FFC" w:rsidRPr="004941AD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14:paraId="2BB027C5" w14:textId="77777777" w:rsidR="00A67827" w:rsidRPr="004941AD" w:rsidRDefault="00A67827" w:rsidP="00A67827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изменения / добавления дополнительных </w:t>
      </w:r>
      <w:r w:rsidR="009C3FFC" w:rsidRPr="004941AD">
        <w:rPr>
          <w:rFonts w:ascii="Times New Roman" w:hAnsi="Times New Roman"/>
          <w:color w:val="000000"/>
          <w:sz w:val="24"/>
          <w:szCs w:val="24"/>
        </w:rPr>
        <w:t>источников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баз данных наблюдения, таких как </w:t>
      </w: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worldcheck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Factiva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 xml:space="preserve"> и т. д., а также внутреннего списка; </w:t>
      </w:r>
    </w:p>
    <w:p w14:paraId="1FF26F49" w14:textId="77777777" w:rsidR="00A67827" w:rsidRPr="004941AD" w:rsidRDefault="00A67827" w:rsidP="00A67827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скрининга определенных полей для оплаты (адрес / имя / банк </w:t>
      </w:r>
      <w:r w:rsidR="009C3FFC" w:rsidRPr="004941AD">
        <w:rPr>
          <w:rFonts w:ascii="Times New Roman" w:hAnsi="Times New Roman"/>
          <w:color w:val="000000"/>
          <w:sz w:val="24"/>
          <w:szCs w:val="24"/>
        </w:rPr>
        <w:t>и т.д.)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14:paraId="32A3F845" w14:textId="77777777" w:rsidR="00A67827" w:rsidRPr="004941AD" w:rsidRDefault="00A67827" w:rsidP="00A67827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импортировать несколько внутренних списков; </w:t>
      </w:r>
    </w:p>
    <w:p w14:paraId="5778441C" w14:textId="77777777" w:rsidR="00A67827" w:rsidRPr="004941AD" w:rsidRDefault="00A67827" w:rsidP="00A67827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импортировать и экспортировать список исключений / белый список и применять список исключений; </w:t>
      </w:r>
    </w:p>
    <w:p w14:paraId="3BD9C63B" w14:textId="77777777" w:rsidR="00A67827" w:rsidRPr="004941AD" w:rsidRDefault="00A67827" w:rsidP="00A67827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включать и выключать правила проверки, а также список исключений; </w:t>
      </w:r>
    </w:p>
    <w:p w14:paraId="2C969A07" w14:textId="77777777" w:rsidR="00A67827" w:rsidRPr="004941AD" w:rsidRDefault="00A67827" w:rsidP="00A67827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Система должна иметь возможность определения алгоритма сопоставления по полям для проверки платежей</w:t>
      </w:r>
      <w:r w:rsidR="008D7A5C" w:rsidRPr="004941AD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14:paraId="289FDB28" w14:textId="77777777" w:rsidR="00A67827" w:rsidRPr="004941AD" w:rsidRDefault="00A67827" w:rsidP="00A67827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Система должна иметь возможность предоставить пользовательский интерфейс для произвольного скрининга, который пользователь может выполнять на основе списка наблюдени</w:t>
      </w:r>
      <w:r w:rsidR="001752C0" w:rsidRPr="004941AD">
        <w:rPr>
          <w:rFonts w:ascii="Times New Roman" w:hAnsi="Times New Roman"/>
          <w:color w:val="000000"/>
          <w:sz w:val="24"/>
          <w:szCs w:val="24"/>
        </w:rPr>
        <w:t>я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и внутреннего списка; </w:t>
      </w:r>
    </w:p>
    <w:p w14:paraId="17A7547E" w14:textId="77777777" w:rsidR="00A67827" w:rsidRPr="004941AD" w:rsidRDefault="00A67827" w:rsidP="00A67827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обеспечить печатный и экспортируемый формат отчета; </w:t>
      </w:r>
    </w:p>
    <w:p w14:paraId="096119C7" w14:textId="77777777" w:rsidR="00A67827" w:rsidRPr="004941AD" w:rsidRDefault="00A67827" w:rsidP="00A67827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автоматического </w:t>
      </w: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переэкранирования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 xml:space="preserve"> в белом списке с полной базой данных и внутренним списком; </w:t>
      </w:r>
    </w:p>
    <w:p w14:paraId="6D269D04" w14:textId="77777777" w:rsidR="00A67827" w:rsidRPr="004941AD" w:rsidRDefault="00A67827" w:rsidP="00A67827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Система должна иметь возможность настройки нескольких алгоритмов сопоставления с несколькими идентификаторами, включая Юникод и родные языки для проверки имени, даты рождения и т. д.</w:t>
      </w:r>
      <w:r w:rsidR="005E2CA6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7D62855B" w14:textId="77777777" w:rsidR="006B35CE" w:rsidRPr="004941AD" w:rsidRDefault="00F96023" w:rsidP="00C23B49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Система должна иметь возможность обеспечения </w:t>
      </w:r>
      <w:r w:rsidR="00FF7A94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периодического</w:t>
      </w:r>
      <w:r w:rsidR="00C23B49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обновления на ежедневной основе. </w:t>
      </w:r>
    </w:p>
    <w:p w14:paraId="47A2EB45" w14:textId="77777777" w:rsidR="00F96023" w:rsidRPr="004941AD" w:rsidRDefault="00F96023" w:rsidP="00F96023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</w:p>
    <w:p w14:paraId="50288F9B" w14:textId="77777777" w:rsidR="00C23B49" w:rsidRPr="004941AD" w:rsidRDefault="00C23B49" w:rsidP="00F96023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lastRenderedPageBreak/>
        <w:t>В Таблиц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е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4.3.</w:t>
      </w:r>
      <w:r w:rsidR="00574380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5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.1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приведены списки и способы их загрузки в Систему.</w:t>
      </w:r>
    </w:p>
    <w:p w14:paraId="3F1A0979" w14:textId="77777777" w:rsidR="00C23B49" w:rsidRPr="004941AD" w:rsidRDefault="00C23B49" w:rsidP="00C23B49">
      <w:pPr>
        <w:pStyle w:val="1a"/>
        <w:shd w:val="clear" w:color="auto" w:fill="auto"/>
        <w:spacing w:after="100"/>
        <w:ind w:left="1440" w:firstLine="0"/>
        <w:jc w:val="both"/>
        <w:rPr>
          <w:color w:val="000000"/>
        </w:rPr>
      </w:pPr>
    </w:p>
    <w:p w14:paraId="64EA2A77" w14:textId="77777777" w:rsidR="00C23B49" w:rsidRPr="004941AD" w:rsidRDefault="00C23B49" w:rsidP="00C23B49">
      <w:pPr>
        <w:pStyle w:val="aff4"/>
        <w:shd w:val="clear" w:color="auto" w:fill="auto"/>
        <w:spacing w:line="264" w:lineRule="auto"/>
        <w:jc w:val="right"/>
        <w:rPr>
          <w:color w:val="000000"/>
          <w:sz w:val="24"/>
          <w:szCs w:val="24"/>
        </w:rPr>
      </w:pPr>
      <w:r w:rsidRPr="004941AD">
        <w:rPr>
          <w:color w:val="000000"/>
          <w:sz w:val="24"/>
          <w:szCs w:val="24"/>
        </w:rPr>
        <w:t>Таблица 4.3.</w:t>
      </w:r>
      <w:r w:rsidR="00574380" w:rsidRPr="004941AD">
        <w:rPr>
          <w:color w:val="000000"/>
          <w:sz w:val="24"/>
          <w:szCs w:val="24"/>
        </w:rPr>
        <w:t>5</w:t>
      </w:r>
      <w:r w:rsidRPr="004941AD">
        <w:rPr>
          <w:color w:val="000000"/>
          <w:sz w:val="24"/>
          <w:szCs w:val="24"/>
        </w:rPr>
        <w:t>.1. Списки Системы</w:t>
      </w:r>
    </w:p>
    <w:tbl>
      <w:tblPr>
        <w:tblOverlap w:val="never"/>
        <w:tblW w:w="9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93"/>
        <w:gridCol w:w="6331"/>
      </w:tblGrid>
      <w:tr w:rsidR="00C23B49" w:rsidRPr="00B4026F" w14:paraId="72AE8328" w14:textId="77777777" w:rsidTr="00B4026F">
        <w:trPr>
          <w:trHeight w:val="20"/>
          <w:jc w:val="center"/>
        </w:trPr>
        <w:tc>
          <w:tcPr>
            <w:tcW w:w="3293" w:type="dxa"/>
            <w:shd w:val="clear" w:color="auto" w:fill="FFFFFF"/>
            <w:vAlign w:val="bottom"/>
          </w:tcPr>
          <w:p w14:paraId="066C0A53" w14:textId="77777777" w:rsidR="00C23B49" w:rsidRPr="00B4026F" w:rsidRDefault="00C23B49" w:rsidP="00C23B49">
            <w:pPr>
              <w:pStyle w:val="aff6"/>
              <w:shd w:val="clear" w:color="auto" w:fill="auto"/>
              <w:ind w:left="284"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26F">
              <w:rPr>
                <w:b/>
                <w:bCs/>
                <w:color w:val="000000"/>
                <w:sz w:val="22"/>
                <w:szCs w:val="22"/>
              </w:rPr>
              <w:t>Наименование списка</w:t>
            </w:r>
          </w:p>
        </w:tc>
        <w:tc>
          <w:tcPr>
            <w:tcW w:w="6331" w:type="dxa"/>
            <w:shd w:val="clear" w:color="auto" w:fill="FFFFFF"/>
            <w:vAlign w:val="bottom"/>
          </w:tcPr>
          <w:p w14:paraId="79D4C5A0" w14:textId="77777777" w:rsidR="00C23B49" w:rsidRPr="00B4026F" w:rsidRDefault="00C23B49" w:rsidP="00C23B49">
            <w:pPr>
              <w:pStyle w:val="aff6"/>
              <w:shd w:val="clear" w:color="auto" w:fill="auto"/>
              <w:ind w:left="284"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026F">
              <w:rPr>
                <w:b/>
                <w:bCs/>
                <w:color w:val="000000"/>
                <w:sz w:val="22"/>
                <w:szCs w:val="22"/>
              </w:rPr>
              <w:t>Ссылка на обновление</w:t>
            </w:r>
          </w:p>
        </w:tc>
      </w:tr>
      <w:tr w:rsidR="00C23B49" w:rsidRPr="007D56AD" w14:paraId="2BBD21CB" w14:textId="77777777" w:rsidTr="00B4026F">
        <w:trPr>
          <w:trHeight w:val="20"/>
          <w:jc w:val="center"/>
        </w:trPr>
        <w:tc>
          <w:tcPr>
            <w:tcW w:w="3293" w:type="dxa"/>
            <w:vMerge w:val="restart"/>
            <w:shd w:val="clear" w:color="auto" w:fill="FFFFFF"/>
            <w:vAlign w:val="center"/>
          </w:tcPr>
          <w:p w14:paraId="2BEA956F" w14:textId="77777777" w:rsidR="00C23B49" w:rsidRPr="00B4026F" w:rsidRDefault="00C23B49" w:rsidP="008A7400">
            <w:pPr>
              <w:pStyle w:val="aff6"/>
              <w:shd w:val="clear" w:color="auto" w:fill="auto"/>
              <w:ind w:left="284" w:firstLine="0"/>
              <w:rPr>
                <w:color w:val="000000"/>
                <w:sz w:val="22"/>
                <w:szCs w:val="22"/>
              </w:rPr>
            </w:pPr>
            <w:r w:rsidRPr="00B4026F">
              <w:rPr>
                <w:color w:val="000000"/>
                <w:sz w:val="22"/>
                <w:szCs w:val="22"/>
              </w:rPr>
              <w:t>Список ООН</w:t>
            </w:r>
          </w:p>
        </w:tc>
        <w:tc>
          <w:tcPr>
            <w:tcW w:w="6331" w:type="dxa"/>
            <w:shd w:val="clear" w:color="auto" w:fill="FFFFFF"/>
            <w:vAlign w:val="bottom"/>
          </w:tcPr>
          <w:p w14:paraId="61739F8F" w14:textId="77777777" w:rsidR="00C23B49" w:rsidRPr="00B4026F" w:rsidRDefault="00E64915" w:rsidP="00C23B49">
            <w:pPr>
              <w:pStyle w:val="aff6"/>
              <w:shd w:val="clear" w:color="auto" w:fill="auto"/>
              <w:ind w:left="284" w:firstLine="0"/>
              <w:rPr>
                <w:color w:val="000000"/>
                <w:sz w:val="22"/>
                <w:szCs w:val="22"/>
                <w:lang w:val="en-US"/>
              </w:rPr>
            </w:pPr>
            <w:hyperlink r:id="rId19" w:history="1">
              <w:r w:rsidR="00C23B49" w:rsidRPr="00B4026F">
                <w:rPr>
                  <w:color w:val="000000"/>
                  <w:sz w:val="22"/>
                  <w:szCs w:val="22"/>
                  <w:lang w:val="en-US" w:eastAsia="en-US" w:bidi="en-US"/>
                </w:rPr>
                <w:t>http://www.un.org/</w:t>
              </w:r>
            </w:hyperlink>
            <w:r w:rsidR="00C23B49" w:rsidRPr="00B4026F">
              <w:rPr>
                <w:color w:val="000000"/>
                <w:sz w:val="22"/>
                <w:szCs w:val="22"/>
                <w:lang w:val="en-US" w:eastAsia="en-US" w:bidi="en-US"/>
              </w:rPr>
              <w:t xml:space="preserve"> </w:t>
            </w:r>
            <w:proofErr w:type="spellStart"/>
            <w:r w:rsidR="00C23B49" w:rsidRPr="00B4026F">
              <w:rPr>
                <w:color w:val="000000"/>
                <w:sz w:val="22"/>
                <w:szCs w:val="22"/>
                <w:lang w:val="en-US" w:eastAsia="en-US" w:bidi="en-US"/>
              </w:rPr>
              <w:t>sc</w:t>
            </w:r>
            <w:proofErr w:type="spellEnd"/>
            <w:r w:rsidR="00C23B49" w:rsidRPr="00B4026F">
              <w:rPr>
                <w:color w:val="000000"/>
                <w:sz w:val="22"/>
                <w:szCs w:val="22"/>
                <w:lang w:val="en-US" w:eastAsia="en-US" w:bidi="en-US"/>
              </w:rPr>
              <w:t>/committees/1267/</w:t>
            </w:r>
            <w:proofErr w:type="spellStart"/>
            <w:r w:rsidR="00C23B49" w:rsidRPr="00B4026F">
              <w:rPr>
                <w:color w:val="000000"/>
                <w:sz w:val="22"/>
                <w:szCs w:val="22"/>
                <w:lang w:val="en-US" w:eastAsia="en-US" w:bidi="en-US"/>
              </w:rPr>
              <w:t>AQLi</w:t>
            </w:r>
            <w:proofErr w:type="spellEnd"/>
            <w:r w:rsidR="00C23B49" w:rsidRPr="00B4026F">
              <w:rPr>
                <w:color w:val="000000"/>
                <w:sz w:val="22"/>
                <w:szCs w:val="22"/>
                <w:lang w:val="en-US" w:eastAsia="en-US" w:bidi="en-US"/>
              </w:rPr>
              <w:t xml:space="preserve"> st.xml</w:t>
            </w:r>
          </w:p>
        </w:tc>
      </w:tr>
      <w:tr w:rsidR="00C23B49" w:rsidRPr="007D56AD" w14:paraId="324E6FCC" w14:textId="77777777" w:rsidTr="00B4026F">
        <w:trPr>
          <w:trHeight w:val="20"/>
          <w:jc w:val="center"/>
        </w:trPr>
        <w:tc>
          <w:tcPr>
            <w:tcW w:w="3293" w:type="dxa"/>
            <w:vMerge/>
            <w:shd w:val="clear" w:color="auto" w:fill="FFFFFF"/>
            <w:vAlign w:val="center"/>
          </w:tcPr>
          <w:p w14:paraId="11C6315B" w14:textId="77777777" w:rsidR="00C23B49" w:rsidRPr="00B4026F" w:rsidRDefault="00C23B49" w:rsidP="008A7400">
            <w:pPr>
              <w:ind w:left="284"/>
              <w:rPr>
                <w:color w:val="000000"/>
                <w:lang w:val="en-US"/>
              </w:rPr>
            </w:pPr>
          </w:p>
        </w:tc>
        <w:tc>
          <w:tcPr>
            <w:tcW w:w="6331" w:type="dxa"/>
            <w:shd w:val="clear" w:color="auto" w:fill="FFFFFF"/>
            <w:vAlign w:val="bottom"/>
          </w:tcPr>
          <w:p w14:paraId="7B6023E8" w14:textId="77777777" w:rsidR="00C23B49" w:rsidRPr="00B4026F" w:rsidRDefault="00E64915" w:rsidP="00C23B49">
            <w:pPr>
              <w:pStyle w:val="aff6"/>
              <w:shd w:val="clear" w:color="auto" w:fill="auto"/>
              <w:ind w:left="284" w:firstLine="0"/>
              <w:rPr>
                <w:color w:val="000000"/>
                <w:sz w:val="22"/>
                <w:szCs w:val="22"/>
                <w:lang w:val="en-US"/>
              </w:rPr>
            </w:pPr>
            <w:hyperlink r:id="rId20" w:history="1">
              <w:r w:rsidR="00C23B49" w:rsidRPr="00B4026F">
                <w:rPr>
                  <w:color w:val="000000"/>
                  <w:sz w:val="22"/>
                  <w:szCs w:val="22"/>
                  <w:lang w:val="en-US" w:eastAsia="en-US" w:bidi="en-US"/>
                </w:rPr>
                <w:t>http://www.un.org/</w:t>
              </w:r>
            </w:hyperlink>
            <w:r w:rsidR="00C23B49" w:rsidRPr="00B4026F">
              <w:rPr>
                <w:color w:val="000000"/>
                <w:sz w:val="22"/>
                <w:szCs w:val="22"/>
                <w:lang w:val="en-US" w:eastAsia="en-US" w:bidi="en-US"/>
              </w:rPr>
              <w:t xml:space="preserve"> </w:t>
            </w:r>
            <w:proofErr w:type="spellStart"/>
            <w:r w:rsidR="00C23B49" w:rsidRPr="00B4026F">
              <w:rPr>
                <w:color w:val="000000"/>
                <w:sz w:val="22"/>
                <w:szCs w:val="22"/>
                <w:lang w:val="en-US" w:eastAsia="en-US" w:bidi="en-US"/>
              </w:rPr>
              <w:t>sc</w:t>
            </w:r>
            <w:proofErr w:type="spellEnd"/>
            <w:r w:rsidR="00C23B49" w:rsidRPr="00B4026F">
              <w:rPr>
                <w:color w:val="000000"/>
                <w:sz w:val="22"/>
                <w:szCs w:val="22"/>
                <w:lang w:val="en-US" w:eastAsia="en-US" w:bidi="en-US"/>
              </w:rPr>
              <w:t>/committees/ 1988/1988Li st.xml</w:t>
            </w:r>
          </w:p>
        </w:tc>
      </w:tr>
      <w:tr w:rsidR="00C23B49" w:rsidRPr="00B4026F" w14:paraId="0CDF1593" w14:textId="77777777" w:rsidTr="00B4026F">
        <w:trPr>
          <w:trHeight w:val="20"/>
          <w:jc w:val="center"/>
        </w:trPr>
        <w:tc>
          <w:tcPr>
            <w:tcW w:w="3293" w:type="dxa"/>
            <w:shd w:val="clear" w:color="auto" w:fill="FFFFFF"/>
            <w:vAlign w:val="center"/>
          </w:tcPr>
          <w:p w14:paraId="0623A9F9" w14:textId="77777777" w:rsidR="00C23B49" w:rsidRPr="00B4026F" w:rsidRDefault="00C23B49" w:rsidP="008A7400">
            <w:pPr>
              <w:pStyle w:val="aff6"/>
              <w:shd w:val="clear" w:color="auto" w:fill="auto"/>
              <w:ind w:left="284" w:firstLine="0"/>
              <w:rPr>
                <w:color w:val="000000"/>
                <w:sz w:val="22"/>
                <w:szCs w:val="22"/>
              </w:rPr>
            </w:pPr>
            <w:r w:rsidRPr="00B4026F">
              <w:rPr>
                <w:color w:val="000000"/>
                <w:sz w:val="22"/>
                <w:szCs w:val="22"/>
              </w:rPr>
              <w:t>Список ОФАК</w:t>
            </w:r>
          </w:p>
        </w:tc>
        <w:tc>
          <w:tcPr>
            <w:tcW w:w="6331" w:type="dxa"/>
            <w:shd w:val="clear" w:color="auto" w:fill="FFFFFF"/>
            <w:vAlign w:val="bottom"/>
          </w:tcPr>
          <w:p w14:paraId="213C662A" w14:textId="77777777" w:rsidR="00C23B49" w:rsidRPr="00B4026F" w:rsidRDefault="00E64915" w:rsidP="00C23B49">
            <w:pPr>
              <w:pStyle w:val="aff6"/>
              <w:shd w:val="clear" w:color="auto" w:fill="auto"/>
              <w:ind w:left="284" w:firstLine="0"/>
              <w:rPr>
                <w:color w:val="000000"/>
                <w:sz w:val="22"/>
                <w:szCs w:val="22"/>
              </w:rPr>
            </w:pPr>
            <w:hyperlink r:id="rId21" w:history="1">
              <w:r w:rsidR="00C23B49" w:rsidRPr="00B4026F">
                <w:rPr>
                  <w:color w:val="000000"/>
                  <w:sz w:val="22"/>
                  <w:szCs w:val="22"/>
                  <w:lang w:val="en-US" w:eastAsia="en-US" w:bidi="en-US"/>
                </w:rPr>
                <w:t>http</w:t>
              </w:r>
              <w:r w:rsidR="00C23B49" w:rsidRPr="00B4026F">
                <w:rPr>
                  <w:color w:val="000000"/>
                  <w:sz w:val="22"/>
                  <w:szCs w:val="22"/>
                  <w:lang w:eastAsia="en-US" w:bidi="en-US"/>
                </w:rPr>
                <w:t>://</w:t>
              </w:r>
              <w:r w:rsidR="00C23B49" w:rsidRPr="00B4026F">
                <w:rPr>
                  <w:color w:val="000000"/>
                  <w:sz w:val="22"/>
                  <w:szCs w:val="22"/>
                  <w:lang w:val="en-US" w:eastAsia="en-US" w:bidi="en-US"/>
                </w:rPr>
                <w:t>www</w:t>
              </w:r>
              <w:r w:rsidR="00C23B49" w:rsidRPr="00B4026F">
                <w:rPr>
                  <w:color w:val="000000"/>
                  <w:sz w:val="22"/>
                  <w:szCs w:val="22"/>
                  <w:lang w:eastAsia="en-US" w:bidi="en-US"/>
                </w:rPr>
                <w:t>.</w:t>
              </w:r>
              <w:r w:rsidR="00C23B49" w:rsidRPr="00B4026F">
                <w:rPr>
                  <w:color w:val="000000"/>
                  <w:sz w:val="22"/>
                  <w:szCs w:val="22"/>
                  <w:lang w:val="en-US" w:eastAsia="en-US" w:bidi="en-US"/>
                </w:rPr>
                <w:t>treasury</w:t>
              </w:r>
              <w:r w:rsidR="00C23B49" w:rsidRPr="00B4026F">
                <w:rPr>
                  <w:color w:val="000000"/>
                  <w:sz w:val="22"/>
                  <w:szCs w:val="22"/>
                  <w:lang w:eastAsia="en-US" w:bidi="en-US"/>
                </w:rPr>
                <w:t>.</w:t>
              </w:r>
              <w:proofErr w:type="spellStart"/>
              <w:r w:rsidR="00C23B49" w:rsidRPr="00B4026F">
                <w:rPr>
                  <w:color w:val="000000"/>
                  <w:sz w:val="22"/>
                  <w:szCs w:val="22"/>
                  <w:lang w:val="en-US" w:eastAsia="en-US" w:bidi="en-US"/>
                </w:rPr>
                <w:t>gov</w:t>
              </w:r>
              <w:proofErr w:type="spellEnd"/>
              <w:r w:rsidR="00C23B49" w:rsidRPr="00B4026F">
                <w:rPr>
                  <w:color w:val="000000"/>
                  <w:sz w:val="22"/>
                  <w:szCs w:val="22"/>
                  <w:lang w:eastAsia="en-US" w:bidi="en-US"/>
                </w:rPr>
                <w:t>/</w:t>
              </w:r>
              <w:proofErr w:type="spellStart"/>
              <w:r w:rsidR="00C23B49" w:rsidRPr="00B4026F">
                <w:rPr>
                  <w:color w:val="000000"/>
                  <w:sz w:val="22"/>
                  <w:szCs w:val="22"/>
                  <w:lang w:val="en-US" w:eastAsia="en-US" w:bidi="en-US"/>
                </w:rPr>
                <w:t>ofac</w:t>
              </w:r>
              <w:proofErr w:type="spellEnd"/>
              <w:r w:rsidR="00C23B49" w:rsidRPr="00B4026F">
                <w:rPr>
                  <w:color w:val="000000"/>
                  <w:sz w:val="22"/>
                  <w:szCs w:val="22"/>
                  <w:lang w:eastAsia="en-US" w:bidi="en-US"/>
                </w:rPr>
                <w:t>/</w:t>
              </w:r>
              <w:r w:rsidR="00C23B49" w:rsidRPr="00B4026F">
                <w:rPr>
                  <w:color w:val="000000"/>
                  <w:sz w:val="22"/>
                  <w:szCs w:val="22"/>
                  <w:lang w:val="en-US" w:eastAsia="en-US" w:bidi="en-US"/>
                </w:rPr>
                <w:t>downloads</w:t>
              </w:r>
              <w:r w:rsidR="00C23B49" w:rsidRPr="00B4026F">
                <w:rPr>
                  <w:color w:val="000000"/>
                  <w:sz w:val="22"/>
                  <w:szCs w:val="22"/>
                  <w:lang w:eastAsia="en-US" w:bidi="en-US"/>
                </w:rPr>
                <w:t>/</w:t>
              </w:r>
              <w:proofErr w:type="spellStart"/>
              <w:r w:rsidR="00C23B49" w:rsidRPr="00B4026F">
                <w:rPr>
                  <w:color w:val="000000"/>
                  <w:sz w:val="22"/>
                  <w:szCs w:val="22"/>
                  <w:lang w:val="en-US" w:eastAsia="en-US" w:bidi="en-US"/>
                </w:rPr>
                <w:t>sdn</w:t>
              </w:r>
              <w:proofErr w:type="spellEnd"/>
              <w:r w:rsidR="00C23B49" w:rsidRPr="00B4026F">
                <w:rPr>
                  <w:color w:val="000000"/>
                  <w:sz w:val="22"/>
                  <w:szCs w:val="22"/>
                  <w:lang w:eastAsia="en-US" w:bidi="en-US"/>
                </w:rPr>
                <w:t>.</w:t>
              </w:r>
              <w:r w:rsidR="00C23B49" w:rsidRPr="00B4026F">
                <w:rPr>
                  <w:color w:val="000000"/>
                  <w:sz w:val="22"/>
                  <w:szCs w:val="22"/>
                  <w:lang w:val="en-US" w:eastAsia="en-US" w:bidi="en-US"/>
                </w:rPr>
                <w:t>xml</w:t>
              </w:r>
            </w:hyperlink>
          </w:p>
          <w:p w14:paraId="25280F48" w14:textId="77777777" w:rsidR="00C23B49" w:rsidRPr="00B4026F" w:rsidRDefault="00E64915" w:rsidP="00C23B49">
            <w:pPr>
              <w:pStyle w:val="aff6"/>
              <w:shd w:val="clear" w:color="auto" w:fill="auto"/>
              <w:ind w:left="284" w:firstLine="0"/>
              <w:rPr>
                <w:color w:val="000000"/>
                <w:sz w:val="22"/>
                <w:szCs w:val="22"/>
              </w:rPr>
            </w:pPr>
            <w:hyperlink r:id="rId22" w:history="1">
              <w:r w:rsidR="00C23B49" w:rsidRPr="00B4026F">
                <w:rPr>
                  <w:color w:val="000000"/>
                  <w:sz w:val="22"/>
                  <w:szCs w:val="22"/>
                  <w:lang w:val="en-US" w:eastAsia="en-US" w:bidi="en-US"/>
                </w:rPr>
                <w:t>http</w:t>
              </w:r>
              <w:r w:rsidR="00C23B49" w:rsidRPr="00B4026F">
                <w:rPr>
                  <w:color w:val="000000"/>
                  <w:sz w:val="22"/>
                  <w:szCs w:val="22"/>
                  <w:lang w:eastAsia="en-US" w:bidi="en-US"/>
                </w:rPr>
                <w:t>://</w:t>
              </w:r>
              <w:r w:rsidR="00C23B49" w:rsidRPr="00B4026F">
                <w:rPr>
                  <w:color w:val="000000"/>
                  <w:sz w:val="22"/>
                  <w:szCs w:val="22"/>
                  <w:lang w:val="en-US" w:eastAsia="en-US" w:bidi="en-US"/>
                </w:rPr>
                <w:t>www</w:t>
              </w:r>
              <w:r w:rsidR="00C23B49" w:rsidRPr="00B4026F">
                <w:rPr>
                  <w:color w:val="000000"/>
                  <w:sz w:val="22"/>
                  <w:szCs w:val="22"/>
                  <w:lang w:eastAsia="en-US" w:bidi="en-US"/>
                </w:rPr>
                <w:t>.</w:t>
              </w:r>
              <w:r w:rsidR="00C23B49" w:rsidRPr="00B4026F">
                <w:rPr>
                  <w:color w:val="000000"/>
                  <w:sz w:val="22"/>
                  <w:szCs w:val="22"/>
                  <w:lang w:val="en-US" w:eastAsia="en-US" w:bidi="en-US"/>
                </w:rPr>
                <w:t>treasury</w:t>
              </w:r>
              <w:r w:rsidR="00C23B49" w:rsidRPr="00B4026F">
                <w:rPr>
                  <w:color w:val="000000"/>
                  <w:sz w:val="22"/>
                  <w:szCs w:val="22"/>
                  <w:lang w:eastAsia="en-US" w:bidi="en-US"/>
                </w:rPr>
                <w:t>.</w:t>
              </w:r>
              <w:proofErr w:type="spellStart"/>
              <w:r w:rsidR="00C23B49" w:rsidRPr="00B4026F">
                <w:rPr>
                  <w:color w:val="000000"/>
                  <w:sz w:val="22"/>
                  <w:szCs w:val="22"/>
                  <w:lang w:val="en-US" w:eastAsia="en-US" w:bidi="en-US"/>
                </w:rPr>
                <w:t>gov</w:t>
              </w:r>
              <w:proofErr w:type="spellEnd"/>
              <w:r w:rsidR="00C23B49" w:rsidRPr="00B4026F">
                <w:rPr>
                  <w:color w:val="000000"/>
                  <w:sz w:val="22"/>
                  <w:szCs w:val="22"/>
                  <w:lang w:eastAsia="en-US" w:bidi="en-US"/>
                </w:rPr>
                <w:t>/</w:t>
              </w:r>
              <w:proofErr w:type="spellStart"/>
              <w:r w:rsidR="00C23B49" w:rsidRPr="00B4026F">
                <w:rPr>
                  <w:color w:val="000000"/>
                  <w:sz w:val="22"/>
                  <w:szCs w:val="22"/>
                  <w:lang w:val="en-US" w:eastAsia="en-US" w:bidi="en-US"/>
                </w:rPr>
                <w:t>ofac</w:t>
              </w:r>
              <w:proofErr w:type="spellEnd"/>
              <w:r w:rsidR="00C23B49" w:rsidRPr="00B4026F">
                <w:rPr>
                  <w:color w:val="000000"/>
                  <w:sz w:val="22"/>
                  <w:szCs w:val="22"/>
                  <w:lang w:eastAsia="en-US" w:bidi="en-US"/>
                </w:rPr>
                <w:t>/</w:t>
              </w:r>
              <w:r w:rsidR="00C23B49" w:rsidRPr="00B4026F">
                <w:rPr>
                  <w:color w:val="000000"/>
                  <w:sz w:val="22"/>
                  <w:szCs w:val="22"/>
                  <w:lang w:val="en-US" w:eastAsia="en-US" w:bidi="en-US"/>
                </w:rPr>
                <w:t>downloads</w:t>
              </w:r>
              <w:r w:rsidR="00C23B49" w:rsidRPr="00B4026F">
                <w:rPr>
                  <w:color w:val="000000"/>
                  <w:sz w:val="22"/>
                  <w:szCs w:val="22"/>
                  <w:lang w:eastAsia="en-US" w:bidi="en-US"/>
                </w:rPr>
                <w:t>/</w:t>
              </w:r>
              <w:proofErr w:type="spellStart"/>
              <w:r w:rsidR="00C23B49" w:rsidRPr="00B4026F">
                <w:rPr>
                  <w:color w:val="000000"/>
                  <w:sz w:val="22"/>
                  <w:szCs w:val="22"/>
                  <w:lang w:val="en-US" w:eastAsia="en-US" w:bidi="en-US"/>
                </w:rPr>
                <w:t>fse</w:t>
              </w:r>
              <w:proofErr w:type="spellEnd"/>
              <w:r w:rsidR="00C23B49" w:rsidRPr="00B4026F">
                <w:rPr>
                  <w:color w:val="000000"/>
                  <w:sz w:val="22"/>
                  <w:szCs w:val="22"/>
                  <w:lang w:eastAsia="en-US" w:bidi="en-US"/>
                </w:rPr>
                <w:t>/</w:t>
              </w:r>
              <w:proofErr w:type="spellStart"/>
              <w:r w:rsidR="00C23B49" w:rsidRPr="00B4026F">
                <w:rPr>
                  <w:color w:val="000000"/>
                  <w:sz w:val="22"/>
                  <w:szCs w:val="22"/>
                  <w:lang w:val="en-US" w:eastAsia="en-US" w:bidi="en-US"/>
                </w:rPr>
                <w:t>fse</w:t>
              </w:r>
              <w:proofErr w:type="spellEnd"/>
              <w:r w:rsidR="00C23B49" w:rsidRPr="00B4026F">
                <w:rPr>
                  <w:color w:val="000000"/>
                  <w:sz w:val="22"/>
                  <w:szCs w:val="22"/>
                  <w:lang w:eastAsia="en-US" w:bidi="en-US"/>
                </w:rPr>
                <w:t>.</w:t>
              </w:r>
              <w:r w:rsidR="00C23B49" w:rsidRPr="00B4026F">
                <w:rPr>
                  <w:color w:val="000000"/>
                  <w:sz w:val="22"/>
                  <w:szCs w:val="22"/>
                  <w:lang w:val="en-US" w:eastAsia="en-US" w:bidi="en-US"/>
                </w:rPr>
                <w:t>xml</w:t>
              </w:r>
            </w:hyperlink>
          </w:p>
        </w:tc>
      </w:tr>
      <w:tr w:rsidR="00C23B49" w:rsidRPr="00B4026F" w14:paraId="0A02F2BB" w14:textId="77777777" w:rsidTr="00B4026F">
        <w:trPr>
          <w:trHeight w:val="20"/>
          <w:jc w:val="center"/>
        </w:trPr>
        <w:tc>
          <w:tcPr>
            <w:tcW w:w="3293" w:type="dxa"/>
            <w:shd w:val="clear" w:color="auto" w:fill="FFFFFF"/>
            <w:vAlign w:val="center"/>
          </w:tcPr>
          <w:p w14:paraId="654B68C4" w14:textId="77777777" w:rsidR="00C23B49" w:rsidRPr="00B4026F" w:rsidRDefault="00C23B49" w:rsidP="008A7400">
            <w:pPr>
              <w:pStyle w:val="aff6"/>
              <w:shd w:val="clear" w:color="auto" w:fill="auto"/>
              <w:ind w:left="284" w:firstLine="0"/>
              <w:rPr>
                <w:color w:val="000000"/>
                <w:sz w:val="22"/>
                <w:szCs w:val="22"/>
              </w:rPr>
            </w:pPr>
            <w:r w:rsidRPr="00B4026F">
              <w:rPr>
                <w:color w:val="000000"/>
                <w:sz w:val="22"/>
                <w:szCs w:val="22"/>
              </w:rPr>
              <w:t>Списки ИПДЛ</w:t>
            </w:r>
          </w:p>
        </w:tc>
        <w:tc>
          <w:tcPr>
            <w:tcW w:w="6331" w:type="dxa"/>
            <w:shd w:val="clear" w:color="auto" w:fill="FFFFFF"/>
            <w:vAlign w:val="bottom"/>
          </w:tcPr>
          <w:p w14:paraId="18FF022B" w14:textId="77777777" w:rsidR="00C23B49" w:rsidRPr="00B4026F" w:rsidRDefault="00C23B49" w:rsidP="00C23B49">
            <w:pPr>
              <w:pStyle w:val="aff6"/>
              <w:shd w:val="clear" w:color="auto" w:fill="auto"/>
              <w:ind w:left="284" w:firstLine="0"/>
              <w:rPr>
                <w:color w:val="000000"/>
                <w:sz w:val="22"/>
                <w:szCs w:val="22"/>
              </w:rPr>
            </w:pPr>
            <w:r w:rsidRPr="00B4026F">
              <w:rPr>
                <w:color w:val="000000"/>
                <w:sz w:val="22"/>
                <w:szCs w:val="22"/>
              </w:rPr>
              <w:t>Будет предоставлено Заказчиком при согласовании ТЗ</w:t>
            </w:r>
          </w:p>
        </w:tc>
      </w:tr>
      <w:tr w:rsidR="00C23B49" w:rsidRPr="00B4026F" w14:paraId="343C3437" w14:textId="77777777" w:rsidTr="00B4026F">
        <w:trPr>
          <w:trHeight w:val="20"/>
          <w:jc w:val="center"/>
        </w:trPr>
        <w:tc>
          <w:tcPr>
            <w:tcW w:w="3293" w:type="dxa"/>
            <w:shd w:val="clear" w:color="auto" w:fill="FFFFFF"/>
            <w:vAlign w:val="center"/>
          </w:tcPr>
          <w:p w14:paraId="2E26B1DF" w14:textId="77777777" w:rsidR="00C23B49" w:rsidRPr="00B4026F" w:rsidRDefault="00C23B49" w:rsidP="008A7400">
            <w:pPr>
              <w:pStyle w:val="aff6"/>
              <w:shd w:val="clear" w:color="auto" w:fill="auto"/>
              <w:ind w:left="284" w:firstLine="0"/>
              <w:rPr>
                <w:color w:val="000000"/>
                <w:sz w:val="22"/>
                <w:szCs w:val="22"/>
              </w:rPr>
            </w:pPr>
            <w:r w:rsidRPr="00B4026F">
              <w:rPr>
                <w:color w:val="000000"/>
                <w:sz w:val="22"/>
                <w:szCs w:val="22"/>
              </w:rPr>
              <w:t>Перечень</w:t>
            </w:r>
          </w:p>
        </w:tc>
        <w:tc>
          <w:tcPr>
            <w:tcW w:w="6331" w:type="dxa"/>
            <w:shd w:val="clear" w:color="auto" w:fill="FFFFFF"/>
            <w:vAlign w:val="bottom"/>
          </w:tcPr>
          <w:p w14:paraId="1D828BDC" w14:textId="77777777" w:rsidR="00C23B49" w:rsidRPr="00B4026F" w:rsidRDefault="00C23B49" w:rsidP="00C23B49">
            <w:pPr>
              <w:pStyle w:val="aff6"/>
              <w:shd w:val="clear" w:color="auto" w:fill="auto"/>
              <w:ind w:left="284" w:firstLine="0"/>
              <w:rPr>
                <w:color w:val="000000"/>
                <w:sz w:val="22"/>
                <w:szCs w:val="22"/>
              </w:rPr>
            </w:pPr>
            <w:r w:rsidRPr="00B4026F">
              <w:rPr>
                <w:color w:val="000000"/>
                <w:sz w:val="22"/>
                <w:szCs w:val="22"/>
              </w:rPr>
              <w:t>Будет предоставлено Заказчиком при согласовании ТЗ</w:t>
            </w:r>
          </w:p>
        </w:tc>
      </w:tr>
      <w:tr w:rsidR="00C23B49" w:rsidRPr="00B4026F" w14:paraId="4698CA28" w14:textId="77777777" w:rsidTr="00B4026F">
        <w:trPr>
          <w:trHeight w:val="20"/>
          <w:jc w:val="center"/>
        </w:trPr>
        <w:tc>
          <w:tcPr>
            <w:tcW w:w="3293" w:type="dxa"/>
            <w:shd w:val="clear" w:color="auto" w:fill="FFFFFF"/>
            <w:vAlign w:val="center"/>
          </w:tcPr>
          <w:p w14:paraId="04ABEBCA" w14:textId="77777777" w:rsidR="00C23B49" w:rsidRPr="00B4026F" w:rsidRDefault="00C23B49" w:rsidP="008A7400">
            <w:pPr>
              <w:pStyle w:val="aff6"/>
              <w:shd w:val="clear" w:color="auto" w:fill="auto"/>
              <w:ind w:left="284" w:firstLine="0"/>
              <w:rPr>
                <w:color w:val="000000"/>
                <w:sz w:val="22"/>
                <w:szCs w:val="22"/>
              </w:rPr>
            </w:pPr>
            <w:r w:rsidRPr="00B4026F">
              <w:rPr>
                <w:color w:val="000000"/>
                <w:sz w:val="22"/>
                <w:szCs w:val="22"/>
              </w:rPr>
              <w:t>Список АТЦ и наёмников</w:t>
            </w:r>
          </w:p>
        </w:tc>
        <w:tc>
          <w:tcPr>
            <w:tcW w:w="6331" w:type="dxa"/>
            <w:shd w:val="clear" w:color="auto" w:fill="FFFFFF"/>
            <w:vAlign w:val="bottom"/>
          </w:tcPr>
          <w:p w14:paraId="528154A3" w14:textId="77777777" w:rsidR="00C23B49" w:rsidRPr="00B4026F" w:rsidRDefault="00C23B49" w:rsidP="00C23B49">
            <w:pPr>
              <w:pStyle w:val="aff6"/>
              <w:shd w:val="clear" w:color="auto" w:fill="auto"/>
              <w:ind w:left="284" w:firstLine="0"/>
              <w:rPr>
                <w:color w:val="000000"/>
                <w:sz w:val="22"/>
                <w:szCs w:val="22"/>
              </w:rPr>
            </w:pPr>
            <w:r w:rsidRPr="00B4026F">
              <w:rPr>
                <w:color w:val="000000"/>
                <w:sz w:val="22"/>
                <w:szCs w:val="22"/>
              </w:rPr>
              <w:t>Будет предоставлено Заказчиком при согласовании ТЗ</w:t>
            </w:r>
          </w:p>
        </w:tc>
      </w:tr>
      <w:tr w:rsidR="00C23B49" w:rsidRPr="00B4026F" w14:paraId="72C26083" w14:textId="77777777" w:rsidTr="00B4026F">
        <w:trPr>
          <w:trHeight w:val="20"/>
          <w:jc w:val="center"/>
        </w:trPr>
        <w:tc>
          <w:tcPr>
            <w:tcW w:w="3293" w:type="dxa"/>
            <w:shd w:val="clear" w:color="auto" w:fill="FFFFFF"/>
            <w:vAlign w:val="center"/>
          </w:tcPr>
          <w:p w14:paraId="6E902B4F" w14:textId="77777777" w:rsidR="00C23B49" w:rsidRPr="00B4026F" w:rsidRDefault="00C23B49" w:rsidP="008A7400">
            <w:pPr>
              <w:pStyle w:val="aff6"/>
              <w:shd w:val="clear" w:color="auto" w:fill="auto"/>
              <w:ind w:left="284" w:firstLine="0"/>
              <w:rPr>
                <w:color w:val="000000"/>
                <w:sz w:val="22"/>
                <w:szCs w:val="22"/>
              </w:rPr>
            </w:pPr>
            <w:r w:rsidRPr="00B4026F">
              <w:rPr>
                <w:color w:val="000000"/>
                <w:sz w:val="22"/>
                <w:szCs w:val="22"/>
              </w:rPr>
              <w:t>Собственный список Банка</w:t>
            </w:r>
          </w:p>
        </w:tc>
        <w:tc>
          <w:tcPr>
            <w:tcW w:w="6331" w:type="dxa"/>
            <w:shd w:val="clear" w:color="auto" w:fill="FFFFFF"/>
            <w:vAlign w:val="bottom"/>
          </w:tcPr>
          <w:p w14:paraId="2BDA5A2E" w14:textId="77777777" w:rsidR="00C23B49" w:rsidRPr="00B4026F" w:rsidRDefault="00C23B49" w:rsidP="00C23B49">
            <w:pPr>
              <w:pStyle w:val="aff6"/>
              <w:shd w:val="clear" w:color="auto" w:fill="auto"/>
              <w:ind w:left="284" w:firstLine="0"/>
              <w:rPr>
                <w:color w:val="000000"/>
                <w:sz w:val="22"/>
                <w:szCs w:val="22"/>
              </w:rPr>
            </w:pPr>
            <w:r w:rsidRPr="00B4026F">
              <w:rPr>
                <w:color w:val="000000"/>
                <w:sz w:val="22"/>
                <w:szCs w:val="22"/>
              </w:rPr>
              <w:t>Будет предоставлено Заказчиком при согласовании ТЗ</w:t>
            </w:r>
          </w:p>
        </w:tc>
      </w:tr>
    </w:tbl>
    <w:p w14:paraId="25FD7E92" w14:textId="77777777" w:rsidR="00BB064E" w:rsidRPr="004941AD" w:rsidRDefault="00BB064E" w:rsidP="00C41B8C">
      <w:pPr>
        <w:widowControl w:val="0"/>
        <w:spacing w:after="0" w:line="276" w:lineRule="auto"/>
        <w:ind w:firstLine="709"/>
        <w:contextualSpacing/>
        <w:jc w:val="both"/>
        <w:rPr>
          <w:rFonts w:ascii="Times New Roman" w:eastAsia="Courier New" w:hAnsi="Times New Roman"/>
          <w:i/>
          <w:color w:val="000000"/>
          <w:sz w:val="24"/>
          <w:szCs w:val="24"/>
          <w:lang w:eastAsia="x-none"/>
        </w:rPr>
      </w:pPr>
      <w:r w:rsidRPr="004941AD">
        <w:rPr>
          <w:rFonts w:ascii="Times New Roman" w:eastAsia="Courier New" w:hAnsi="Times New Roman"/>
          <w:b/>
          <w:i/>
          <w:color w:val="000000"/>
          <w:sz w:val="24"/>
          <w:szCs w:val="24"/>
          <w:lang w:eastAsia="x-none"/>
        </w:rPr>
        <w:t xml:space="preserve">*) </w:t>
      </w:r>
      <w:r w:rsidRPr="004941AD">
        <w:rPr>
          <w:rFonts w:ascii="Times New Roman" w:eastAsia="Courier New" w:hAnsi="Times New Roman"/>
          <w:i/>
          <w:color w:val="000000"/>
          <w:sz w:val="24"/>
          <w:szCs w:val="24"/>
          <w:lang w:eastAsia="x-none"/>
        </w:rPr>
        <w:t xml:space="preserve">Окончательный перечень списков будет определен на этапе разработки проектной документации. </w:t>
      </w:r>
    </w:p>
    <w:p w14:paraId="08ED7FFC" w14:textId="77777777" w:rsidR="000843B0" w:rsidRPr="004941AD" w:rsidRDefault="000843B0" w:rsidP="00C41B8C">
      <w:pPr>
        <w:widowControl w:val="0"/>
        <w:spacing w:after="0" w:line="276" w:lineRule="auto"/>
        <w:ind w:firstLine="709"/>
        <w:contextualSpacing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</w:p>
    <w:p w14:paraId="1A538AF7" w14:textId="77777777" w:rsidR="006B255F" w:rsidRPr="004941AD" w:rsidRDefault="006B255F" w:rsidP="00C41B8C">
      <w:pPr>
        <w:widowControl w:val="0"/>
        <w:spacing w:after="0" w:line="276" w:lineRule="auto"/>
        <w:ind w:firstLine="709"/>
        <w:contextualSpacing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Система должна иметь возможность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фиксаци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и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в журнале аудита действий пользователей Системы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 и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обеспечивать выполнение следующих функций:</w:t>
      </w:r>
    </w:p>
    <w:p w14:paraId="1206E3D9" w14:textId="77777777" w:rsidR="006B255F" w:rsidRPr="004941AD" w:rsidRDefault="006B255F" w:rsidP="00C41B8C">
      <w:pPr>
        <w:widowControl w:val="0"/>
        <w:spacing w:after="0" w:line="276" w:lineRule="auto"/>
        <w:ind w:firstLine="709"/>
        <w:contextualSpacing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- </w:t>
      </w:r>
      <w:r w:rsidR="00F96023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возможность </w:t>
      </w:r>
      <w:r w:rsidR="00FF7A94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ведения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аудита изменений данных по сомнительны</w:t>
      </w:r>
      <w:r w:rsidR="00FF7A94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м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и/или подозрительны</w:t>
      </w:r>
      <w:r w:rsidR="00FF7A94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м клиентам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;</w:t>
      </w:r>
    </w:p>
    <w:p w14:paraId="2D5FC590" w14:textId="77777777" w:rsidR="006B255F" w:rsidRPr="004941AD" w:rsidRDefault="006B255F" w:rsidP="00C41B8C">
      <w:pPr>
        <w:widowControl w:val="0"/>
        <w:spacing w:after="0" w:line="276" w:lineRule="auto"/>
        <w:ind w:firstLine="709"/>
        <w:contextualSpacing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- </w:t>
      </w:r>
      <w:r w:rsidR="00F96023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возможность </w:t>
      </w:r>
      <w:r w:rsidR="00FF7A94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ведения</w:t>
      </w:r>
      <w:r w:rsidR="00F96023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аудита изменений данных клиентов и их учредителей;</w:t>
      </w:r>
    </w:p>
    <w:p w14:paraId="4E2AF4F6" w14:textId="77777777" w:rsidR="006B255F" w:rsidRPr="004941AD" w:rsidRDefault="006B255F" w:rsidP="00C41B8C">
      <w:pPr>
        <w:widowControl w:val="0"/>
        <w:spacing w:after="0" w:line="276" w:lineRule="auto"/>
        <w:ind w:firstLine="709"/>
        <w:contextualSpacing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- </w:t>
      </w:r>
      <w:r w:rsidR="00F96023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возможность </w:t>
      </w:r>
      <w:r w:rsidR="00FF7A94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логирования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входа пользователей через веб-интерфейс в журнал логов Системы;</w:t>
      </w:r>
    </w:p>
    <w:p w14:paraId="61045E6D" w14:textId="77777777" w:rsidR="006B255F" w:rsidRPr="004941AD" w:rsidRDefault="006B255F" w:rsidP="00C41B8C">
      <w:pPr>
        <w:widowControl w:val="0"/>
        <w:spacing w:after="0" w:line="276" w:lineRule="auto"/>
        <w:ind w:firstLine="709"/>
        <w:contextualSpacing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- </w:t>
      </w:r>
      <w:r w:rsidR="00F96023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возможность </w:t>
      </w:r>
      <w:r w:rsidR="00AF0466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просмотра</w:t>
      </w:r>
      <w:r w:rsidR="00F96023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и фильтрации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записей в журнале аудита.</w:t>
      </w:r>
    </w:p>
    <w:p w14:paraId="7FA76C5C" w14:textId="77777777" w:rsidR="00566664" w:rsidRPr="004941AD" w:rsidRDefault="00566664" w:rsidP="00C41B8C">
      <w:pPr>
        <w:spacing w:after="0" w:line="276" w:lineRule="auto"/>
        <w:ind w:firstLine="709"/>
        <w:contextualSpacing/>
        <w:rPr>
          <w:rFonts w:ascii="Times New Roman" w:hAnsi="Times New Roman"/>
          <w:b/>
          <w:bCs/>
          <w:color w:val="000000"/>
          <w:sz w:val="24"/>
          <w:szCs w:val="24"/>
          <w:lang w:val="x-none"/>
        </w:rPr>
      </w:pPr>
    </w:p>
    <w:p w14:paraId="54F513C9" w14:textId="77777777" w:rsidR="008316E6" w:rsidRPr="004941AD" w:rsidRDefault="00363B88" w:rsidP="00363B88">
      <w:pPr>
        <w:spacing w:after="0"/>
        <w:contextualSpacing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4.</w:t>
      </w:r>
      <w:r w:rsidR="00E06ECF" w:rsidRPr="004941AD">
        <w:rPr>
          <w:rFonts w:ascii="Times New Roman" w:hAnsi="Times New Roman"/>
          <w:b/>
          <w:bCs/>
          <w:color w:val="000000"/>
          <w:sz w:val="24"/>
          <w:szCs w:val="24"/>
        </w:rPr>
        <w:t>3</w:t>
      </w: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="00574380" w:rsidRPr="004941AD">
        <w:rPr>
          <w:rFonts w:ascii="Times New Roman" w:hAnsi="Times New Roman"/>
          <w:b/>
          <w:bCs/>
          <w:color w:val="000000"/>
          <w:sz w:val="24"/>
          <w:szCs w:val="24"/>
        </w:rPr>
        <w:t>6</w:t>
      </w: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 w:rsidR="008316E6"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Требования к </w:t>
      </w:r>
      <w:r w:rsidR="006712D2" w:rsidRPr="004941AD">
        <w:rPr>
          <w:rFonts w:ascii="Times New Roman" w:hAnsi="Times New Roman"/>
          <w:b/>
          <w:bCs/>
          <w:color w:val="000000"/>
          <w:sz w:val="24"/>
          <w:szCs w:val="24"/>
        </w:rPr>
        <w:t>под</w:t>
      </w:r>
      <w:r w:rsidR="008316E6"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системе </w:t>
      </w:r>
      <w:r w:rsidR="006712D2" w:rsidRPr="004941AD">
        <w:rPr>
          <w:rFonts w:ascii="Times New Roman" w:hAnsi="Times New Roman"/>
          <w:b/>
          <w:bCs/>
          <w:color w:val="000000"/>
          <w:sz w:val="24"/>
          <w:szCs w:val="24"/>
        </w:rPr>
        <w:t>фильтрации транзакций (</w:t>
      </w:r>
      <w:r w:rsidR="008316E6" w:rsidRPr="004941AD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TF</w:t>
      </w:r>
      <w:r w:rsidR="006712D2" w:rsidRPr="004941AD">
        <w:rPr>
          <w:rFonts w:ascii="Times New Roman" w:hAnsi="Times New Roman"/>
          <w:b/>
          <w:bCs/>
          <w:color w:val="000000"/>
          <w:sz w:val="24"/>
          <w:szCs w:val="24"/>
        </w:rPr>
        <w:t>)</w:t>
      </w:r>
    </w:p>
    <w:p w14:paraId="5904E45A" w14:textId="77777777" w:rsidR="00F41A2D" w:rsidRPr="004941AD" w:rsidRDefault="00F41A2D" w:rsidP="00F41A2D">
      <w:pPr>
        <w:widowControl w:val="0"/>
        <w:spacing w:after="0"/>
        <w:jc w:val="both"/>
        <w:rPr>
          <w:rFonts w:ascii="Times New Roman" w:eastAsia="Courier New" w:hAnsi="Times New Roman"/>
          <w:b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b/>
          <w:color w:val="000000"/>
          <w:sz w:val="24"/>
          <w:szCs w:val="24"/>
          <w:lang w:eastAsia="x-none"/>
        </w:rPr>
        <w:t>4.3.</w:t>
      </w:r>
      <w:r w:rsidR="00574380" w:rsidRPr="004941AD">
        <w:rPr>
          <w:rFonts w:ascii="Times New Roman" w:eastAsia="Courier New" w:hAnsi="Times New Roman"/>
          <w:b/>
          <w:color w:val="000000"/>
          <w:sz w:val="24"/>
          <w:szCs w:val="24"/>
          <w:lang w:eastAsia="x-none"/>
        </w:rPr>
        <w:t>6</w:t>
      </w:r>
      <w:r w:rsidRPr="004941AD">
        <w:rPr>
          <w:rFonts w:ascii="Times New Roman" w:eastAsia="Courier New" w:hAnsi="Times New Roman"/>
          <w:b/>
          <w:color w:val="000000"/>
          <w:sz w:val="24"/>
          <w:szCs w:val="24"/>
          <w:lang w:eastAsia="x-none"/>
        </w:rPr>
        <w:t>.1. Подсистема</w:t>
      </w:r>
      <w:r w:rsidRPr="004941AD">
        <w:rPr>
          <w:rFonts w:ascii="Times New Roman" w:eastAsia="Courier New" w:hAnsi="Times New Roman"/>
          <w:b/>
          <w:color w:val="000000"/>
          <w:sz w:val="24"/>
          <w:szCs w:val="24"/>
          <w:lang w:val="x-none" w:eastAsia="x-none"/>
        </w:rPr>
        <w:t xml:space="preserve"> «Проведенные операции»</w:t>
      </w:r>
    </w:p>
    <w:p w14:paraId="2BB944D6" w14:textId="77777777" w:rsidR="00F41A2D" w:rsidRPr="004941AD" w:rsidRDefault="00B07689" w:rsidP="00F41A2D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Подсистема должна иметь возможность</w:t>
      </w:r>
      <w:r w:rsidR="00F41A2D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просмотр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а</w:t>
      </w:r>
      <w:r w:rsidR="00F41A2D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и отображени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я</w:t>
      </w:r>
      <w:r w:rsidR="00F41A2D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всех операций, полученных из ИАБС с возможностью фильтрации и последующей отправкой в сомнительные или подозрительные операции.</w:t>
      </w:r>
    </w:p>
    <w:p w14:paraId="7D928E0B" w14:textId="77777777" w:rsidR="00F41A2D" w:rsidRPr="004941AD" w:rsidRDefault="00B07689" w:rsidP="00F41A2D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Подсистема</w:t>
      </w:r>
      <w:r w:rsidR="00F41A2D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долж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на иметь возможность</w:t>
      </w:r>
      <w:r w:rsidR="00F41A2D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выполнени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я</w:t>
      </w:r>
      <w:r w:rsidR="00F41A2D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следующих функций:</w:t>
      </w:r>
    </w:p>
    <w:p w14:paraId="7A60470F" w14:textId="77777777" w:rsidR="00F41A2D" w:rsidRPr="004941AD" w:rsidRDefault="00B07689" w:rsidP="00F41A2D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- возможность </w:t>
      </w:r>
      <w:r w:rsidR="00AF0466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получения</w:t>
      </w:r>
      <w:r w:rsidR="00F41A2D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, накоплени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я</w:t>
      </w:r>
      <w:r w:rsidR="00F41A2D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в едином хранилище Системы данных о проведенных операциях из ИАБС;</w:t>
      </w:r>
    </w:p>
    <w:p w14:paraId="5A930F72" w14:textId="77777777" w:rsidR="00F41A2D" w:rsidRPr="004941AD" w:rsidRDefault="00B07689" w:rsidP="00F41A2D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- возможность </w:t>
      </w:r>
      <w:r w:rsidR="00F41A2D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поиска и просмотра операций в базе данных Системы через визуальный веб-интерфейс;</w:t>
      </w:r>
    </w:p>
    <w:p w14:paraId="56C47223" w14:textId="77777777" w:rsidR="00F41A2D" w:rsidRPr="004941AD" w:rsidRDefault="00F41A2D" w:rsidP="00F41A2D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- </w:t>
      </w:r>
      <w:r w:rsidR="00AF0466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возможность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фильтрации всех операций по диапазону дат по реквизиту «Дата время совершения операции»;</w:t>
      </w:r>
    </w:p>
    <w:p w14:paraId="495B8DDE" w14:textId="77777777" w:rsidR="00F41A2D" w:rsidRPr="004941AD" w:rsidRDefault="00F41A2D" w:rsidP="00F41A2D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- </w:t>
      </w:r>
      <w:r w:rsidR="008C70E1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возможность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ручного переноса пользователем операций в категории сомнительные и/или подозрительные с указанием кода типа подозрения;</w:t>
      </w:r>
    </w:p>
    <w:p w14:paraId="585E5FBA" w14:textId="77777777" w:rsidR="00F41A2D" w:rsidRPr="004941AD" w:rsidRDefault="00F41A2D" w:rsidP="00F41A2D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- </w:t>
      </w:r>
      <w:r w:rsidR="008C70E1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возможность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просмотра операций в виде списка, а также детального просмотра всей полученной информации в расширенном виде;</w:t>
      </w:r>
    </w:p>
    <w:p w14:paraId="378B59DB" w14:textId="77777777" w:rsidR="00F41A2D" w:rsidRPr="004941AD" w:rsidRDefault="00F41A2D" w:rsidP="00F41A2D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- </w:t>
      </w:r>
      <w:r w:rsidR="007E3BDA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возможность</w:t>
      </w:r>
      <w:r w:rsidR="00B07689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</w:t>
      </w:r>
      <w:r w:rsidR="007E3BDA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выполнения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проверк</w:t>
      </w:r>
      <w:r w:rsidR="00B07689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и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и выявлени</w:t>
      </w:r>
      <w:r w:rsidR="00B07689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я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сомнительных и/или подозрительных операций, на основе сценариев в автоматическом режиме без участия пользователя. </w:t>
      </w:r>
    </w:p>
    <w:p w14:paraId="780306FD" w14:textId="77777777" w:rsidR="00F41A2D" w:rsidRPr="004941AD" w:rsidRDefault="00F41A2D" w:rsidP="00F41A2D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-</w:t>
      </w:r>
      <w:r w:rsidR="002859BB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  </w:t>
      </w:r>
      <w:r w:rsidR="00B07689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в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случае выявления факта срабатывания сценария по операции, </w:t>
      </w:r>
      <w:r w:rsidR="00B07689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подсистема должна иметь возможность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</w:t>
      </w:r>
      <w:r w:rsidR="00B07689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формирования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и заполне</w:t>
      </w:r>
      <w:r w:rsidR="00B07689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ния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имеющимися реквизитами электронное сообщение в СУГО;</w:t>
      </w:r>
    </w:p>
    <w:p w14:paraId="27300F59" w14:textId="77777777" w:rsidR="00F41A2D" w:rsidRPr="004941AD" w:rsidRDefault="00F41A2D" w:rsidP="00F41A2D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- </w:t>
      </w:r>
      <w:r w:rsidR="00516B45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возможность</w:t>
      </w:r>
      <w:r w:rsidR="00B07689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</w:t>
      </w:r>
      <w:r w:rsidR="00516B45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передачи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в СУГО электронных сообщений о подозрительных операциях или факты совпадений с Перечнем должна осуществляться с учетом контроля процесса отправки и ограничения доступа к информации;</w:t>
      </w:r>
    </w:p>
    <w:p w14:paraId="79C9917C" w14:textId="77777777" w:rsidR="00B07689" w:rsidRPr="004941AD" w:rsidRDefault="00B07689" w:rsidP="00B07689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lastRenderedPageBreak/>
        <w:t xml:space="preserve">Система должна иметь возможность обеспечения </w:t>
      </w:r>
      <w:r w:rsidR="00516B45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работы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с функциями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подсистемы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через пользовательский веб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-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интерфейс.</w:t>
      </w:r>
    </w:p>
    <w:p w14:paraId="44DF3F2D" w14:textId="77777777" w:rsidR="00F41A2D" w:rsidRPr="004941AD" w:rsidRDefault="00F41A2D" w:rsidP="00F41A2D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Алгоритмы работы сценариев </w:t>
      </w:r>
      <w:r w:rsidR="0056237F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должны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быть построены на основе критериев и признаков по выявлению сомнительных и подозрительных операций, в соответствии с «Правилами внутреннего контроля по противодействию легализации доходов, полученных от преступной деятельности, финансированию терроризма и финансированию распространения оружия массового уничтожения в коммерческих банках».</w:t>
      </w:r>
    </w:p>
    <w:p w14:paraId="43878860" w14:textId="77777777" w:rsidR="00F41A2D" w:rsidRPr="004941AD" w:rsidRDefault="00F41A2D" w:rsidP="00F41A2D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Для управления работой сценариев </w:t>
      </w:r>
      <w:r w:rsidR="00732CD1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Система должна иметь возможность выполнения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следующ</w:t>
      </w:r>
      <w:r w:rsidR="00732CD1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его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функционал</w:t>
      </w:r>
      <w:r w:rsidR="00732CD1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а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:</w:t>
      </w:r>
    </w:p>
    <w:p w14:paraId="41879B59" w14:textId="77777777" w:rsidR="00F41A2D" w:rsidRPr="004941AD" w:rsidRDefault="00F41A2D" w:rsidP="00F41A2D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- Указание порядка выполнения сценария;</w:t>
      </w:r>
    </w:p>
    <w:p w14:paraId="0A5F8252" w14:textId="77777777" w:rsidR="00F41A2D" w:rsidRPr="004941AD" w:rsidRDefault="00F41A2D" w:rsidP="00F41A2D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- Активация и деактивация сценария;</w:t>
      </w:r>
    </w:p>
    <w:p w14:paraId="0D17473A" w14:textId="77777777" w:rsidR="00F41A2D" w:rsidRPr="004941AD" w:rsidRDefault="00F41A2D" w:rsidP="00F41A2D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- Удаление сценария.</w:t>
      </w:r>
    </w:p>
    <w:p w14:paraId="511441D4" w14:textId="77777777" w:rsidR="00F41A2D" w:rsidRPr="004941AD" w:rsidRDefault="00F41A2D" w:rsidP="00F41A2D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Перечень и описание критериев и признаков для выявления сомнительных и подозрительных операций, определенных в Правилах внутреннего контроля по противодействию легализации доходов, полученных от преступной деятельности, финансированию терроризма и финансированию распространения оружия массового уничтожения в коммерческих банках (Утверждены Постановлением от 17.04.2017 г. Правления ЦБ N 343-В, Департамента по борьбе с НВП и ЛПД N 14, зарегистрированным МЮ 23.05.2017 г. N 2886).</w:t>
      </w:r>
    </w:p>
    <w:p w14:paraId="112E3FFB" w14:textId="77777777" w:rsidR="00F41A2D" w:rsidRPr="004941AD" w:rsidRDefault="00F41A2D" w:rsidP="00F41A2D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</w:p>
    <w:p w14:paraId="36592B1E" w14:textId="77777777" w:rsidR="00F41A2D" w:rsidRPr="004941AD" w:rsidRDefault="00F41A2D" w:rsidP="00F41A2D">
      <w:pPr>
        <w:widowControl w:val="0"/>
        <w:spacing w:after="0"/>
        <w:jc w:val="both"/>
        <w:rPr>
          <w:rFonts w:ascii="Times New Roman" w:eastAsia="Courier New" w:hAnsi="Times New Roman"/>
          <w:b/>
          <w:color w:val="000000"/>
          <w:sz w:val="24"/>
          <w:szCs w:val="24"/>
          <w:lang w:eastAsia="x-none"/>
        </w:rPr>
      </w:pPr>
      <w:bookmarkStart w:id="82" w:name="bookmark10"/>
      <w:bookmarkStart w:id="83" w:name="bookmark11"/>
      <w:r w:rsidRPr="004941AD">
        <w:rPr>
          <w:rFonts w:ascii="Times New Roman" w:eastAsia="Courier New" w:hAnsi="Times New Roman"/>
          <w:b/>
          <w:color w:val="000000"/>
          <w:sz w:val="24"/>
          <w:szCs w:val="24"/>
          <w:lang w:eastAsia="x-none"/>
        </w:rPr>
        <w:t>4.3.</w:t>
      </w:r>
      <w:r w:rsidR="00574380" w:rsidRPr="004941AD">
        <w:rPr>
          <w:rFonts w:ascii="Times New Roman" w:eastAsia="Courier New" w:hAnsi="Times New Roman"/>
          <w:b/>
          <w:color w:val="000000"/>
          <w:sz w:val="24"/>
          <w:szCs w:val="24"/>
          <w:lang w:eastAsia="x-none"/>
        </w:rPr>
        <w:t>6</w:t>
      </w:r>
      <w:r w:rsidRPr="004941AD">
        <w:rPr>
          <w:rFonts w:ascii="Times New Roman" w:eastAsia="Courier New" w:hAnsi="Times New Roman"/>
          <w:b/>
          <w:color w:val="000000"/>
          <w:sz w:val="24"/>
          <w:szCs w:val="24"/>
          <w:lang w:eastAsia="x-none"/>
        </w:rPr>
        <w:t>.2. Подсистемы «</w:t>
      </w:r>
      <w:r w:rsidRPr="004941AD">
        <w:rPr>
          <w:rFonts w:ascii="Times New Roman" w:eastAsia="Courier New" w:hAnsi="Times New Roman"/>
          <w:b/>
          <w:color w:val="000000"/>
          <w:sz w:val="24"/>
          <w:szCs w:val="24"/>
          <w:lang w:val="x-none" w:eastAsia="x-none"/>
        </w:rPr>
        <w:t>Сомнительные операции» и «Подозрительные операции»</w:t>
      </w:r>
      <w:bookmarkEnd w:id="82"/>
      <w:bookmarkEnd w:id="83"/>
    </w:p>
    <w:p w14:paraId="15D7FAD0" w14:textId="77777777" w:rsidR="006B35CE" w:rsidRPr="004941AD" w:rsidRDefault="00EA2A0F" w:rsidP="006B35CE">
      <w:pPr>
        <w:widowControl w:val="0"/>
        <w:spacing w:after="0"/>
        <w:ind w:firstLine="709"/>
        <w:jc w:val="both"/>
        <w:rPr>
          <w:rFonts w:ascii="Times New Roman" w:eastAsia="Courier New" w:hAnsi="Times New Roman"/>
          <w:bCs/>
          <w:color w:val="000000"/>
          <w:sz w:val="24"/>
          <w:szCs w:val="24"/>
          <w:lang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Подсистема должна иметь возможность</w:t>
      </w:r>
      <w:r w:rsidR="00F41A2D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просмотр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а</w:t>
      </w:r>
      <w:r w:rsidR="00F41A2D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, редактировани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я</w:t>
      </w:r>
      <w:r w:rsidR="00F41A2D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данных о сомнительных и/или подозрительных операциях, с последующей передачей для отправки в СУГО.</w:t>
      </w:r>
      <w:r w:rsidR="006B35CE" w:rsidRPr="004941AD">
        <w:rPr>
          <w:rFonts w:ascii="Times New Roman" w:eastAsia="Courier New" w:hAnsi="Times New Roman"/>
          <w:bCs/>
          <w:color w:val="000000"/>
          <w:sz w:val="24"/>
          <w:szCs w:val="24"/>
          <w:lang w:val="x-none" w:eastAsia="x-none"/>
        </w:rPr>
        <w:t xml:space="preserve"> </w:t>
      </w:r>
    </w:p>
    <w:p w14:paraId="19BDBA08" w14:textId="77777777" w:rsidR="006B35CE" w:rsidRPr="004941AD" w:rsidRDefault="004B7CF3" w:rsidP="006B35CE">
      <w:pPr>
        <w:widowControl w:val="0"/>
        <w:spacing w:after="0"/>
        <w:ind w:firstLine="709"/>
        <w:jc w:val="both"/>
        <w:rPr>
          <w:rFonts w:ascii="Times New Roman" w:eastAsia="Courier New" w:hAnsi="Times New Roman"/>
          <w:b/>
          <w:bCs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b/>
          <w:bCs/>
          <w:color w:val="000000"/>
          <w:sz w:val="24"/>
          <w:szCs w:val="24"/>
          <w:lang w:eastAsia="x-none"/>
        </w:rPr>
        <w:t xml:space="preserve">Система должна иметь возможность </w:t>
      </w:r>
      <w:r w:rsidRPr="004941AD">
        <w:rPr>
          <w:rFonts w:ascii="Times New Roman" w:eastAsia="Courier New" w:hAnsi="Times New Roman"/>
          <w:b/>
          <w:bCs/>
          <w:color w:val="000000"/>
          <w:sz w:val="24"/>
          <w:szCs w:val="24"/>
          <w:lang w:val="x-none" w:eastAsia="x-none"/>
        </w:rPr>
        <w:t>признания операции</w:t>
      </w:r>
      <w:r w:rsidR="006B35CE" w:rsidRPr="004941AD">
        <w:rPr>
          <w:rFonts w:ascii="Times New Roman" w:eastAsia="Courier New" w:hAnsi="Times New Roman"/>
          <w:b/>
          <w:bCs/>
          <w:color w:val="000000"/>
          <w:sz w:val="24"/>
          <w:szCs w:val="24"/>
          <w:lang w:val="x-none" w:eastAsia="x-none"/>
        </w:rPr>
        <w:t xml:space="preserve"> сомнительной при наличии одного из нижеследующих критериев и признаков:</w:t>
      </w:r>
    </w:p>
    <w:p w14:paraId="1E968ECA" w14:textId="77777777" w:rsidR="006B35CE" w:rsidRPr="004941AD" w:rsidRDefault="006B35CE" w:rsidP="006F59AB">
      <w:pPr>
        <w:widowControl w:val="0"/>
        <w:numPr>
          <w:ilvl w:val="0"/>
          <w:numId w:val="33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bCs/>
          <w:color w:val="000000"/>
          <w:sz w:val="24"/>
          <w:szCs w:val="24"/>
          <w:lang w:val="x-none" w:eastAsia="x-none"/>
        </w:rPr>
        <w:t>операции или клиенту, ее осуществляющему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, коммерческим банком присвоен высокий уровень риска;</w:t>
      </w:r>
    </w:p>
    <w:p w14:paraId="10F0929C" w14:textId="77777777" w:rsidR="006B35CE" w:rsidRPr="004941AD" w:rsidRDefault="006B35CE" w:rsidP="006F59AB">
      <w:pPr>
        <w:widowControl w:val="0"/>
        <w:numPr>
          <w:ilvl w:val="0"/>
          <w:numId w:val="33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систематически осуществляемый возврат клиентом-резидентом ранее полученной суммы в пользу нерезидента по договору поставки товаров (выполнения работ, оказания услуг);</w:t>
      </w:r>
    </w:p>
    <w:p w14:paraId="78351920" w14:textId="77777777" w:rsidR="006B35CE" w:rsidRPr="004941AD" w:rsidRDefault="006B35CE" w:rsidP="006F59AB">
      <w:pPr>
        <w:widowControl w:val="0"/>
        <w:numPr>
          <w:ilvl w:val="0"/>
          <w:numId w:val="33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предоставленные документы на проведение операции вызывают сомнение в их подлинности (достоверности), и (или) сведения об операции, в том числе о какой-либо из ее сторон, не соответствуют имеющейся у коммерческого банка информации;</w:t>
      </w:r>
    </w:p>
    <w:p w14:paraId="2811D225" w14:textId="77777777" w:rsidR="006B35CE" w:rsidRPr="004941AD" w:rsidRDefault="006B35CE" w:rsidP="006F59AB">
      <w:pPr>
        <w:widowControl w:val="0"/>
        <w:numPr>
          <w:ilvl w:val="0"/>
          <w:numId w:val="33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необычность в поведении клиента при обращении с заявлением (поручением, ходатайством) о совершении операции, например: нервозность, неуверенность, агрессия с одновременным присутствием лиц, руководящих действиями клиента, либо его обращением по телефону к другим лицам за советом по незначительному поводу;</w:t>
      </w:r>
    </w:p>
    <w:p w14:paraId="4EB7901C" w14:textId="77777777" w:rsidR="006B35CE" w:rsidRPr="004941AD" w:rsidRDefault="006B35CE" w:rsidP="006F59AB">
      <w:pPr>
        <w:widowControl w:val="0"/>
        <w:numPr>
          <w:ilvl w:val="0"/>
          <w:numId w:val="33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необычная озабоченность клиента вопросами конфиденциальности или необоснованный отказ либо неоправданные задержки в представлении клиентом информации об операции, запрашиваемой коммерческим банком;</w:t>
      </w:r>
    </w:p>
    <w:p w14:paraId="732064A0" w14:textId="77777777" w:rsidR="006B35CE" w:rsidRPr="004941AD" w:rsidRDefault="006B35CE" w:rsidP="006F59AB">
      <w:pPr>
        <w:widowControl w:val="0"/>
        <w:numPr>
          <w:ilvl w:val="0"/>
          <w:numId w:val="33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невозможность установления партнеров клиента по проводимой операции;</w:t>
      </w:r>
    </w:p>
    <w:p w14:paraId="3CC141E4" w14:textId="77777777" w:rsidR="006B35CE" w:rsidRPr="004941AD" w:rsidRDefault="006B35CE" w:rsidP="006F59AB">
      <w:pPr>
        <w:widowControl w:val="0"/>
        <w:numPr>
          <w:ilvl w:val="0"/>
          <w:numId w:val="33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операция не имеет явного экономического смысла и не соответствует характеру и виду деятельности клиента;</w:t>
      </w:r>
    </w:p>
    <w:p w14:paraId="5D0993BB" w14:textId="77777777" w:rsidR="006B35CE" w:rsidRPr="004941AD" w:rsidRDefault="006B35CE" w:rsidP="006F59AB">
      <w:pPr>
        <w:widowControl w:val="0"/>
        <w:numPr>
          <w:ilvl w:val="0"/>
          <w:numId w:val="33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необоснованное увеличение оборота денежных средств по счету клиента, не связанное с характером его деятельности и (или) произошедшее после более, чем трехмесячного периода низкой активности либо отсутствия признаков активности на счетах данного клиента;</w:t>
      </w:r>
    </w:p>
    <w:p w14:paraId="537546D9" w14:textId="77777777" w:rsidR="006B35CE" w:rsidRPr="004941AD" w:rsidRDefault="006B35CE" w:rsidP="006F59AB">
      <w:pPr>
        <w:widowControl w:val="0"/>
        <w:numPr>
          <w:ilvl w:val="0"/>
          <w:numId w:val="33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необоснованное и (или) досрочное прекращение деловых отношений по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lastRenderedPageBreak/>
        <w:t>инициативе клиента, сопровождаемое снятием или переводом всех средств в другие коммерческие банки;</w:t>
      </w:r>
    </w:p>
    <w:p w14:paraId="552BCB79" w14:textId="77777777" w:rsidR="006B35CE" w:rsidRPr="004941AD" w:rsidRDefault="006B35CE" w:rsidP="006F59AB">
      <w:pPr>
        <w:widowControl w:val="0"/>
        <w:numPr>
          <w:ilvl w:val="0"/>
          <w:numId w:val="33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немедленное прекращение деловых отношений по инициативе клиента после обоснованного применения коммерческим банком мер, предусмотренных настоящими Правилами;</w:t>
      </w:r>
    </w:p>
    <w:p w14:paraId="0C29B63B" w14:textId="77777777" w:rsidR="006B35CE" w:rsidRPr="004941AD" w:rsidRDefault="006B35CE" w:rsidP="006F59AB">
      <w:pPr>
        <w:widowControl w:val="0"/>
        <w:numPr>
          <w:ilvl w:val="0"/>
          <w:numId w:val="33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явное несоответствие операций, проводимых клиентом с участием коммерческого банка, общепринятой практике совершения операций;</w:t>
      </w:r>
    </w:p>
    <w:p w14:paraId="37409DAC" w14:textId="77777777" w:rsidR="006B35CE" w:rsidRPr="004941AD" w:rsidRDefault="006B35CE" w:rsidP="006F59AB">
      <w:pPr>
        <w:widowControl w:val="0"/>
        <w:numPr>
          <w:ilvl w:val="0"/>
          <w:numId w:val="33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необоснованное дробление сумм аналогичных операций, совершаемых клиентом на общую сумму, равную или превышающую 500-кратный размер базовой расчетной величины на день осуществления операции;</w:t>
      </w:r>
    </w:p>
    <w:p w14:paraId="44ED97B7" w14:textId="77777777" w:rsidR="006B35CE" w:rsidRPr="004941AD" w:rsidRDefault="006B35CE" w:rsidP="006F59AB">
      <w:pPr>
        <w:widowControl w:val="0"/>
        <w:numPr>
          <w:ilvl w:val="0"/>
          <w:numId w:val="33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порядок проведения расчетов содержит нестандартные или необычно сложные схемы, отличающиеся от обычной деятельности клиента;</w:t>
      </w:r>
    </w:p>
    <w:p w14:paraId="69E22537" w14:textId="77777777" w:rsidR="006B35CE" w:rsidRPr="004941AD" w:rsidRDefault="006B35CE" w:rsidP="006F59AB">
      <w:pPr>
        <w:widowControl w:val="0"/>
        <w:numPr>
          <w:ilvl w:val="0"/>
          <w:numId w:val="33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обмен банкнот одного достоинства на банкноты другого достоинства физическим лицом на сумму, равную или превышающую 500-кратный размер базовой расчетной величины, установленный на день обмена;</w:t>
      </w:r>
    </w:p>
    <w:p w14:paraId="23BA91BD" w14:textId="77777777" w:rsidR="006B35CE" w:rsidRPr="004941AD" w:rsidRDefault="006B35CE" w:rsidP="006F59AB">
      <w:pPr>
        <w:widowControl w:val="0"/>
        <w:numPr>
          <w:ilvl w:val="0"/>
          <w:numId w:val="33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внесение физическим лицом в наличной форме денежных средств на сумму, равную или превышающую 500-кратный размер базовой расчетной величины на день осуществления операции, на банковский счет юридического лица или индивидуального предпринимателя в качестве займов, финансовой помощи, вклада в уставный фонд (капитал) либо оборотных средств в целях пополнения;</w:t>
      </w:r>
    </w:p>
    <w:p w14:paraId="4775C292" w14:textId="77777777" w:rsidR="006B35CE" w:rsidRPr="004941AD" w:rsidRDefault="006B35CE" w:rsidP="006F59AB">
      <w:pPr>
        <w:widowControl w:val="0"/>
        <w:numPr>
          <w:ilvl w:val="0"/>
          <w:numId w:val="33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перечисление со счетов юридических лиц или индивидуальных предпринимателей денежных средств на сумму, равную или превышающую 1000-кратный размер базовой расчетной величины на день осуществления операции, в качестве финансовой помощи или займа;</w:t>
      </w:r>
    </w:p>
    <w:p w14:paraId="0BB63CC0" w14:textId="77777777" w:rsidR="006B35CE" w:rsidRPr="004941AD" w:rsidRDefault="006B35CE" w:rsidP="006F59AB">
      <w:pPr>
        <w:widowControl w:val="0"/>
        <w:numPr>
          <w:ilvl w:val="0"/>
          <w:numId w:val="33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перечисление со счетов юридических лиц и/или индивидуальных предпринимателей в пользу физических лиц денежных средств на сумму, равную или превышающую 1000- кратный размер базовой расчетной величины на день осуществления операции, в качестве дивидендов или прибыли;</w:t>
      </w:r>
    </w:p>
    <w:p w14:paraId="69453FD4" w14:textId="77777777" w:rsidR="006B35CE" w:rsidRPr="004941AD" w:rsidRDefault="006B35CE" w:rsidP="006F59AB">
      <w:pPr>
        <w:widowControl w:val="0"/>
        <w:numPr>
          <w:ilvl w:val="0"/>
          <w:numId w:val="33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снятие со счета физического лица денежных средств в наличной форме на сумму, равную или превышающую 500-кратный размер базовой расчетной величины на день осуществления операции;</w:t>
      </w:r>
    </w:p>
    <w:p w14:paraId="20AE9D0E" w14:textId="77777777" w:rsidR="006B35CE" w:rsidRPr="004941AD" w:rsidRDefault="006B35CE" w:rsidP="006F59AB">
      <w:pPr>
        <w:widowControl w:val="0"/>
        <w:numPr>
          <w:ilvl w:val="0"/>
          <w:numId w:val="33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осуществление операций (оплата или снятие наличности) с пяти и более международных платежных карт в течение одного дня по терминалу одного контрагента, когда сумма операций с каждой картой равна или превышает 25-кратный размер базовой расчетной величины;</w:t>
      </w:r>
    </w:p>
    <w:p w14:paraId="65CBF148" w14:textId="77777777" w:rsidR="006B35CE" w:rsidRPr="004941AD" w:rsidRDefault="006B35CE" w:rsidP="006F59AB">
      <w:pPr>
        <w:widowControl w:val="0"/>
        <w:numPr>
          <w:ilvl w:val="0"/>
          <w:numId w:val="33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перечисление денежных средств, сумма которых равна или превышает 500-кратный размер базовой расчетной величины, за пределы Республики Узбекистан на счет получателя, открытый в банке, местонахождение которого отличается от места регистрации получателя.</w:t>
      </w:r>
    </w:p>
    <w:p w14:paraId="5BF45722" w14:textId="77777777" w:rsidR="006B35CE" w:rsidRPr="004941AD" w:rsidRDefault="004B7CF3" w:rsidP="006B35CE">
      <w:pPr>
        <w:widowControl w:val="0"/>
        <w:spacing w:after="0"/>
        <w:ind w:firstLine="709"/>
        <w:jc w:val="both"/>
        <w:rPr>
          <w:rFonts w:ascii="Times New Roman" w:eastAsia="Courier New" w:hAnsi="Times New Roman"/>
          <w:b/>
          <w:bCs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b/>
          <w:bCs/>
          <w:color w:val="000000"/>
          <w:sz w:val="24"/>
          <w:szCs w:val="24"/>
          <w:lang w:eastAsia="x-none"/>
        </w:rPr>
        <w:t xml:space="preserve">Система должна иметь возможность </w:t>
      </w:r>
      <w:r w:rsidRPr="004941AD">
        <w:rPr>
          <w:rFonts w:ascii="Times New Roman" w:eastAsia="Courier New" w:hAnsi="Times New Roman"/>
          <w:b/>
          <w:bCs/>
          <w:color w:val="000000"/>
          <w:sz w:val="24"/>
          <w:szCs w:val="24"/>
          <w:lang w:val="x-none" w:eastAsia="x-none"/>
        </w:rPr>
        <w:t xml:space="preserve">признания операции </w:t>
      </w:r>
      <w:r w:rsidR="006B35CE" w:rsidRPr="004941AD">
        <w:rPr>
          <w:rFonts w:ascii="Times New Roman" w:eastAsia="Courier New" w:hAnsi="Times New Roman"/>
          <w:b/>
          <w:bCs/>
          <w:color w:val="000000"/>
          <w:sz w:val="24"/>
          <w:szCs w:val="24"/>
          <w:lang w:val="x-none" w:eastAsia="x-none"/>
        </w:rPr>
        <w:t>подозрительной при наличии одного из нижеследующих критериев и признаков:</w:t>
      </w:r>
    </w:p>
    <w:p w14:paraId="47BF967B" w14:textId="77777777" w:rsidR="006B35CE" w:rsidRPr="004941AD" w:rsidRDefault="006B35CE" w:rsidP="006F59AB">
      <w:pPr>
        <w:widowControl w:val="0"/>
        <w:numPr>
          <w:ilvl w:val="0"/>
          <w:numId w:val="34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одной из сторон операции является лицо, постоянно проживающее, находящееся или зарегистрированное в государстве, не участвующем в международном сотрудничестве в области противодействия легализации доходов, полученных от преступной деятельности, и финансированию терроризма;</w:t>
      </w:r>
    </w:p>
    <w:p w14:paraId="1BFCD270" w14:textId="77777777" w:rsidR="006B35CE" w:rsidRPr="004941AD" w:rsidRDefault="006B35CE" w:rsidP="006F59AB">
      <w:pPr>
        <w:widowControl w:val="0"/>
        <w:numPr>
          <w:ilvl w:val="0"/>
          <w:numId w:val="34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получение отправленных из-за рубежа или отправление за рубеж физическими лицами (в том числе несколькими физическими лицами на имя одного контрагента) денежных средств в иностранной валюте, в том числе через системы денежных переводов, на общую сумму, равную или превышающую 500-кратный размер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lastRenderedPageBreak/>
        <w:t>базовой расчетной величины, единовременно или многократно в течение срока, не превышающего 1 месяца;</w:t>
      </w:r>
    </w:p>
    <w:p w14:paraId="4D21DFCA" w14:textId="77777777" w:rsidR="006B35CE" w:rsidRPr="004941AD" w:rsidRDefault="006B35CE" w:rsidP="006F59AB">
      <w:pPr>
        <w:widowControl w:val="0"/>
        <w:numPr>
          <w:ilvl w:val="0"/>
          <w:numId w:val="34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продажа или покупка, а также снятие с международных платежных карт физическими лицами и/или индивидуальными предпринимателями денежных средств в иностранной валюте на сумму, равную или превышающую 500-кратный размер базовой расчетной величины, единовременно или многократно в течение срока, не превышающего 1 месяца;</w:t>
      </w:r>
    </w:p>
    <w:p w14:paraId="27931EB4" w14:textId="77777777" w:rsidR="006B35CE" w:rsidRPr="004941AD" w:rsidRDefault="006B35CE" w:rsidP="006F59AB">
      <w:pPr>
        <w:widowControl w:val="0"/>
        <w:numPr>
          <w:ilvl w:val="0"/>
          <w:numId w:val="34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перечисление денежных средств за пределы Республики Узбекистан на счет, открытый на анонимного владельца, и поступление денежных средств в Республику Узбекистан со счета, открытого на анонимного владельца или при отсутствии сведений об отправителе;</w:t>
      </w:r>
    </w:p>
    <w:p w14:paraId="520D9C75" w14:textId="77777777" w:rsidR="006B35CE" w:rsidRPr="004941AD" w:rsidRDefault="006B35CE" w:rsidP="006F59AB">
      <w:pPr>
        <w:widowControl w:val="0"/>
        <w:numPr>
          <w:ilvl w:val="0"/>
          <w:numId w:val="34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перечисление денежных средств за пределы Республики Узбекистан на счет получателя, открытого в банке, зарегистрированном в оффшорной зоне, отличающейся от места регистрации получателя;</w:t>
      </w:r>
    </w:p>
    <w:p w14:paraId="6F380FC4" w14:textId="77777777" w:rsidR="006B35CE" w:rsidRPr="004941AD" w:rsidRDefault="006B35CE" w:rsidP="006F59AB">
      <w:pPr>
        <w:widowControl w:val="0"/>
        <w:numPr>
          <w:ilvl w:val="0"/>
          <w:numId w:val="34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денежные средства переводятся за пределы Республики Узбекистан на счета или в пользу лиц, постоянно проживающих или зарегистрированных в оффшорных зонах, либо поступают в Республику Узбекистан со счетов таких лиц единовременно или многократно в течение 30 дней, на общую сумму, равную или превышающую 500-кратный размер базовой расчетной величины, установленный на день последнего перевода (поступления);</w:t>
      </w:r>
    </w:p>
    <w:p w14:paraId="54C1B52F" w14:textId="77777777" w:rsidR="006B35CE" w:rsidRPr="004941AD" w:rsidRDefault="006B35CE" w:rsidP="006F59AB">
      <w:pPr>
        <w:widowControl w:val="0"/>
        <w:numPr>
          <w:ilvl w:val="0"/>
          <w:numId w:val="34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операции с клиентами-нерезидентами, информация об учредителях которых отсутствует и получить ее всеми доступными методами невозможно;</w:t>
      </w:r>
    </w:p>
    <w:p w14:paraId="2650A3F8" w14:textId="77777777" w:rsidR="006B35CE" w:rsidRPr="004941AD" w:rsidRDefault="006B35CE" w:rsidP="006F59AB">
      <w:pPr>
        <w:widowControl w:val="0"/>
        <w:numPr>
          <w:ilvl w:val="0"/>
          <w:numId w:val="34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операция, связанная с использованием денежных средств или иного имущества, к которым предоставлен доступ, включая попытку ее проведения;</w:t>
      </w:r>
    </w:p>
    <w:p w14:paraId="7EAF170A" w14:textId="77777777" w:rsidR="006B35CE" w:rsidRPr="004941AD" w:rsidRDefault="006B35CE" w:rsidP="006F59AB">
      <w:pPr>
        <w:widowControl w:val="0"/>
        <w:numPr>
          <w:ilvl w:val="0"/>
          <w:numId w:val="34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другие операции, не имеющие критериев и признаков, предусмотренных в данном пункте, установленных настоящими Правилами и внутренними правилами коммерческого банка, в отношении которых у коммерческого банка имеются подозрения в причастности к легализации доходов, полученных от преступной деятельности, и (или) финансированию терроризма;</w:t>
      </w:r>
    </w:p>
    <w:p w14:paraId="1E13D272" w14:textId="77777777" w:rsidR="006B35CE" w:rsidRPr="004941AD" w:rsidRDefault="006B35CE" w:rsidP="006F59AB">
      <w:pPr>
        <w:widowControl w:val="0"/>
        <w:numPr>
          <w:ilvl w:val="0"/>
          <w:numId w:val="34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передача нерезидентом резиденту денежных средств в качестве грантов, финансовой помощи, займов или безвозмездной помощи;</w:t>
      </w:r>
    </w:p>
    <w:p w14:paraId="797D23F8" w14:textId="77777777" w:rsidR="006B35CE" w:rsidRPr="004941AD" w:rsidRDefault="006B35CE" w:rsidP="006F59AB">
      <w:pPr>
        <w:widowControl w:val="0"/>
        <w:numPr>
          <w:ilvl w:val="0"/>
          <w:numId w:val="34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отправка и получение денежных средств через системы международных денежных переводов гражданами Республики Узбекистан, находящимися в зонах с повышенной террористической активностью (список стран и территорий предоставляется специально уполномоченным государственным органом);</w:t>
      </w:r>
    </w:p>
    <w:p w14:paraId="50D9E903" w14:textId="77777777" w:rsidR="006B35CE" w:rsidRPr="004941AD" w:rsidRDefault="006B35CE" w:rsidP="006F59AB">
      <w:pPr>
        <w:widowControl w:val="0"/>
        <w:numPr>
          <w:ilvl w:val="0"/>
          <w:numId w:val="34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операции лиц, которые находятся в межгосударственном розыске за совершение преступления террористического характера (перечень лиц предоставляется специально уполномоченным государственным органом);</w:t>
      </w:r>
    </w:p>
    <w:p w14:paraId="52CD051C" w14:textId="77777777" w:rsidR="006B35CE" w:rsidRPr="004941AD" w:rsidRDefault="006B35CE" w:rsidP="006F59AB">
      <w:pPr>
        <w:widowControl w:val="0"/>
        <w:numPr>
          <w:ilvl w:val="0"/>
          <w:numId w:val="34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денежный оборот юридического лица - клиента равен или превышает 20000-кратный размер базовой расчетной величины в течение срока, не превышающего 3 месяцев с момента создания данного юридического лица, и осуществляется с целями, не соответствующими характеру его деятельности;</w:t>
      </w:r>
    </w:p>
    <w:p w14:paraId="1E49E807" w14:textId="77777777" w:rsidR="006B35CE" w:rsidRPr="004941AD" w:rsidRDefault="006B35CE" w:rsidP="006F59AB">
      <w:pPr>
        <w:widowControl w:val="0"/>
        <w:numPr>
          <w:ilvl w:val="0"/>
          <w:numId w:val="34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покупка физическими лицами монет Центрального банка из драгоценных металлов на сумму, равную или превышающую 500-кратный размер базовой расчетной величины, единовременно или многократно в течение срока, не превышающего 1 месяца.</w:t>
      </w:r>
    </w:p>
    <w:p w14:paraId="14571AC1" w14:textId="77777777" w:rsidR="006B35CE" w:rsidRPr="004941AD" w:rsidRDefault="006B35CE" w:rsidP="004B7CF3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Внутренними правилами могут быть установлены дополнительные критерии и признаки сомнительных и подозрительных операций</w:t>
      </w:r>
      <w:r w:rsidR="004B7CF3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, согласовываемые с Исполнителем в ходе реализации проекта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.</w:t>
      </w:r>
    </w:p>
    <w:p w14:paraId="6CAA1928" w14:textId="77777777" w:rsidR="00F41A2D" w:rsidRPr="004941AD" w:rsidRDefault="00022A2E" w:rsidP="00F41A2D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Подсистема</w:t>
      </w:r>
      <w:r w:rsidR="00F41A2D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«Сомнительные/Подозрительные операции» долж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на иметь возможность</w:t>
      </w:r>
      <w:r w:rsidR="00F41A2D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</w:t>
      </w:r>
      <w:r w:rsidR="00F41A2D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lastRenderedPageBreak/>
        <w:t>выполнени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я</w:t>
      </w:r>
      <w:r w:rsidR="00F41A2D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следующих функций:</w:t>
      </w:r>
    </w:p>
    <w:p w14:paraId="5493F277" w14:textId="77777777" w:rsidR="00F41A2D" w:rsidRPr="004941AD" w:rsidRDefault="00F41A2D" w:rsidP="00F41A2D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- </w:t>
      </w:r>
      <w:r w:rsidR="00022A2E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возможность п</w:t>
      </w:r>
      <w:proofErr w:type="spellStart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росмотр</w:t>
      </w:r>
      <w:r w:rsidR="00022A2E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а</w:t>
      </w:r>
      <w:proofErr w:type="spellEnd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и редактировани</w:t>
      </w:r>
      <w:r w:rsidR="00022A2E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я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реквизитов операции со статусом «Необработанные»;</w:t>
      </w:r>
    </w:p>
    <w:p w14:paraId="4AC99E77" w14:textId="77777777" w:rsidR="00F41A2D" w:rsidRPr="004941AD" w:rsidRDefault="00F41A2D" w:rsidP="00F41A2D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- </w:t>
      </w:r>
      <w:r w:rsidR="00022A2E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возможность п</w:t>
      </w:r>
      <w:proofErr w:type="spellStart"/>
      <w:r w:rsidR="00022A2E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росмотр</w:t>
      </w:r>
      <w:r w:rsidR="00022A2E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а</w:t>
      </w:r>
      <w:proofErr w:type="spellEnd"/>
      <w:r w:rsidR="00022A2E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данных по участникам операции и их учредителям;</w:t>
      </w:r>
    </w:p>
    <w:p w14:paraId="33D10FE7" w14:textId="77777777" w:rsidR="00F41A2D" w:rsidRPr="004941AD" w:rsidRDefault="00F41A2D" w:rsidP="00F41A2D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- </w:t>
      </w:r>
      <w:r w:rsidR="00022A2E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возможность с</w:t>
      </w:r>
      <w:proofErr w:type="spellStart"/>
      <w:r w:rsidR="00022A2E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оздания</w:t>
      </w:r>
      <w:proofErr w:type="spellEnd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новой операции с пустыми значениями реквизитов для заполнения данных пользователей и подготовки к отправке в СУГО;</w:t>
      </w:r>
    </w:p>
    <w:p w14:paraId="765BCE22" w14:textId="77777777" w:rsidR="00F41A2D" w:rsidRPr="004941AD" w:rsidRDefault="00F41A2D" w:rsidP="00F41A2D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- </w:t>
      </w:r>
      <w:r w:rsidR="00022A2E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в</w:t>
      </w:r>
      <w:proofErr w:type="spellStart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озможность</w:t>
      </w:r>
      <w:proofErr w:type="spellEnd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поиска и просмотра операций в базе данных Системы через визуальный веб-интерфейс с фильтрацией по статусу операции и диапазону дат;</w:t>
      </w:r>
    </w:p>
    <w:p w14:paraId="3AFFD78D" w14:textId="77777777" w:rsidR="00F41A2D" w:rsidRPr="004941AD" w:rsidRDefault="00F41A2D" w:rsidP="00F41A2D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- </w:t>
      </w:r>
      <w:r w:rsidR="00022A2E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в</w:t>
      </w:r>
      <w:proofErr w:type="spellStart"/>
      <w:r w:rsidR="00022A2E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озможность</w:t>
      </w:r>
      <w:proofErr w:type="spellEnd"/>
      <w:r w:rsidR="00022A2E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перевода выбранных операций в статус «На отправку в СУГО»;</w:t>
      </w:r>
    </w:p>
    <w:p w14:paraId="03FD16F7" w14:textId="77777777" w:rsidR="00F41A2D" w:rsidRPr="004941AD" w:rsidRDefault="00F41A2D" w:rsidP="00F41A2D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- </w:t>
      </w:r>
      <w:r w:rsidR="00022A2E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в</w:t>
      </w:r>
      <w:proofErr w:type="spellStart"/>
      <w:r w:rsidR="00022A2E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озможность</w:t>
      </w:r>
      <w:proofErr w:type="spellEnd"/>
      <w:r w:rsidR="00022A2E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перевода выбранных операций в статус «Архив» с обязательным проставлением комментария. Перевод операции в статус «Архив» должен быть авторизован;</w:t>
      </w:r>
    </w:p>
    <w:p w14:paraId="1F66B3EF" w14:textId="77777777" w:rsidR="00F41A2D" w:rsidRPr="004941AD" w:rsidRDefault="00022A2E" w:rsidP="00F41A2D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- в</w:t>
      </w:r>
      <w:proofErr w:type="spellStart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озможность</w:t>
      </w:r>
      <w:proofErr w:type="spellEnd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</w:t>
      </w:r>
      <w:r w:rsidR="00F41A2D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просмотра списка операций - источников, на основании которых данная операция признана сомнительной или подозрительной; </w:t>
      </w:r>
    </w:p>
    <w:p w14:paraId="4211A620" w14:textId="77777777" w:rsidR="00022A2E" w:rsidRPr="004941AD" w:rsidRDefault="00022A2E" w:rsidP="00022A2E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Система должна иметь возможность обеспечения р</w:t>
      </w:r>
      <w:proofErr w:type="spellStart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абот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ы</w:t>
      </w:r>
      <w:proofErr w:type="spellEnd"/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с функциями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подсистемы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через пользовательский веб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-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интерфейс.</w:t>
      </w:r>
    </w:p>
    <w:p w14:paraId="3A1EEC59" w14:textId="77777777" w:rsidR="008316E6" w:rsidRPr="004941AD" w:rsidRDefault="008316E6" w:rsidP="008316E6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просмотра </w:t>
      </w:r>
      <w:r w:rsidR="00E06ECF" w:rsidRPr="004941AD">
        <w:rPr>
          <w:rFonts w:ascii="Times New Roman" w:hAnsi="Times New Roman"/>
          <w:color w:val="000000"/>
          <w:sz w:val="24"/>
          <w:szCs w:val="24"/>
        </w:rPr>
        <w:t xml:space="preserve">заблокированного </w:t>
      </w:r>
      <w:r w:rsidRPr="004941AD">
        <w:rPr>
          <w:rFonts w:ascii="Times New Roman" w:hAnsi="Times New Roman"/>
          <w:color w:val="000000"/>
          <w:sz w:val="24"/>
          <w:szCs w:val="24"/>
        </w:rPr>
        <w:t>платежа и</w:t>
      </w:r>
      <w:r w:rsidR="00E06ECF" w:rsidRPr="004941AD">
        <w:rPr>
          <w:rFonts w:ascii="Times New Roman" w:hAnsi="Times New Roman"/>
          <w:color w:val="000000"/>
          <w:sz w:val="24"/>
          <w:szCs w:val="24"/>
        </w:rPr>
        <w:t xml:space="preserve"> платежа, основанного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на историческо</w:t>
      </w:r>
      <w:r w:rsidR="00E06ECF" w:rsidRPr="004941AD">
        <w:rPr>
          <w:rFonts w:ascii="Times New Roman" w:hAnsi="Times New Roman"/>
          <w:color w:val="000000"/>
          <w:sz w:val="24"/>
          <w:szCs w:val="24"/>
        </w:rPr>
        <w:t>м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06ECF" w:rsidRPr="004941AD">
        <w:rPr>
          <w:rFonts w:ascii="Times New Roman" w:hAnsi="Times New Roman"/>
          <w:color w:val="000000"/>
          <w:sz w:val="24"/>
          <w:szCs w:val="24"/>
        </w:rPr>
        <w:t>совпадении для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предлож</w:t>
      </w:r>
      <w:r w:rsidR="00E06ECF" w:rsidRPr="004941AD">
        <w:rPr>
          <w:rFonts w:ascii="Times New Roman" w:hAnsi="Times New Roman"/>
          <w:color w:val="000000"/>
          <w:sz w:val="24"/>
          <w:szCs w:val="24"/>
        </w:rPr>
        <w:t>ения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возможност</w:t>
      </w:r>
      <w:r w:rsidR="00E06ECF" w:rsidRPr="004941AD">
        <w:rPr>
          <w:rFonts w:ascii="Times New Roman" w:hAnsi="Times New Roman"/>
          <w:color w:val="000000"/>
          <w:sz w:val="24"/>
          <w:szCs w:val="24"/>
        </w:rPr>
        <w:t>и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истинно</w:t>
      </w:r>
      <w:r w:rsidR="00E06ECF" w:rsidRPr="004941AD">
        <w:rPr>
          <w:rFonts w:ascii="Times New Roman" w:hAnsi="Times New Roman"/>
          <w:color w:val="000000"/>
          <w:sz w:val="24"/>
          <w:szCs w:val="24"/>
        </w:rPr>
        <w:t>го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26507" w:rsidRPr="004941AD">
        <w:rPr>
          <w:rFonts w:ascii="Times New Roman" w:hAnsi="Times New Roman"/>
          <w:color w:val="000000"/>
          <w:sz w:val="24"/>
          <w:szCs w:val="24"/>
        </w:rPr>
        <w:t>совпадения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или автоматически блокировать / деблокировать платеж </w:t>
      </w:r>
      <w:r w:rsidR="00E06ECF" w:rsidRPr="004941AD">
        <w:rPr>
          <w:rFonts w:ascii="Times New Roman" w:hAnsi="Times New Roman"/>
          <w:color w:val="000000"/>
          <w:sz w:val="24"/>
          <w:szCs w:val="24"/>
        </w:rPr>
        <w:t>на основе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журнал</w:t>
      </w:r>
      <w:r w:rsidR="00E06ECF" w:rsidRPr="004941AD">
        <w:rPr>
          <w:rFonts w:ascii="Times New Roman" w:hAnsi="Times New Roman"/>
          <w:color w:val="000000"/>
          <w:sz w:val="24"/>
          <w:szCs w:val="24"/>
        </w:rPr>
        <w:t>а логов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и комментари</w:t>
      </w:r>
      <w:r w:rsidR="00E06ECF" w:rsidRPr="004941AD">
        <w:rPr>
          <w:rFonts w:ascii="Times New Roman" w:hAnsi="Times New Roman"/>
          <w:color w:val="000000"/>
          <w:sz w:val="24"/>
          <w:szCs w:val="24"/>
        </w:rPr>
        <w:t>ев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14:paraId="4F5DDA30" w14:textId="77777777" w:rsidR="008316E6" w:rsidRPr="004941AD" w:rsidRDefault="008316E6" w:rsidP="008316E6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поддержки интеграции с SWIFT </w:t>
      </w: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Alliance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Access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 xml:space="preserve"> (SAA) и RENTAS.  </w:t>
      </w:r>
    </w:p>
    <w:p w14:paraId="5E8844B1" w14:textId="77777777" w:rsidR="008C46F0" w:rsidRPr="004941AD" w:rsidRDefault="008C46F0" w:rsidP="008C46F0">
      <w:pPr>
        <w:widowControl w:val="0"/>
        <w:spacing w:after="0"/>
        <w:ind w:left="709"/>
        <w:jc w:val="both"/>
        <w:rPr>
          <w:rFonts w:ascii="Times New Roman" w:hAnsi="Times New Roman"/>
          <w:b/>
          <w:color w:val="000000"/>
        </w:rPr>
      </w:pPr>
      <w:bookmarkStart w:id="84" w:name="bookmark12"/>
      <w:bookmarkStart w:id="85" w:name="bookmark13"/>
    </w:p>
    <w:p w14:paraId="2CC031AA" w14:textId="77777777" w:rsidR="00FA2772" w:rsidRPr="004941AD" w:rsidRDefault="00FA2772" w:rsidP="00FA2772">
      <w:pPr>
        <w:widowControl w:val="0"/>
        <w:spacing w:after="0"/>
        <w:ind w:left="709"/>
        <w:jc w:val="center"/>
        <w:rPr>
          <w:rFonts w:ascii="Times New Roman" w:hAnsi="Times New Roman"/>
          <w:b/>
          <w:color w:val="000000"/>
        </w:rPr>
      </w:pPr>
      <w:r w:rsidRPr="004941AD">
        <w:rPr>
          <w:rFonts w:ascii="Times New Roman" w:hAnsi="Times New Roman"/>
          <w:b/>
          <w:color w:val="000000"/>
        </w:rPr>
        <w:t>Таблица 4.3.6.2.1. Примеры кодов подозрительных операций, проводимых в национальной и в иностранной валюте для перевода в статус «На отправку в СУГО»</w:t>
      </w:r>
    </w:p>
    <w:tbl>
      <w:tblPr>
        <w:tblW w:w="10065" w:type="dxa"/>
        <w:tblInd w:w="-459" w:type="dxa"/>
        <w:tblLook w:val="04A0" w:firstRow="1" w:lastRow="0" w:firstColumn="1" w:lastColumn="0" w:noHBand="0" w:noVBand="1"/>
      </w:tblPr>
      <w:tblGrid>
        <w:gridCol w:w="993"/>
        <w:gridCol w:w="9072"/>
      </w:tblGrid>
      <w:tr w:rsidR="00FA2772" w:rsidRPr="004941AD" w14:paraId="22C93032" w14:textId="77777777" w:rsidTr="003F27DC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E07CB" w14:textId="77777777" w:rsidR="00FA2772" w:rsidRPr="004941AD" w:rsidRDefault="00FA2772" w:rsidP="003F27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КОДЫ СПО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DEA10" w14:textId="77777777" w:rsidR="00FA2772" w:rsidRPr="004941AD" w:rsidRDefault="00FA2772" w:rsidP="003F27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Описание операции</w:t>
            </w:r>
          </w:p>
        </w:tc>
      </w:tr>
      <w:tr w:rsidR="00FA2772" w:rsidRPr="004941AD" w14:paraId="2F95FC9E" w14:textId="77777777" w:rsidTr="003F27DC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AB37A" w14:textId="77777777" w:rsidR="00FA2772" w:rsidRPr="004941AD" w:rsidRDefault="00FA2772" w:rsidP="003F27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101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40379" w14:textId="77777777" w:rsidR="00FA2772" w:rsidRPr="004941AD" w:rsidRDefault="00FA2772" w:rsidP="003F27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Одной из сторон операции является лицо, постоянно проживающее, находящееся или зарегистрированное в государстве, не участвующем в международном сотрудничестве в области противодействия легализации доходов, полученных от преступной деятельности, и финансированию терроризма</w:t>
            </w:r>
          </w:p>
        </w:tc>
      </w:tr>
      <w:tr w:rsidR="00FA2772" w:rsidRPr="004941AD" w14:paraId="40B23D91" w14:textId="77777777" w:rsidTr="003F27DC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91410" w14:textId="77777777" w:rsidR="00FA2772" w:rsidRPr="004941AD" w:rsidRDefault="00FA2772" w:rsidP="003F27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102</w:t>
            </w:r>
          </w:p>
        </w:tc>
        <w:tc>
          <w:tcPr>
            <w:tcW w:w="9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37B68" w14:textId="77777777" w:rsidR="00FA2772" w:rsidRPr="004941AD" w:rsidRDefault="00FA2772" w:rsidP="003F27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Получение отправленных из-за рубежа или отправление за рубеж физическими лицами (в том числе несколькими физическими лицами на имя одного контрагента) денежных средств в иностранной валюте, в том числе через системы денежных переводов, на общую сумму, равную или превышающую 500-кратный размер минимальной заработной платы, единовременно или многократно в течение срока, не превышающего 1 месяца</w:t>
            </w:r>
          </w:p>
        </w:tc>
      </w:tr>
      <w:tr w:rsidR="00FA2772" w:rsidRPr="004941AD" w14:paraId="44BE7073" w14:textId="77777777" w:rsidTr="003F27DC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0B606" w14:textId="77777777" w:rsidR="00FA2772" w:rsidRPr="004941AD" w:rsidRDefault="00FA2772" w:rsidP="003F27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103</w:t>
            </w:r>
          </w:p>
        </w:tc>
        <w:tc>
          <w:tcPr>
            <w:tcW w:w="9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3CF8E" w14:textId="77777777" w:rsidR="00FA2772" w:rsidRPr="004941AD" w:rsidRDefault="00FA2772" w:rsidP="003F27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Продажа или покупка, а также снятие с международных платежных карт физическими лицами и/или индивидуальными предпринимателями денежных средств в иностранной валюте на сумму, равную или превышающую 500-кратный размер минимальной заработной платы, единовременно или многократно в течение срока, не превышающего 1 месяца</w:t>
            </w:r>
          </w:p>
        </w:tc>
      </w:tr>
      <w:tr w:rsidR="00FA2772" w:rsidRPr="004941AD" w14:paraId="51749F74" w14:textId="77777777" w:rsidTr="003F27DC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CBAFA" w14:textId="77777777" w:rsidR="00FA2772" w:rsidRPr="004941AD" w:rsidRDefault="00FA2772" w:rsidP="003F27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104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DE270" w14:textId="77777777" w:rsidR="00FA2772" w:rsidRPr="004941AD" w:rsidRDefault="00FA2772" w:rsidP="003F27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Перечисление денежных средств за пределы Республики Узбекистан на счет, открытый на анонимного владельца, и поступление денежных средств в Республику Узбекистан со счета, открытого на анонимного владельца или при отсутствии сведений об отправителе</w:t>
            </w:r>
          </w:p>
        </w:tc>
      </w:tr>
      <w:tr w:rsidR="00FA2772" w:rsidRPr="004941AD" w14:paraId="091635C0" w14:textId="77777777" w:rsidTr="003F27DC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60AE6" w14:textId="77777777" w:rsidR="00FA2772" w:rsidRPr="004941AD" w:rsidRDefault="00FA2772" w:rsidP="003F27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527</w:t>
            </w:r>
          </w:p>
          <w:p w14:paraId="22ACC04B" w14:textId="77777777" w:rsidR="00FA2772" w:rsidRPr="004941AD" w:rsidRDefault="00FA2772" w:rsidP="003F27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9D391" w14:textId="77777777" w:rsidR="00FA2772" w:rsidRPr="004941AD" w:rsidRDefault="00FA2772" w:rsidP="003F27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Перечисление денежных средств за пределы Республики Узбекистан на счет получателя, открытого в банке, зарегистрированном в оффшорной зоне, отличающейся от места регистрации получателя</w:t>
            </w:r>
          </w:p>
        </w:tc>
      </w:tr>
      <w:tr w:rsidR="00FA2772" w:rsidRPr="004941AD" w14:paraId="118C3A0E" w14:textId="77777777" w:rsidTr="003F27DC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8B296" w14:textId="77777777" w:rsidR="00FA2772" w:rsidRPr="004941AD" w:rsidRDefault="00FA2772" w:rsidP="003F27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106</w:t>
            </w:r>
          </w:p>
          <w:p w14:paraId="3287E1EF" w14:textId="77777777" w:rsidR="00FA2772" w:rsidRPr="004941AD" w:rsidRDefault="00FA2772" w:rsidP="003F27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36591" w14:textId="77777777" w:rsidR="00FA2772" w:rsidRPr="004941AD" w:rsidRDefault="00FA2772" w:rsidP="003F27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Денежные средства переводятся за пределы Республики Узбекистан на счета или в пользу лиц, постоянно проживающих или зарегистрированных в оффшорных зонах, либо поступают в Республику Узбекистан со счетов таких лиц единовременно или многократно в течение 30 дней, на общую сумму, равную или превышающую 500-кратный размер минимальной заработной платы, установленный на день последнего перевода (поступления)</w:t>
            </w:r>
          </w:p>
        </w:tc>
      </w:tr>
      <w:tr w:rsidR="00FA2772" w:rsidRPr="004941AD" w14:paraId="4769C828" w14:textId="77777777" w:rsidTr="003F27DC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BDE69" w14:textId="77777777" w:rsidR="00FA2772" w:rsidRPr="004941AD" w:rsidRDefault="00FA2772" w:rsidP="003F27DC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522</w:t>
            </w:r>
          </w:p>
        </w:tc>
        <w:tc>
          <w:tcPr>
            <w:tcW w:w="9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04C3E" w14:textId="77777777" w:rsidR="00FA2772" w:rsidRPr="004941AD" w:rsidRDefault="00FA2772" w:rsidP="003F27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Операции с клиентами-нерезидентами, информация об учредителях которых отсутствует и получить ее всеми доступными методами невозможно</w:t>
            </w:r>
          </w:p>
        </w:tc>
      </w:tr>
      <w:tr w:rsidR="00FA2772" w:rsidRPr="004941AD" w14:paraId="192E3A82" w14:textId="77777777" w:rsidTr="003F27DC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07402" w14:textId="77777777" w:rsidR="00FA2772" w:rsidRPr="004941AD" w:rsidRDefault="00FA2772" w:rsidP="003F27DC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lastRenderedPageBreak/>
              <w:t>526</w:t>
            </w:r>
          </w:p>
        </w:tc>
        <w:tc>
          <w:tcPr>
            <w:tcW w:w="9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F4386" w14:textId="77777777" w:rsidR="00FA2772" w:rsidRPr="004941AD" w:rsidRDefault="00FA2772" w:rsidP="003F27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Операция, связанная с использованием денежных средств или иного имущества, к которым предоставлен доступ, включая попытку ее проведения</w:t>
            </w:r>
          </w:p>
        </w:tc>
      </w:tr>
      <w:tr w:rsidR="00FA2772" w:rsidRPr="004941AD" w14:paraId="1E317165" w14:textId="77777777" w:rsidTr="003F27DC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74400" w14:textId="77777777" w:rsidR="00FA2772" w:rsidRPr="004941AD" w:rsidRDefault="00FA2772" w:rsidP="003F27DC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516</w:t>
            </w:r>
          </w:p>
        </w:tc>
        <w:tc>
          <w:tcPr>
            <w:tcW w:w="9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8855F" w14:textId="77777777" w:rsidR="00FA2772" w:rsidRPr="004941AD" w:rsidRDefault="00FA2772" w:rsidP="003F27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Передача нерезидентом резиденту денежных средств в качестве грантов, финансовой помощи, займов или безвозмездной помощи</w:t>
            </w:r>
          </w:p>
        </w:tc>
      </w:tr>
      <w:tr w:rsidR="00FA2772" w:rsidRPr="004941AD" w14:paraId="27028B88" w14:textId="77777777" w:rsidTr="003F27DC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7E809" w14:textId="77777777" w:rsidR="00FA2772" w:rsidRPr="004941AD" w:rsidRDefault="00FA2772" w:rsidP="003F27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530</w:t>
            </w:r>
          </w:p>
        </w:tc>
        <w:tc>
          <w:tcPr>
            <w:tcW w:w="9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D91E4" w14:textId="77777777" w:rsidR="00FA2772" w:rsidRPr="004941AD" w:rsidRDefault="00FA2772" w:rsidP="003F27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Денежный оборот юридического лица — клиента равен или превышает 20000-кратный размер минимальной заработной платы в течение срока, не превышающего 3 месяцев с момента создания данного юридического лица, и осуществляется с целями, не соответствующими характеру его деятельности</w:t>
            </w:r>
          </w:p>
        </w:tc>
      </w:tr>
      <w:tr w:rsidR="00FA2772" w:rsidRPr="004941AD" w14:paraId="193DD4BC" w14:textId="77777777" w:rsidTr="003F27DC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FA09F" w14:textId="77777777" w:rsidR="00FA2772" w:rsidRPr="004941AD" w:rsidRDefault="00FA2772" w:rsidP="003F27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531</w:t>
            </w:r>
          </w:p>
        </w:tc>
        <w:tc>
          <w:tcPr>
            <w:tcW w:w="9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1C0CA" w14:textId="77777777" w:rsidR="00FA2772" w:rsidRPr="004941AD" w:rsidRDefault="00FA2772" w:rsidP="003F27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Покупка физическими лицами монет Центрального банка из драгоценных металлов на сумму, равную или превышающую 500-кратный размер минимальной заработной платы, единовременно или многократно в течение срока, не превышающего 1 месяца</w:t>
            </w:r>
          </w:p>
        </w:tc>
      </w:tr>
      <w:tr w:rsidR="00FA2772" w:rsidRPr="004941AD" w14:paraId="05064368" w14:textId="77777777" w:rsidTr="003F27DC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6F17B" w14:textId="77777777" w:rsidR="00FA2772" w:rsidRPr="004941AD" w:rsidRDefault="00FA2772" w:rsidP="003F27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601</w:t>
            </w:r>
          </w:p>
        </w:tc>
        <w:tc>
          <w:tcPr>
            <w:tcW w:w="9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AFCF0" w14:textId="77777777" w:rsidR="00FA2772" w:rsidRPr="004941AD" w:rsidRDefault="00FA2772" w:rsidP="003F27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Юридическое или физическое лицо, которое участвует или подозревается в участии в террористической деятельности</w:t>
            </w:r>
          </w:p>
        </w:tc>
      </w:tr>
      <w:tr w:rsidR="00FA2772" w:rsidRPr="004941AD" w14:paraId="00CC5F65" w14:textId="77777777" w:rsidTr="003F27DC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49371" w14:textId="77777777" w:rsidR="00FA2772" w:rsidRPr="004941AD" w:rsidRDefault="00FA2772" w:rsidP="003F27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602</w:t>
            </w:r>
          </w:p>
        </w:tc>
        <w:tc>
          <w:tcPr>
            <w:tcW w:w="9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94BC4" w14:textId="77777777" w:rsidR="00FA2772" w:rsidRPr="004941AD" w:rsidRDefault="00FA2772" w:rsidP="003F27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Юридическое или физическое лицо, которое прямо или косвенно является собственником или контролирует организацию, осуществляющую или подозреваемую в осуществлении террористической деятельности</w:t>
            </w:r>
          </w:p>
        </w:tc>
      </w:tr>
      <w:tr w:rsidR="00FA2772" w:rsidRPr="004941AD" w14:paraId="4FF22491" w14:textId="77777777" w:rsidTr="003F27DC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45A37" w14:textId="77777777" w:rsidR="00FA2772" w:rsidRPr="004941AD" w:rsidRDefault="00FA2772" w:rsidP="003F27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603</w:t>
            </w:r>
          </w:p>
        </w:tc>
        <w:tc>
          <w:tcPr>
            <w:tcW w:w="9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5D67B" w14:textId="77777777" w:rsidR="00FA2772" w:rsidRPr="004941AD" w:rsidRDefault="00FA2772" w:rsidP="003F27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Юридическое лицо, которое находится в собственности или под контролем физического лица либо организации, осуществляющих или подозреваемых в осуществлении террористической деятельности</w:t>
            </w:r>
          </w:p>
        </w:tc>
      </w:tr>
      <w:tr w:rsidR="00FA2772" w:rsidRPr="004941AD" w14:paraId="4DFBAD87" w14:textId="77777777" w:rsidTr="003F27DC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1C07F" w14:textId="77777777" w:rsidR="00FA2772" w:rsidRPr="004941AD" w:rsidRDefault="00FA2772" w:rsidP="003F27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604</w:t>
            </w:r>
          </w:p>
        </w:tc>
        <w:tc>
          <w:tcPr>
            <w:tcW w:w="9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2783F" w14:textId="77777777" w:rsidR="00FA2772" w:rsidRPr="004941AD" w:rsidRDefault="00FA2772" w:rsidP="003F27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Операции лиц, которые находятся в межгосударственном розыске за совершение преступлении террористического характера</w:t>
            </w:r>
          </w:p>
        </w:tc>
      </w:tr>
      <w:tr w:rsidR="00FA2772" w:rsidRPr="004941AD" w14:paraId="1A540192" w14:textId="77777777" w:rsidTr="003F27DC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CE711" w14:textId="77777777" w:rsidR="00FA2772" w:rsidRPr="004941AD" w:rsidRDefault="00FA2772" w:rsidP="003F27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605</w:t>
            </w:r>
          </w:p>
        </w:tc>
        <w:tc>
          <w:tcPr>
            <w:tcW w:w="9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94B8B" w14:textId="77777777" w:rsidR="00FA2772" w:rsidRPr="004941AD" w:rsidRDefault="00FA2772" w:rsidP="003F27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Одной из сторон операции является лицо, постоянно проживающее, находящееся или зарегистрированное в зонах с повышенной террористической активность</w:t>
            </w:r>
            <w:proofErr w:type="gramStart"/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ю(</w:t>
            </w:r>
            <w:proofErr w:type="gramEnd"/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из зон ПТА)</w:t>
            </w:r>
          </w:p>
        </w:tc>
      </w:tr>
      <w:tr w:rsidR="00FA2772" w:rsidRPr="004941AD" w14:paraId="79E10EEA" w14:textId="77777777" w:rsidTr="003F27DC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CEB13" w14:textId="77777777" w:rsidR="00FA2772" w:rsidRPr="004941AD" w:rsidRDefault="00FA2772" w:rsidP="003F27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606</w:t>
            </w:r>
          </w:p>
        </w:tc>
        <w:tc>
          <w:tcPr>
            <w:tcW w:w="9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2F1C0" w14:textId="77777777" w:rsidR="00FA2772" w:rsidRPr="004941AD" w:rsidRDefault="00FA2772" w:rsidP="003F27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Одной из сторон операции является лицо, постоянно проживающее, находящееся или зарегистрированное в зонах с повышенной террористической активность</w:t>
            </w:r>
            <w:proofErr w:type="gramStart"/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ю(</w:t>
            </w:r>
            <w:proofErr w:type="gramEnd"/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в зоны ПТА)</w:t>
            </w:r>
          </w:p>
        </w:tc>
      </w:tr>
      <w:tr w:rsidR="00FA2772" w:rsidRPr="004941AD" w14:paraId="5CD7C1FE" w14:textId="77777777" w:rsidTr="003F27DC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621BD" w14:textId="77777777" w:rsidR="00FA2772" w:rsidRPr="004941AD" w:rsidRDefault="00FA2772" w:rsidP="003F27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999</w:t>
            </w:r>
          </w:p>
        </w:tc>
        <w:tc>
          <w:tcPr>
            <w:tcW w:w="9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93DE1" w14:textId="77777777" w:rsidR="00FA2772" w:rsidRPr="004941AD" w:rsidRDefault="00FA2772" w:rsidP="003F27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Прочие виды операций</w:t>
            </w:r>
          </w:p>
        </w:tc>
      </w:tr>
    </w:tbl>
    <w:p w14:paraId="5C3A24A2" w14:textId="77777777" w:rsidR="00FA2772" w:rsidRPr="004941AD" w:rsidRDefault="00FA2772" w:rsidP="00FA2772">
      <w:pPr>
        <w:ind w:left="644"/>
        <w:rPr>
          <w:rFonts w:ascii="Times New Roman" w:hAnsi="Times New Roman"/>
          <w:b/>
          <w:color w:val="000000"/>
        </w:rPr>
      </w:pPr>
    </w:p>
    <w:p w14:paraId="3D9C4241" w14:textId="77777777" w:rsidR="00FA2772" w:rsidRPr="004941AD" w:rsidRDefault="00FA2772" w:rsidP="00FA2772">
      <w:pPr>
        <w:spacing w:after="0"/>
        <w:ind w:left="284" w:hanging="284"/>
        <w:jc w:val="center"/>
        <w:rPr>
          <w:rFonts w:ascii="Times New Roman" w:hAnsi="Times New Roman"/>
          <w:b/>
          <w:color w:val="000000"/>
        </w:rPr>
      </w:pPr>
      <w:r w:rsidRPr="004941AD">
        <w:rPr>
          <w:rFonts w:ascii="Times New Roman" w:hAnsi="Times New Roman"/>
          <w:b/>
          <w:color w:val="000000"/>
        </w:rPr>
        <w:t>Таблица 4.3.6.2.2. Примеры кодов сомнительных операций</w:t>
      </w:r>
      <w:r w:rsidR="00BF541F" w:rsidRPr="004941AD">
        <w:rPr>
          <w:rFonts w:ascii="Times New Roman" w:hAnsi="Times New Roman"/>
          <w:b/>
          <w:color w:val="000000"/>
        </w:rPr>
        <w:t xml:space="preserve">, проводимых в национальной и </w:t>
      </w:r>
      <w:r w:rsidRPr="004941AD">
        <w:rPr>
          <w:rFonts w:ascii="Times New Roman" w:hAnsi="Times New Roman"/>
          <w:b/>
          <w:color w:val="000000"/>
        </w:rPr>
        <w:t>иностранной валюте для перевода в статус «На отправку в СУГО»</w:t>
      </w:r>
    </w:p>
    <w:tbl>
      <w:tblPr>
        <w:tblW w:w="10065" w:type="dxa"/>
        <w:tblInd w:w="-459" w:type="dxa"/>
        <w:tblLook w:val="04A0" w:firstRow="1" w:lastRow="0" w:firstColumn="1" w:lastColumn="0" w:noHBand="0" w:noVBand="1"/>
      </w:tblPr>
      <w:tblGrid>
        <w:gridCol w:w="993"/>
        <w:gridCol w:w="9072"/>
      </w:tblGrid>
      <w:tr w:rsidR="00FA2772" w:rsidRPr="004941AD" w14:paraId="223C3FC3" w14:textId="77777777" w:rsidTr="003F27DC">
        <w:trPr>
          <w:trHeight w:val="43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68491" w14:textId="77777777" w:rsidR="00FA2772" w:rsidRPr="004941AD" w:rsidRDefault="00FA2772" w:rsidP="003F27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КОДЫ СПО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8770E" w14:textId="77777777" w:rsidR="00FA2772" w:rsidRPr="004941AD" w:rsidRDefault="00FA2772" w:rsidP="003F27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Описание операции</w:t>
            </w:r>
          </w:p>
        </w:tc>
      </w:tr>
      <w:tr w:rsidR="00FA2772" w:rsidRPr="004941AD" w14:paraId="0C84D991" w14:textId="77777777" w:rsidTr="003F27DC">
        <w:trPr>
          <w:trHeight w:val="41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6CFFD" w14:textId="77777777" w:rsidR="00FA2772" w:rsidRPr="004941AD" w:rsidRDefault="00FA2772" w:rsidP="003F27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501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606F0" w14:textId="77777777" w:rsidR="00FA2772" w:rsidRPr="004941AD" w:rsidRDefault="00FA2772" w:rsidP="003F27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Операции или клиенту, ее осуществляющему, коммерческим банком присвоен высокий уровень риска</w:t>
            </w:r>
          </w:p>
        </w:tc>
      </w:tr>
      <w:tr w:rsidR="00FA2772" w:rsidRPr="004941AD" w14:paraId="11BC095B" w14:textId="77777777" w:rsidTr="003F27DC">
        <w:trPr>
          <w:trHeight w:val="51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B41E0" w14:textId="77777777" w:rsidR="00FA2772" w:rsidRPr="004941AD" w:rsidRDefault="00FA2772" w:rsidP="003F27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503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B2309" w14:textId="77777777" w:rsidR="00FA2772" w:rsidRPr="004941AD" w:rsidRDefault="00FA2772" w:rsidP="003F27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Систематически осуществляемый возврат клиентом-резидентом ранее полученной суммы в пользу нерезидента по договору поставки товаров (выполнения работ, оказания услуг)</w:t>
            </w:r>
          </w:p>
        </w:tc>
      </w:tr>
      <w:tr w:rsidR="00FA2772" w:rsidRPr="004941AD" w14:paraId="222152DA" w14:textId="77777777" w:rsidTr="003F27DC">
        <w:trPr>
          <w:trHeight w:val="55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FAFE9" w14:textId="77777777" w:rsidR="00FA2772" w:rsidRPr="004941AD" w:rsidRDefault="00FA2772" w:rsidP="003F27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508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C8544" w14:textId="77777777" w:rsidR="00FA2772" w:rsidRPr="004941AD" w:rsidRDefault="00FA2772" w:rsidP="003F27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Операция не имеет явного экономического смысла и не соответствует характеру и виду деятельности клиента</w:t>
            </w:r>
          </w:p>
        </w:tc>
      </w:tr>
      <w:tr w:rsidR="00FA2772" w:rsidRPr="004941AD" w14:paraId="095545DF" w14:textId="77777777" w:rsidTr="003F27DC">
        <w:trPr>
          <w:trHeight w:val="68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4442B" w14:textId="77777777" w:rsidR="00FA2772" w:rsidRPr="004941AD" w:rsidRDefault="00FA2772" w:rsidP="003F27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511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810B1" w14:textId="77777777" w:rsidR="00FA2772" w:rsidRPr="004941AD" w:rsidRDefault="00FA2772" w:rsidP="003F27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Необоснованное дробление сумм аналогичных операций, совершаемых клиентом на общую сумму, равную или превышающую 500-кратный размер минимальной заработной платы на день осуществления операции</w:t>
            </w:r>
          </w:p>
        </w:tc>
      </w:tr>
      <w:tr w:rsidR="00FA2772" w:rsidRPr="004941AD" w14:paraId="2C92271B" w14:textId="77777777" w:rsidTr="003F27DC">
        <w:trPr>
          <w:trHeight w:val="111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6413F" w14:textId="77777777" w:rsidR="00FA2772" w:rsidRPr="004941AD" w:rsidRDefault="00FA2772" w:rsidP="003F27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515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1E16F" w14:textId="77777777" w:rsidR="00FA2772" w:rsidRPr="004941AD" w:rsidRDefault="00FA2772" w:rsidP="003F27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Внесение физическим лицом в наличной форме денежных средств на сумму, равную или превышающую 500-кратный размер минимальной заработной платы на день осуществления операции, на банковский счет юридического лица или индивидуального предпринимателя в качестве займов, финансовой помощи, вклада в уставный фонд (капитал) либо оборотных средств в целях пополнения</w:t>
            </w:r>
          </w:p>
        </w:tc>
      </w:tr>
      <w:tr w:rsidR="00FA2772" w:rsidRPr="004941AD" w14:paraId="6C77A88D" w14:textId="77777777" w:rsidTr="003F27DC">
        <w:trPr>
          <w:trHeight w:val="80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31118" w14:textId="77777777" w:rsidR="00FA2772" w:rsidRPr="004941AD" w:rsidRDefault="00FA2772" w:rsidP="003F27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520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3C133" w14:textId="77777777" w:rsidR="00FA2772" w:rsidRPr="004941AD" w:rsidRDefault="00FA2772" w:rsidP="003F27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Снятие со счета физического лица денежных средств в наличной форме на сумму, равную или превышающую 500-кратный размер минимальной заработной платы на день осуществления операции</w:t>
            </w:r>
          </w:p>
        </w:tc>
      </w:tr>
      <w:tr w:rsidR="00FA2772" w:rsidRPr="004941AD" w14:paraId="0F1F21E3" w14:textId="77777777" w:rsidTr="003F27DC">
        <w:trPr>
          <w:trHeight w:val="711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A2022" w14:textId="77777777" w:rsidR="00FA2772" w:rsidRPr="004941AD" w:rsidRDefault="00FA2772" w:rsidP="003F27DC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519</w:t>
            </w:r>
          </w:p>
        </w:tc>
        <w:tc>
          <w:tcPr>
            <w:tcW w:w="9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F9C61" w14:textId="77777777" w:rsidR="00FA2772" w:rsidRPr="004941AD" w:rsidRDefault="00FA2772" w:rsidP="003F27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Осуществление операций (оплата или снятие наличности) с пяти и более международных платежных карт в течение одного дня по терминалу одного контрагента, когда сумма операций с каждой картой равна или превышает 25-кратный размер минимальной заработной платы</w:t>
            </w:r>
          </w:p>
        </w:tc>
      </w:tr>
      <w:tr w:rsidR="00FA2772" w:rsidRPr="004941AD" w14:paraId="7EDEC9E2" w14:textId="77777777" w:rsidTr="003F27DC">
        <w:trPr>
          <w:trHeight w:val="551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3C37A" w14:textId="77777777" w:rsidR="00FA2772" w:rsidRPr="004941AD" w:rsidRDefault="00FA2772" w:rsidP="003F27DC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528</w:t>
            </w:r>
          </w:p>
        </w:tc>
        <w:tc>
          <w:tcPr>
            <w:tcW w:w="9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EFA22" w14:textId="77777777" w:rsidR="00FA2772" w:rsidRPr="004941AD" w:rsidRDefault="00FA2772" w:rsidP="003F27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eastAsia="ru-RU"/>
              </w:rPr>
              <w:t>Перечисление денежных средств за пределы Республики Узбекистан на счет получателя, открытый в банке, местонахождение которого отличается от места регистрации получателя</w:t>
            </w:r>
          </w:p>
        </w:tc>
      </w:tr>
    </w:tbl>
    <w:p w14:paraId="43F3D3A5" w14:textId="77777777" w:rsidR="00FD3FD3" w:rsidRPr="004941AD" w:rsidRDefault="00FD3FD3" w:rsidP="00FD3FD3">
      <w:pPr>
        <w:widowControl w:val="0"/>
        <w:spacing w:after="0"/>
        <w:ind w:firstLine="709"/>
        <w:jc w:val="both"/>
        <w:rPr>
          <w:rFonts w:ascii="Times New Roman" w:eastAsia="Courier New" w:hAnsi="Times New Roman"/>
          <w:b/>
          <w:color w:val="000000"/>
          <w:sz w:val="24"/>
          <w:szCs w:val="24"/>
          <w:lang w:eastAsia="x-none"/>
        </w:rPr>
      </w:pPr>
    </w:p>
    <w:p w14:paraId="7C0B342F" w14:textId="77777777" w:rsidR="006B255F" w:rsidRPr="004941AD" w:rsidRDefault="006B255F" w:rsidP="00FD3FD3">
      <w:pPr>
        <w:widowControl w:val="0"/>
        <w:spacing w:after="0"/>
        <w:ind w:firstLine="709"/>
        <w:jc w:val="both"/>
        <w:rPr>
          <w:rFonts w:ascii="Times New Roman" w:eastAsia="Courier New" w:hAnsi="Times New Roman"/>
          <w:b/>
          <w:color w:val="000000"/>
          <w:sz w:val="24"/>
          <w:szCs w:val="24"/>
          <w:lang w:val="x-none" w:eastAsia="x-none"/>
        </w:rPr>
      </w:pPr>
    </w:p>
    <w:p w14:paraId="54DDE7B5" w14:textId="77777777" w:rsidR="00FD3FD3" w:rsidRPr="004941AD" w:rsidRDefault="00FD3FD3" w:rsidP="00FD3FD3">
      <w:pPr>
        <w:widowControl w:val="0"/>
        <w:spacing w:after="0"/>
        <w:jc w:val="both"/>
        <w:rPr>
          <w:rFonts w:ascii="Times New Roman" w:eastAsia="Courier New" w:hAnsi="Times New Roman"/>
          <w:b/>
          <w:color w:val="000000"/>
          <w:sz w:val="24"/>
          <w:szCs w:val="24"/>
          <w:lang w:eastAsia="x-none"/>
        </w:rPr>
      </w:pPr>
      <w:r w:rsidRPr="004941AD">
        <w:rPr>
          <w:rFonts w:ascii="Times New Roman" w:eastAsia="Courier New" w:hAnsi="Times New Roman"/>
          <w:b/>
          <w:color w:val="000000"/>
          <w:sz w:val="24"/>
          <w:szCs w:val="24"/>
          <w:lang w:eastAsia="x-none"/>
        </w:rPr>
        <w:t>4.3.</w:t>
      </w:r>
      <w:r w:rsidR="00574380" w:rsidRPr="004941AD">
        <w:rPr>
          <w:rFonts w:ascii="Times New Roman" w:eastAsia="Courier New" w:hAnsi="Times New Roman"/>
          <w:b/>
          <w:color w:val="000000"/>
          <w:sz w:val="24"/>
          <w:szCs w:val="24"/>
          <w:lang w:eastAsia="x-none"/>
        </w:rPr>
        <w:t>6</w:t>
      </w:r>
      <w:r w:rsidRPr="004941AD">
        <w:rPr>
          <w:rFonts w:ascii="Times New Roman" w:eastAsia="Courier New" w:hAnsi="Times New Roman"/>
          <w:b/>
          <w:color w:val="000000"/>
          <w:sz w:val="24"/>
          <w:szCs w:val="24"/>
          <w:lang w:eastAsia="x-none"/>
        </w:rPr>
        <w:t>.3. Подсистема</w:t>
      </w:r>
      <w:r w:rsidRPr="004941AD">
        <w:rPr>
          <w:rFonts w:ascii="Times New Roman" w:eastAsia="Courier New" w:hAnsi="Times New Roman"/>
          <w:b/>
          <w:color w:val="000000"/>
          <w:sz w:val="24"/>
          <w:szCs w:val="24"/>
          <w:lang w:val="x-none" w:eastAsia="x-none"/>
        </w:rPr>
        <w:t xml:space="preserve"> «Отправка в СУГО»</w:t>
      </w:r>
      <w:bookmarkEnd w:id="84"/>
      <w:bookmarkEnd w:id="85"/>
    </w:p>
    <w:p w14:paraId="600EF5AD" w14:textId="77777777" w:rsidR="00FD3FD3" w:rsidRPr="004941AD" w:rsidRDefault="008C46F0" w:rsidP="00FD3FD3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Подсистема должна иметь возможность</w:t>
      </w:r>
      <w:r w:rsidR="00FD3FD3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отправк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и</w:t>
      </w:r>
      <w:r w:rsidR="00FD3FD3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подготовленной операции в СУГО, возврат на доработку формирование сообщений и последующая отправка сообщений в СУГО.</w:t>
      </w:r>
    </w:p>
    <w:p w14:paraId="38F3CF68" w14:textId="77777777" w:rsidR="00FD3FD3" w:rsidRPr="004941AD" w:rsidRDefault="00C5116F" w:rsidP="00FD3FD3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Подсистема</w:t>
      </w:r>
      <w:r w:rsidR="00FD3FD3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«Отправка в СУГО»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должна иметь возможность</w:t>
      </w:r>
      <w:r w:rsidR="00FD3FD3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выполнени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я</w:t>
      </w:r>
      <w:r w:rsidR="00FD3FD3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следующих функций:</w:t>
      </w:r>
      <w:r w:rsidR="003106CB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 </w:t>
      </w:r>
    </w:p>
    <w:p w14:paraId="7C688F49" w14:textId="77777777" w:rsidR="00FD3FD3" w:rsidRPr="004941AD" w:rsidRDefault="00EF3884" w:rsidP="00FD3FD3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- возможность п</w:t>
      </w:r>
      <w:proofErr w:type="spellStart"/>
      <w:r w:rsidR="00FD3FD3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росмотр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а</w:t>
      </w:r>
      <w:proofErr w:type="spellEnd"/>
      <w:r w:rsidR="00FD3FD3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реквизитов операции перед отправкой в табличном и карточном виде без возможности редактирования;</w:t>
      </w:r>
    </w:p>
    <w:p w14:paraId="524DE0CD" w14:textId="77777777" w:rsidR="00FD3FD3" w:rsidRPr="004941AD" w:rsidRDefault="00EF3884" w:rsidP="00FD3FD3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- возможность </w:t>
      </w:r>
      <w:r w:rsidR="00FD3FD3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поиска и просмотра операций в базе данных Системы через визуальный веб- интерфейс с фильтрацией по статусу операции и диапазону дат;</w:t>
      </w:r>
    </w:p>
    <w:p w14:paraId="10B5E6ED" w14:textId="77777777" w:rsidR="00FD3FD3" w:rsidRPr="004941AD" w:rsidRDefault="00EF3884" w:rsidP="00FD3FD3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- возможность о</w:t>
      </w:r>
      <w:proofErr w:type="spellStart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тправки</w:t>
      </w:r>
      <w:proofErr w:type="spellEnd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операций</w:t>
      </w:r>
      <w:r w:rsidR="00FD3FD3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в СУГО. Инициируется процесс формирования электронного сообщения с последующей отправкой в СУГО на специальный защищенный от несанкционированного доступа электронный почтовый адрес. </w:t>
      </w:r>
    </w:p>
    <w:p w14:paraId="2D68CC65" w14:textId="77777777" w:rsidR="00FD3FD3" w:rsidRPr="004941AD" w:rsidRDefault="00EF3884" w:rsidP="00FD3FD3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- возможность </w:t>
      </w:r>
      <w:r w:rsidR="00FD3FD3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возврата на доработку без отправки в СУГО;</w:t>
      </w:r>
    </w:p>
    <w:p w14:paraId="2875FE4F" w14:textId="77777777" w:rsidR="00FD3FD3" w:rsidRPr="004941AD" w:rsidRDefault="00EF3884" w:rsidP="00FD3FD3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- возможность п</w:t>
      </w:r>
      <w:proofErr w:type="spellStart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росмотр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а</w:t>
      </w:r>
      <w:proofErr w:type="spellEnd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</w:t>
      </w:r>
      <w:r w:rsidR="00FD3FD3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всех отправленных операций в СУГО с указанием текущего статуса;</w:t>
      </w:r>
    </w:p>
    <w:p w14:paraId="51A9D857" w14:textId="77777777" w:rsidR="00FD3FD3" w:rsidRPr="004941AD" w:rsidRDefault="00EF3884" w:rsidP="00FD3FD3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- возможность п</w:t>
      </w:r>
      <w:proofErr w:type="spellStart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росмотр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а</w:t>
      </w:r>
      <w:proofErr w:type="spellEnd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</w:t>
      </w:r>
      <w:r w:rsidR="00FD3FD3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сообщения, отправленного в СУГО;</w:t>
      </w:r>
    </w:p>
    <w:p w14:paraId="7BDD71EB" w14:textId="77777777" w:rsidR="00FD3FD3" w:rsidRPr="004941AD" w:rsidRDefault="00EF3884" w:rsidP="00FD3FD3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- возможность п</w:t>
      </w:r>
      <w:proofErr w:type="spellStart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росмотр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а</w:t>
      </w:r>
      <w:proofErr w:type="spellEnd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</w:t>
      </w:r>
      <w:r w:rsidR="00FD3FD3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сообщения-подтверждения, полученного из СУГО;</w:t>
      </w:r>
    </w:p>
    <w:p w14:paraId="79684F49" w14:textId="77777777" w:rsidR="00FD3FD3" w:rsidRPr="004941AD" w:rsidRDefault="00EF3884" w:rsidP="00FD3FD3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- возможность в</w:t>
      </w:r>
      <w:proofErr w:type="spellStart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изуального</w:t>
      </w:r>
      <w:proofErr w:type="spellEnd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отображения</w:t>
      </w:r>
      <w:r w:rsidR="00FD3FD3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статусов операций:</w:t>
      </w:r>
      <w:r w:rsidR="00D109F8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например </w:t>
      </w:r>
      <w:r w:rsidR="00FD3FD3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«Полученные СУГО», «Отправленные», «Ошибки», «Отклоненные СУГО»;</w:t>
      </w:r>
      <w:r w:rsidR="00D109F8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 </w:t>
      </w:r>
    </w:p>
    <w:p w14:paraId="31B69ABB" w14:textId="77777777" w:rsidR="00EF3884" w:rsidRPr="004941AD" w:rsidRDefault="00EF3884" w:rsidP="00EF3884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Система должна иметь возможность обеспечения р</w:t>
      </w:r>
      <w:proofErr w:type="spellStart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абот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ы</w:t>
      </w:r>
      <w:proofErr w:type="spellEnd"/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с функциями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подсистемы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через пользовательский веб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-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интерфейс.</w:t>
      </w:r>
    </w:p>
    <w:p w14:paraId="455AD179" w14:textId="77777777" w:rsidR="00FD3FD3" w:rsidRPr="004941AD" w:rsidRDefault="00F14E35" w:rsidP="00FD3FD3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Подсистема должна иметь возможность предоставления </w:t>
      </w:r>
      <w:r w:rsidR="00FD3FD3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Пользователю возможност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и</w:t>
      </w:r>
      <w:r w:rsidR="00FD3FD3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просмотра сообщения в виде XML и виде печатной формы. Подтверждения о получении сообщений в СУГО должны выводиться в виде XML и печатной формы в виде документа формата XLS.</w:t>
      </w:r>
    </w:p>
    <w:p w14:paraId="4822EB1E" w14:textId="77777777" w:rsidR="00FD3FD3" w:rsidRPr="004941AD" w:rsidRDefault="00F14E35" w:rsidP="00FD3FD3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Система должна иметь возможность открытия </w:t>
      </w:r>
      <w:r w:rsidR="00FD3FD3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отдельн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ой</w:t>
      </w:r>
      <w:r w:rsidR="00FD3FD3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страниц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ы</w:t>
      </w:r>
      <w:r w:rsidR="00FD3FD3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для получения сообщений из СУГО на предоставление дополнительной информации для формирования ответа и мониторинга доставки.</w:t>
      </w:r>
    </w:p>
    <w:p w14:paraId="7EA2C7C5" w14:textId="77777777" w:rsidR="008316E6" w:rsidRPr="004941AD" w:rsidRDefault="008316E6" w:rsidP="008316E6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45D6C3A8" w14:textId="77777777" w:rsidR="008316E6" w:rsidRPr="004941AD" w:rsidRDefault="00363B88" w:rsidP="00363B88">
      <w:pPr>
        <w:spacing w:after="0"/>
        <w:contextualSpacing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4.</w:t>
      </w:r>
      <w:r w:rsidR="00E06ECF" w:rsidRPr="004941AD">
        <w:rPr>
          <w:rFonts w:ascii="Times New Roman" w:hAnsi="Times New Roman"/>
          <w:b/>
          <w:bCs/>
          <w:color w:val="000000"/>
          <w:sz w:val="24"/>
          <w:szCs w:val="24"/>
        </w:rPr>
        <w:t>3</w:t>
      </w: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="00574380" w:rsidRPr="004941AD">
        <w:rPr>
          <w:rFonts w:ascii="Times New Roman" w:hAnsi="Times New Roman"/>
          <w:b/>
          <w:bCs/>
          <w:color w:val="000000"/>
          <w:sz w:val="24"/>
          <w:szCs w:val="24"/>
        </w:rPr>
        <w:t>7</w:t>
      </w: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 w:rsidR="008316E6"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Требования к </w:t>
      </w:r>
      <w:r w:rsidR="006712D2" w:rsidRPr="004941AD">
        <w:rPr>
          <w:rFonts w:ascii="Times New Roman" w:hAnsi="Times New Roman"/>
          <w:b/>
          <w:bCs/>
          <w:color w:val="000000"/>
          <w:sz w:val="24"/>
          <w:szCs w:val="24"/>
        </w:rPr>
        <w:t>под</w:t>
      </w:r>
      <w:r w:rsidR="008316E6"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системе </w:t>
      </w:r>
      <w:r w:rsidR="006712D2"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противодействия мошенничеству </w:t>
      </w:r>
      <w:r w:rsidR="006E0BB1" w:rsidRPr="004941AD"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 w:rsidR="008316E6" w:rsidRPr="004941AD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Fraud</w:t>
      </w:r>
      <w:r w:rsidR="006E0BB1" w:rsidRPr="004941AD">
        <w:rPr>
          <w:rFonts w:ascii="Times New Roman" w:hAnsi="Times New Roman"/>
          <w:b/>
          <w:bCs/>
          <w:color w:val="000000"/>
          <w:sz w:val="24"/>
          <w:szCs w:val="24"/>
        </w:rPr>
        <w:t>)</w:t>
      </w:r>
    </w:p>
    <w:p w14:paraId="5B1CDDDE" w14:textId="77777777" w:rsidR="00363B88" w:rsidRPr="004941AD" w:rsidRDefault="00363B88" w:rsidP="00363B88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 xml:space="preserve">Система должна </w:t>
      </w:r>
      <w:r w:rsidR="0074757A" w:rsidRPr="004941AD">
        <w:rPr>
          <w:rFonts w:ascii="Times New Roman" w:hAnsi="Times New Roman"/>
          <w:bCs/>
          <w:color w:val="000000"/>
          <w:sz w:val="24"/>
          <w:szCs w:val="24"/>
        </w:rPr>
        <w:t xml:space="preserve">иметь возможность </w:t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>обеспеч</w:t>
      </w:r>
      <w:r w:rsidR="0074757A" w:rsidRPr="004941AD">
        <w:rPr>
          <w:rFonts w:ascii="Times New Roman" w:hAnsi="Times New Roman"/>
          <w:bCs/>
          <w:color w:val="000000"/>
          <w:sz w:val="24"/>
          <w:szCs w:val="24"/>
        </w:rPr>
        <w:t>ения</w:t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 xml:space="preserve"> централизованно</w:t>
      </w:r>
      <w:r w:rsidR="0074757A" w:rsidRPr="004941AD">
        <w:rPr>
          <w:rFonts w:ascii="Times New Roman" w:hAnsi="Times New Roman"/>
          <w:bCs/>
          <w:color w:val="000000"/>
          <w:sz w:val="24"/>
          <w:szCs w:val="24"/>
        </w:rPr>
        <w:t>го</w:t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 xml:space="preserve"> представлени</w:t>
      </w:r>
      <w:r w:rsidR="0074757A" w:rsidRPr="004941AD">
        <w:rPr>
          <w:rFonts w:ascii="Times New Roman" w:hAnsi="Times New Roman"/>
          <w:bCs/>
          <w:color w:val="000000"/>
          <w:sz w:val="24"/>
          <w:szCs w:val="24"/>
        </w:rPr>
        <w:t>я</w:t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 xml:space="preserve"> информации о подозрительных событиях во всех продуктах и каналах для обнаружения новых схем мошенничества и точек входа.</w:t>
      </w:r>
    </w:p>
    <w:p w14:paraId="7D7885AE" w14:textId="77777777" w:rsidR="00363B88" w:rsidRPr="004941AD" w:rsidRDefault="00363B88" w:rsidP="00363B88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 xml:space="preserve">Система должна </w:t>
      </w:r>
      <w:r w:rsidR="0074757A" w:rsidRPr="004941AD">
        <w:rPr>
          <w:rFonts w:ascii="Times New Roman" w:hAnsi="Times New Roman"/>
          <w:bCs/>
          <w:color w:val="000000"/>
          <w:sz w:val="24"/>
          <w:szCs w:val="24"/>
        </w:rPr>
        <w:t>иметь возможность наличия</w:t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 xml:space="preserve"> механизм</w:t>
      </w:r>
      <w:r w:rsidR="0074757A" w:rsidRPr="004941AD">
        <w:rPr>
          <w:rFonts w:ascii="Times New Roman" w:hAnsi="Times New Roman"/>
          <w:bCs/>
          <w:color w:val="000000"/>
          <w:sz w:val="24"/>
          <w:szCs w:val="24"/>
        </w:rPr>
        <w:t>ов</w:t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 xml:space="preserve"> оповещения и корреляции событий, чтобы выявить скрытые </w:t>
      </w:r>
      <w:r w:rsidR="00FB1BC7" w:rsidRPr="004941AD">
        <w:rPr>
          <w:rFonts w:ascii="Times New Roman" w:hAnsi="Times New Roman"/>
          <w:bCs/>
          <w:color w:val="000000"/>
          <w:sz w:val="24"/>
          <w:szCs w:val="24"/>
        </w:rPr>
        <w:t>связи</w:t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 xml:space="preserve"> и тенденции.</w:t>
      </w:r>
    </w:p>
    <w:p w14:paraId="13AD63F7" w14:textId="77777777" w:rsidR="00363B88" w:rsidRPr="004941AD" w:rsidRDefault="00363B88" w:rsidP="00363B88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 xml:space="preserve">Система должна </w:t>
      </w:r>
      <w:r w:rsidR="0074757A" w:rsidRPr="004941AD">
        <w:rPr>
          <w:rFonts w:ascii="Times New Roman" w:hAnsi="Times New Roman"/>
          <w:bCs/>
          <w:color w:val="000000"/>
          <w:sz w:val="24"/>
          <w:szCs w:val="24"/>
        </w:rPr>
        <w:t xml:space="preserve">иметь возможность </w:t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>поддерж</w:t>
      </w:r>
      <w:r w:rsidR="0074757A" w:rsidRPr="004941AD">
        <w:rPr>
          <w:rFonts w:ascii="Times New Roman" w:hAnsi="Times New Roman"/>
          <w:bCs/>
          <w:color w:val="000000"/>
          <w:sz w:val="24"/>
          <w:szCs w:val="24"/>
        </w:rPr>
        <w:t>ки</w:t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 xml:space="preserve"> мониторинг в режиме реального времени, а также возможность приостановки транзакций.</w:t>
      </w:r>
    </w:p>
    <w:p w14:paraId="7DE0C907" w14:textId="77777777" w:rsidR="00363B88" w:rsidRPr="004941AD" w:rsidRDefault="0074757A" w:rsidP="00363B88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Система должна иметь возможность наличия</w:t>
      </w:r>
      <w:r w:rsidR="00363B88" w:rsidRPr="004941AD">
        <w:rPr>
          <w:rFonts w:ascii="Times New Roman" w:hAnsi="Times New Roman"/>
          <w:bCs/>
          <w:color w:val="000000"/>
          <w:sz w:val="24"/>
          <w:szCs w:val="24"/>
        </w:rPr>
        <w:t xml:space="preserve"> интерфейс</w:t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>ов</w:t>
      </w:r>
      <w:r w:rsidR="00363B88" w:rsidRPr="004941AD">
        <w:rPr>
          <w:rFonts w:ascii="Times New Roman" w:hAnsi="Times New Roman"/>
          <w:bCs/>
          <w:color w:val="000000"/>
          <w:sz w:val="24"/>
          <w:szCs w:val="24"/>
        </w:rPr>
        <w:t xml:space="preserve"> для расследования подозрительных событий в режиме реального времени.</w:t>
      </w:r>
    </w:p>
    <w:p w14:paraId="338D0AA1" w14:textId="77777777" w:rsidR="00363B88" w:rsidRPr="004941AD" w:rsidRDefault="0074757A" w:rsidP="00363B88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 xml:space="preserve">Система должна иметь возможность наличия </w:t>
      </w:r>
      <w:r w:rsidR="00363B88" w:rsidRPr="004941AD">
        <w:rPr>
          <w:rFonts w:ascii="Times New Roman" w:hAnsi="Times New Roman"/>
          <w:bCs/>
          <w:color w:val="000000"/>
          <w:sz w:val="24"/>
          <w:szCs w:val="24"/>
        </w:rPr>
        <w:t>механизмо</w:t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>в</w:t>
      </w:r>
      <w:r w:rsidR="00363B88" w:rsidRPr="004941AD">
        <w:rPr>
          <w:rFonts w:ascii="Times New Roman" w:hAnsi="Times New Roman"/>
          <w:bCs/>
          <w:color w:val="000000"/>
          <w:sz w:val="24"/>
          <w:szCs w:val="24"/>
        </w:rPr>
        <w:t xml:space="preserve"> продвинутой оценки рисков для определения приоритетов в расследовании подозрительных событий.</w:t>
      </w:r>
    </w:p>
    <w:p w14:paraId="44DD8A58" w14:textId="77777777" w:rsidR="00363B88" w:rsidRPr="004941AD" w:rsidRDefault="0074757A" w:rsidP="00363B88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 xml:space="preserve">Система должна иметь возможность наличия </w:t>
      </w:r>
      <w:r w:rsidR="00363B88" w:rsidRPr="004941AD">
        <w:rPr>
          <w:rFonts w:ascii="Times New Roman" w:hAnsi="Times New Roman"/>
          <w:bCs/>
          <w:color w:val="000000"/>
          <w:sz w:val="24"/>
          <w:szCs w:val="24"/>
        </w:rPr>
        <w:t>широк</w:t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>ого</w:t>
      </w:r>
      <w:r w:rsidR="00363B88" w:rsidRPr="004941AD">
        <w:rPr>
          <w:rFonts w:ascii="Times New Roman" w:hAnsi="Times New Roman"/>
          <w:bCs/>
          <w:color w:val="000000"/>
          <w:sz w:val="24"/>
          <w:szCs w:val="24"/>
        </w:rPr>
        <w:t xml:space="preserve"> набор</w:t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>а</w:t>
      </w:r>
      <w:r w:rsidR="00363B88" w:rsidRPr="004941AD">
        <w:rPr>
          <w:rFonts w:ascii="Times New Roman" w:hAnsi="Times New Roman"/>
          <w:bCs/>
          <w:color w:val="000000"/>
          <w:sz w:val="24"/>
          <w:szCs w:val="24"/>
        </w:rPr>
        <w:t xml:space="preserve"> готовых сценариев мошенничества и методов их обнаружения, включая кражу личных данных; захват аккаунта; мошенничество сотрудников/инсайдеров; мошенничество с электронными платежами; мошенничество в Интернете; мошенничества с чеками и депозитами; мошенничество с банкоматами и дебетовыми картами.</w:t>
      </w:r>
    </w:p>
    <w:p w14:paraId="0211333B" w14:textId="77777777" w:rsidR="008316E6" w:rsidRPr="004941AD" w:rsidRDefault="0074757A" w:rsidP="00363B88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lastRenderedPageBreak/>
        <w:t xml:space="preserve">Система должна иметь возможность наличия </w:t>
      </w:r>
      <w:r w:rsidR="00363B88" w:rsidRPr="004941AD">
        <w:rPr>
          <w:rFonts w:ascii="Times New Roman" w:hAnsi="Times New Roman"/>
          <w:bCs/>
          <w:color w:val="000000"/>
          <w:sz w:val="24"/>
          <w:szCs w:val="24"/>
        </w:rPr>
        <w:t>инструментар</w:t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>ия</w:t>
      </w:r>
      <w:r w:rsidR="00363B88" w:rsidRPr="004941AD">
        <w:rPr>
          <w:rFonts w:ascii="Times New Roman" w:hAnsi="Times New Roman"/>
          <w:bCs/>
          <w:color w:val="000000"/>
          <w:sz w:val="24"/>
          <w:szCs w:val="24"/>
        </w:rPr>
        <w:t xml:space="preserve"> для комплексного управления инцидентами, включая организацию рабочего процесса, документирование, данные об убытках, репутационных потерях и их восстановлении, а также контрольный журнал всех событий, обеспечивающий возможность тщательного аудита.</w:t>
      </w:r>
    </w:p>
    <w:p w14:paraId="68E70911" w14:textId="77777777" w:rsidR="004D2703" w:rsidRPr="004941AD" w:rsidRDefault="004C143C" w:rsidP="004D2703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Система должна иметь возможность получения</w:t>
      </w:r>
      <w:r w:rsidR="004D2703" w:rsidRPr="004941AD">
        <w:rPr>
          <w:rFonts w:ascii="Times New Roman" w:hAnsi="Times New Roman"/>
          <w:bCs/>
          <w:color w:val="000000"/>
          <w:sz w:val="24"/>
          <w:szCs w:val="24"/>
        </w:rPr>
        <w:t xml:space="preserve"> необходимого набора данных, необходимых для управления про</w:t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>цессами Antifraud в Банке из ИАБ</w:t>
      </w:r>
      <w:r w:rsidR="004D2703" w:rsidRPr="004941AD">
        <w:rPr>
          <w:rFonts w:ascii="Times New Roman" w:hAnsi="Times New Roman"/>
          <w:bCs/>
          <w:color w:val="000000"/>
          <w:sz w:val="24"/>
          <w:szCs w:val="24"/>
        </w:rPr>
        <w:t>С, а также хранение всех полученных данных в системе;</w:t>
      </w:r>
    </w:p>
    <w:p w14:paraId="0253B895" w14:textId="77777777" w:rsidR="004D2703" w:rsidRPr="004941AD" w:rsidRDefault="004C143C" w:rsidP="004D2703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Система должна иметь возможность автоматического выявления</w:t>
      </w:r>
      <w:r w:rsidR="004D2703" w:rsidRPr="004941AD">
        <w:rPr>
          <w:rFonts w:ascii="Times New Roman" w:hAnsi="Times New Roman"/>
          <w:bCs/>
          <w:color w:val="000000"/>
          <w:sz w:val="24"/>
          <w:szCs w:val="24"/>
        </w:rPr>
        <w:t xml:space="preserve"> операций, в отношении которых есть подозрения, что они связаны с мошенничеством, на основе разработанных сценариев выявления подозрительных операций. Каждая операция должна проверяться по всем существующим сценариям. Каждый сработавший сценарий должен добавлять расшифровку в поле комментария;</w:t>
      </w:r>
    </w:p>
    <w:p w14:paraId="60DCE9B8" w14:textId="77777777" w:rsidR="004D2703" w:rsidRPr="004941AD" w:rsidRDefault="004C143C" w:rsidP="004D2703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Система должна иметь возможность сохранения</w:t>
      </w:r>
      <w:r w:rsidR="004D2703" w:rsidRPr="004941AD">
        <w:rPr>
          <w:rFonts w:ascii="Times New Roman" w:hAnsi="Times New Roman"/>
          <w:bCs/>
          <w:color w:val="000000"/>
          <w:sz w:val="24"/>
          <w:szCs w:val="24"/>
        </w:rPr>
        <w:t xml:space="preserve"> информации по подозрительным операциям в течение срока, требуемого Законодательством РУ (не менее пяти лет после осуществления таких операций или прекращения деловых отношений с клиентами);</w:t>
      </w:r>
    </w:p>
    <w:p w14:paraId="15FF1D87" w14:textId="77777777" w:rsidR="004D2703" w:rsidRPr="004941AD" w:rsidRDefault="004C143C" w:rsidP="004D2703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Система должна иметь возможность предоставления</w:t>
      </w:r>
      <w:r w:rsidR="004D2703" w:rsidRPr="004941AD">
        <w:rPr>
          <w:rFonts w:ascii="Times New Roman" w:hAnsi="Times New Roman"/>
          <w:bCs/>
          <w:color w:val="000000"/>
          <w:sz w:val="24"/>
          <w:szCs w:val="24"/>
        </w:rPr>
        <w:t xml:space="preserve"> пользовательского веб-интерфейса для запуска и расчета отчетов, создания новых и изменения существующих на основе данных, содержащихся в хранилище системы;</w:t>
      </w:r>
    </w:p>
    <w:p w14:paraId="771C7AD0" w14:textId="77777777" w:rsidR="004D2703" w:rsidRPr="004941AD" w:rsidRDefault="004C143C" w:rsidP="004D2703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Система должна иметь возможность предоставления</w:t>
      </w:r>
      <w:r w:rsidR="004D2703" w:rsidRPr="004941AD">
        <w:rPr>
          <w:rFonts w:ascii="Times New Roman" w:hAnsi="Times New Roman"/>
          <w:bCs/>
          <w:color w:val="000000"/>
          <w:sz w:val="24"/>
          <w:szCs w:val="24"/>
        </w:rPr>
        <w:t xml:space="preserve"> пользовательского веб-интерфейса для обеспечения возможности корректировки сценариев, логики их работы и установочных параметров (КНП, суммы, категории операций и т.д.) по выявлению подозрительных операций;</w:t>
      </w:r>
    </w:p>
    <w:p w14:paraId="1AA0754D" w14:textId="77777777" w:rsidR="004D2703" w:rsidRPr="004941AD" w:rsidRDefault="004C143C" w:rsidP="004D2703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Система должна иметь возможность г</w:t>
      </w:r>
      <w:r w:rsidR="004D2703" w:rsidRPr="004941AD">
        <w:rPr>
          <w:rFonts w:ascii="Times New Roman" w:hAnsi="Times New Roman"/>
          <w:bCs/>
          <w:color w:val="000000"/>
          <w:sz w:val="24"/>
          <w:szCs w:val="24"/>
        </w:rPr>
        <w:t>енерация отчетности о пользователях, их ролях и истории де</w:t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>йствий в Системе либо через существующему аналитическую платформу Банка.</w:t>
      </w:r>
    </w:p>
    <w:p w14:paraId="18C0C8A4" w14:textId="77777777" w:rsidR="004D2703" w:rsidRPr="004941AD" w:rsidRDefault="004C143C" w:rsidP="004D2703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 xml:space="preserve">Система должна иметь возможность </w:t>
      </w:r>
      <w:r w:rsidR="004D2703" w:rsidRPr="004941AD">
        <w:rPr>
          <w:rFonts w:ascii="Times New Roman" w:hAnsi="Times New Roman"/>
          <w:bCs/>
          <w:color w:val="000000"/>
          <w:sz w:val="24"/>
          <w:szCs w:val="24"/>
        </w:rPr>
        <w:t>автоматически блокировать учетные записи пользователей, которые не использовались на протяжении длительного времени – более 180 дней. Условие не распространяется на учетные записи администраторов системы;</w:t>
      </w:r>
    </w:p>
    <w:p w14:paraId="36DE01DD" w14:textId="77777777" w:rsidR="004D2703" w:rsidRPr="004941AD" w:rsidRDefault="004D2703" w:rsidP="004D2703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Система не должна иметь незадекларированных функций, позволяющих обойти механизмы контроля;</w:t>
      </w:r>
    </w:p>
    <w:p w14:paraId="7DFA3D4B" w14:textId="77777777" w:rsidR="004D2703" w:rsidRDefault="004D2703" w:rsidP="004D2703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Для минимизации пользов</w:t>
      </w:r>
      <w:r w:rsidR="004C143C" w:rsidRPr="004941AD">
        <w:rPr>
          <w:rFonts w:ascii="Times New Roman" w:hAnsi="Times New Roman"/>
          <w:bCs/>
          <w:color w:val="000000"/>
          <w:sz w:val="24"/>
          <w:szCs w:val="24"/>
        </w:rPr>
        <w:t>ательских ошибок ввода данных Система должна иметь возможность автоматического контроля</w:t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 xml:space="preserve"> ввода на уровне интерфейсных форм, а именно обязательность заполнения реквизитов, а также форматный контроль.</w:t>
      </w:r>
    </w:p>
    <w:p w14:paraId="040E676D" w14:textId="77777777" w:rsidR="000C7613" w:rsidRPr="004941AD" w:rsidRDefault="000C7613" w:rsidP="000C7613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14:paraId="37A279C5" w14:textId="77777777" w:rsidR="000C7613" w:rsidRPr="004941AD" w:rsidRDefault="000C7613" w:rsidP="00BD5A3C">
      <w:pPr>
        <w:spacing w:after="0"/>
        <w:contextualSpacing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4.3.7.1. Подсистема «Проведенные операции»</w:t>
      </w:r>
    </w:p>
    <w:p w14:paraId="6F2644BE" w14:textId="77777777" w:rsidR="000B149D" w:rsidRPr="004941AD" w:rsidRDefault="000B149D" w:rsidP="000B149D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Подсистема должна иметь возможность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просмотр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а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и отображени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я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всех операций, полученных из ИАБС с возможностью фильтрации и последующей отправкой в сомнительные или подозрительные операции.</w:t>
      </w:r>
    </w:p>
    <w:p w14:paraId="2A28267C" w14:textId="77777777" w:rsidR="000B149D" w:rsidRPr="004941AD" w:rsidRDefault="000B149D" w:rsidP="000B149D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Подсистема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долж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на иметь возможность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выполнени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я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следующих функций:</w:t>
      </w:r>
    </w:p>
    <w:p w14:paraId="61592774" w14:textId="77777777" w:rsidR="000B149D" w:rsidRPr="004941AD" w:rsidRDefault="000B149D" w:rsidP="000B149D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- возможность получения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, накоплени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я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в едином хранилище Системы данных о проведенных операциях из ИАБС;</w:t>
      </w:r>
    </w:p>
    <w:p w14:paraId="344B8720" w14:textId="77777777" w:rsidR="000B149D" w:rsidRPr="004941AD" w:rsidRDefault="000B149D" w:rsidP="000B149D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- возможность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поиска и просмотра операций в базе данных Системы через визуальный веб-интерфейс;</w:t>
      </w:r>
    </w:p>
    <w:p w14:paraId="508BA560" w14:textId="77777777" w:rsidR="000B149D" w:rsidRPr="004941AD" w:rsidRDefault="000B149D" w:rsidP="000B149D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-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возможность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фильтрации всех операций по диапазону дат по реквизиту «Дата время совершения операции»;</w:t>
      </w:r>
    </w:p>
    <w:p w14:paraId="18542A0C" w14:textId="77777777" w:rsidR="000B149D" w:rsidRPr="004941AD" w:rsidRDefault="000B149D" w:rsidP="000B149D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-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возможность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ручного переноса пользователем операций в категории сомнительные и/или подозрительные с указанием кода типа подозрения;</w:t>
      </w:r>
    </w:p>
    <w:p w14:paraId="6FDDBD7D" w14:textId="77777777" w:rsidR="000B149D" w:rsidRPr="004941AD" w:rsidRDefault="000B149D" w:rsidP="000B149D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-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возможность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просмотра операций в виде списка, а также детального просмотра всей полученной информации в расширенном виде;</w:t>
      </w:r>
    </w:p>
    <w:p w14:paraId="28BB47EB" w14:textId="77777777" w:rsidR="000B149D" w:rsidRPr="004941AD" w:rsidRDefault="000B149D" w:rsidP="000B149D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lastRenderedPageBreak/>
        <w:t xml:space="preserve">-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возможность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выполнения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проверк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и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и выявлени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я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сомнительных и/или подозрительных операций, на основе сценариев в автоматическом режиме без участия пользователя. </w:t>
      </w:r>
    </w:p>
    <w:p w14:paraId="33C2BE3D" w14:textId="77777777" w:rsidR="000B149D" w:rsidRPr="004941AD" w:rsidRDefault="000B149D" w:rsidP="000B149D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Система должна иметь возможность обеспечения работы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с функциями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подсистемы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через пользовательский веб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-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интерфейс.</w:t>
      </w:r>
    </w:p>
    <w:p w14:paraId="51090905" w14:textId="77777777" w:rsidR="000B149D" w:rsidRPr="004941AD" w:rsidRDefault="000B149D" w:rsidP="000B149D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Алгоритмы работы сценариев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должны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быть построены на основе критериев и признаков по выявлению сомнительных и подозрительных операций, в соответствии с «Правилами внутреннего контроля по противодействию легализации доходов, полученных от преступной деятельности, финансированию терроризма и финансированию распространения оружия массового уничтожения в коммерческих банках».</w:t>
      </w:r>
    </w:p>
    <w:p w14:paraId="62ABDD01" w14:textId="77777777" w:rsidR="000B149D" w:rsidRPr="004941AD" w:rsidRDefault="000B149D" w:rsidP="000B149D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Для управления работой сценариев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Система должна иметь возможность выполнения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следующ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его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функционал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а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:</w:t>
      </w:r>
    </w:p>
    <w:p w14:paraId="764A678C" w14:textId="77777777" w:rsidR="000B149D" w:rsidRPr="004941AD" w:rsidRDefault="000B149D" w:rsidP="000B149D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- Указание порядка выполнения сценария;</w:t>
      </w:r>
    </w:p>
    <w:p w14:paraId="1F734D30" w14:textId="77777777" w:rsidR="000B149D" w:rsidRPr="004941AD" w:rsidRDefault="000B149D" w:rsidP="000B149D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- Активация и деактивация сценария;</w:t>
      </w:r>
    </w:p>
    <w:p w14:paraId="2564F07F" w14:textId="77777777" w:rsidR="000B149D" w:rsidRPr="004941AD" w:rsidRDefault="000B149D" w:rsidP="000B149D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- Удаление сценария.</w:t>
      </w:r>
    </w:p>
    <w:p w14:paraId="2C6B0B9C" w14:textId="77777777" w:rsidR="005E2CA6" w:rsidRPr="004941AD" w:rsidRDefault="005E2CA6" w:rsidP="005E2CA6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 xml:space="preserve">Ниже приведены примеры сценариев: </w:t>
      </w:r>
    </w:p>
    <w:p w14:paraId="21A9207D" w14:textId="77777777" w:rsidR="005E2CA6" w:rsidRPr="004941AD" w:rsidRDefault="005E2CA6" w:rsidP="005E2CA6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1.</w:t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ab/>
        <w:t>При выходе сотрудника в трудовой отпуск - блокирование доступа в систему. При попытке входа логином и паролем данного сотрудника, Система оповещает Пользователя с указанием IP-адреса компьютера, с которого совершена попытка входа в Систему.</w:t>
      </w:r>
    </w:p>
    <w:p w14:paraId="70501374" w14:textId="77777777" w:rsidR="005E2CA6" w:rsidRPr="004941AD" w:rsidRDefault="005E2CA6" w:rsidP="005E2CA6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- необходима интеграция с кадровой службой ИАБС</w:t>
      </w:r>
    </w:p>
    <w:p w14:paraId="4B07443F" w14:textId="77777777" w:rsidR="005E2CA6" w:rsidRPr="004941AD" w:rsidRDefault="005E2CA6" w:rsidP="005E2CA6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2.</w:t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ab/>
        <w:t xml:space="preserve"> При входе в Систему в позднее вечернее время сотрудником банка, Система сообщает об этом Исполнителю с указанием счетов, транзакций и  IP-адреса компьютера, с которого осуществлен вход и оповещает Пользователя.</w:t>
      </w:r>
    </w:p>
    <w:p w14:paraId="70D20F82" w14:textId="77777777" w:rsidR="005E2CA6" w:rsidRPr="004941AD" w:rsidRDefault="005E2CA6" w:rsidP="005E2CA6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3.</w:t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ab/>
        <w:t xml:space="preserve">При совершении хищения денежных средств или мошенничества, Пользователь анализирует данный факт и вводит в Систему счета, механизм и алгоритм нарушения. Текстовая аналитика, которая выполняется с помощью технологий поиска, категоризации контента и извлечения сущностей. Система обязана выявить аналогичные факты в других филиалах банка.  </w:t>
      </w:r>
    </w:p>
    <w:p w14:paraId="45A9DA46" w14:textId="77777777" w:rsidR="005E2CA6" w:rsidRPr="004941AD" w:rsidRDefault="005E2CA6" w:rsidP="005E2CA6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4.</w:t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ab/>
        <w:t xml:space="preserve">При получении </w:t>
      </w:r>
      <w:proofErr w:type="spellStart"/>
      <w:r w:rsidRPr="004941AD">
        <w:rPr>
          <w:rFonts w:ascii="Times New Roman" w:hAnsi="Times New Roman"/>
          <w:bCs/>
          <w:color w:val="000000"/>
          <w:sz w:val="24"/>
          <w:szCs w:val="24"/>
        </w:rPr>
        <w:t>chargeback</w:t>
      </w:r>
      <w:proofErr w:type="spellEnd"/>
      <w:r w:rsidRPr="004941AD">
        <w:rPr>
          <w:rFonts w:ascii="Times New Roman" w:hAnsi="Times New Roman"/>
          <w:bCs/>
          <w:color w:val="000000"/>
          <w:sz w:val="24"/>
          <w:szCs w:val="24"/>
        </w:rPr>
        <w:t xml:space="preserve"> от Компании VISA необходимость установления прокси-серверов, IP-адресов по международным картам VISA. </w:t>
      </w:r>
    </w:p>
    <w:p w14:paraId="20278693" w14:textId="77777777" w:rsidR="005E2CA6" w:rsidRPr="004941AD" w:rsidRDefault="005E2CA6" w:rsidP="005E2CA6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5.</w:t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ab/>
        <w:t>Оплата в российском интернет-магазине осуществляется картой VISA, выпущенной в Узбекистане, а плательщик находится в Испании. Система анализирует и автоматически присваивает транзакциям высокий уровень риска совершения мошеннических операций.</w:t>
      </w:r>
    </w:p>
    <w:p w14:paraId="27627265" w14:textId="77777777" w:rsidR="005E2CA6" w:rsidRPr="004941AD" w:rsidRDefault="005E2CA6" w:rsidP="005E2CA6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6.</w:t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ab/>
        <w:t>Анализ транзакций по картам, которым присваивается «метка», характеризующая способ обработки транзакции и разделение на три типа меток:</w:t>
      </w:r>
    </w:p>
    <w:p w14:paraId="06CB60FD" w14:textId="77777777" w:rsidR="005E2CA6" w:rsidRPr="004941AD" w:rsidRDefault="005E2CA6" w:rsidP="005E2CA6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•</w:t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ab/>
        <w:t>«Зеленая» отмечает транзакции с низкой вероятностью возникновения мошеннической операции.</w:t>
      </w:r>
    </w:p>
    <w:p w14:paraId="43548AA6" w14:textId="77777777" w:rsidR="005E2CA6" w:rsidRPr="004941AD" w:rsidRDefault="005E2CA6" w:rsidP="005E2CA6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•</w:t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ab/>
        <w:t>«Желтой» меткой отмечаются транзакции, в которых шанс возникновения мошеннической операции выше среднего, и для проведения платежа потребуются дополнительного внимания.</w:t>
      </w:r>
    </w:p>
    <w:p w14:paraId="1D57D9C0" w14:textId="77777777" w:rsidR="005E2CA6" w:rsidRPr="004941AD" w:rsidRDefault="005E2CA6" w:rsidP="005E2CA6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•</w:t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ab/>
        <w:t>«Красной» отмечаются транзакции, которые с наибольшей вероятностью могут оказаться мошенническими, и при их проведении потребуется документальное подтверждение аутентичности владельца карты.</w:t>
      </w:r>
    </w:p>
    <w:p w14:paraId="4E494D40" w14:textId="77777777" w:rsidR="005E2CA6" w:rsidRPr="004941AD" w:rsidRDefault="005E2CA6" w:rsidP="005E2CA6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t>7.</w:t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ab/>
        <w:t xml:space="preserve">Трассировка операций – учет местонахождения объектов в привязке к месту и времени. </w:t>
      </w:r>
    </w:p>
    <w:p w14:paraId="6D257A6C" w14:textId="77777777" w:rsidR="000B149D" w:rsidRPr="004941AD" w:rsidRDefault="000B149D" w:rsidP="00A67827">
      <w:pPr>
        <w:spacing w:after="0"/>
        <w:contextualSpacing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51D669D5" w14:textId="77777777" w:rsidR="00BD5A3C" w:rsidRPr="004941AD" w:rsidRDefault="00CC7F76" w:rsidP="00BD5A3C">
      <w:pPr>
        <w:spacing w:after="0"/>
        <w:contextualSpacing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86" w:name="_Toc297054646"/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4.</w:t>
      </w:r>
      <w:r w:rsidR="00BD5A3C" w:rsidRPr="004941AD">
        <w:rPr>
          <w:rFonts w:ascii="Times New Roman" w:hAnsi="Times New Roman"/>
          <w:b/>
          <w:bCs/>
          <w:color w:val="000000"/>
          <w:sz w:val="24"/>
          <w:szCs w:val="24"/>
        </w:rPr>
        <w:t>3.7.2. Подсистема «Подозрительные операции»</w:t>
      </w:r>
      <w:bookmarkEnd w:id="86"/>
    </w:p>
    <w:p w14:paraId="29A70019" w14:textId="77777777" w:rsidR="00BD5A3C" w:rsidRPr="004941AD" w:rsidRDefault="00CC7F76" w:rsidP="00BD5A3C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Cs/>
          <w:color w:val="000000"/>
          <w:sz w:val="24"/>
          <w:szCs w:val="24"/>
        </w:rPr>
        <w:lastRenderedPageBreak/>
        <w:t xml:space="preserve">Подсистема должна иметь возможность </w:t>
      </w:r>
      <w:r w:rsidR="00BD5A3C" w:rsidRPr="004941AD">
        <w:rPr>
          <w:rFonts w:ascii="Times New Roman" w:hAnsi="Times New Roman"/>
          <w:bCs/>
          <w:color w:val="000000"/>
          <w:sz w:val="24"/>
          <w:szCs w:val="24"/>
        </w:rPr>
        <w:t>просмотр</w:t>
      </w:r>
      <w:r w:rsidRPr="004941AD">
        <w:rPr>
          <w:rFonts w:ascii="Times New Roman" w:hAnsi="Times New Roman"/>
          <w:bCs/>
          <w:color w:val="000000"/>
          <w:sz w:val="24"/>
          <w:szCs w:val="24"/>
        </w:rPr>
        <w:t>а, редактирования</w:t>
      </w:r>
      <w:r w:rsidR="00BD5A3C" w:rsidRPr="004941AD">
        <w:rPr>
          <w:rFonts w:ascii="Times New Roman" w:hAnsi="Times New Roman"/>
          <w:bCs/>
          <w:color w:val="000000"/>
          <w:sz w:val="24"/>
          <w:szCs w:val="24"/>
        </w:rPr>
        <w:t xml:space="preserve"> данных о подозрительных операциях.</w:t>
      </w:r>
    </w:p>
    <w:p w14:paraId="06BB9242" w14:textId="77777777" w:rsidR="00CC7F76" w:rsidRPr="004941AD" w:rsidRDefault="00CC7F76" w:rsidP="00CC7F76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Подсистема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«Подозрительные операции» долж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на иметь возможность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выполнени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я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следующих функций: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 </w:t>
      </w:r>
    </w:p>
    <w:p w14:paraId="64E692EA" w14:textId="77777777" w:rsidR="00CC7F76" w:rsidRPr="004941AD" w:rsidRDefault="00CC7F76" w:rsidP="00CC7F76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-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возможность п</w:t>
      </w:r>
      <w:proofErr w:type="spellStart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росмотр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а</w:t>
      </w:r>
      <w:proofErr w:type="spellEnd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и редактировани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я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реквизитов операции со статусом «Необработанные»;</w:t>
      </w:r>
    </w:p>
    <w:p w14:paraId="7C9F09E6" w14:textId="77777777" w:rsidR="00CC7F76" w:rsidRPr="004941AD" w:rsidRDefault="00CC7F76" w:rsidP="00CC7F76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-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возможность п</w:t>
      </w:r>
      <w:proofErr w:type="spellStart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росмотр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а</w:t>
      </w:r>
      <w:proofErr w:type="spellEnd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данных по участникам операции;</w:t>
      </w:r>
    </w:p>
    <w:p w14:paraId="7C4BB629" w14:textId="77777777" w:rsidR="00CC7F76" w:rsidRPr="004941AD" w:rsidRDefault="00CC7F76" w:rsidP="00CC7F76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-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в</w:t>
      </w:r>
      <w:proofErr w:type="spellStart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озможность</w:t>
      </w:r>
      <w:proofErr w:type="spellEnd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поиска и просмотра операций в базе данных Системы через визуальный веб-интерфейс с фильтрацией по статусу операции и диапазону дат;</w:t>
      </w:r>
    </w:p>
    <w:p w14:paraId="7F983B9A" w14:textId="77777777" w:rsidR="00CC7F76" w:rsidRPr="004941AD" w:rsidRDefault="00CC7F76" w:rsidP="00CC7F76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-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в</w:t>
      </w:r>
      <w:proofErr w:type="spellStart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озможность</w:t>
      </w:r>
      <w:proofErr w:type="spellEnd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перевода выбранных операций в статус «Архив» с обязательным проставлением комментария. Перевод операции в статус «Архив» должен быть авторизован;</w:t>
      </w:r>
    </w:p>
    <w:p w14:paraId="0E3374C4" w14:textId="77777777" w:rsidR="00CC7F76" w:rsidRPr="004941AD" w:rsidRDefault="00CC7F76" w:rsidP="00CC7F76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- в</w:t>
      </w:r>
      <w:proofErr w:type="spellStart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озможность</w:t>
      </w:r>
      <w:proofErr w:type="spellEnd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просмотра списка операций - источников, на основании которых данная операция признана сомнительной или подозрительной; </w:t>
      </w:r>
    </w:p>
    <w:p w14:paraId="67133361" w14:textId="77777777" w:rsidR="00CC7F76" w:rsidRPr="004941AD" w:rsidRDefault="00CC7F76" w:rsidP="00CC7F76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Система должна иметь возможность обеспечения работы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с функциями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подсистемы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через пользовательский веб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-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интерфейс.</w:t>
      </w:r>
    </w:p>
    <w:p w14:paraId="66A70892" w14:textId="77777777" w:rsidR="00BD5A3C" w:rsidRDefault="00BD5A3C" w:rsidP="00BD5A3C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14:paraId="3100BE4E" w14:textId="77777777" w:rsidR="002216DA" w:rsidRPr="002216DA" w:rsidRDefault="002216DA" w:rsidP="00BD5A3C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14:paraId="04917415" w14:textId="77777777" w:rsidR="00F866C3" w:rsidRPr="004941AD" w:rsidRDefault="00F866C3" w:rsidP="00F866C3">
      <w:pPr>
        <w:widowControl w:val="0"/>
        <w:spacing w:after="0"/>
        <w:jc w:val="both"/>
        <w:rPr>
          <w:rFonts w:ascii="Times New Roman" w:eastAsia="Courier New" w:hAnsi="Times New Roman"/>
          <w:b/>
          <w:color w:val="000000"/>
          <w:sz w:val="24"/>
          <w:szCs w:val="24"/>
          <w:lang w:eastAsia="x-none"/>
        </w:rPr>
      </w:pPr>
      <w:bookmarkStart w:id="87" w:name="_Toc297054648"/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4.3.7.3. </w:t>
      </w:r>
      <w:r w:rsidRPr="004941AD">
        <w:rPr>
          <w:rFonts w:ascii="Times New Roman" w:eastAsia="Courier New" w:hAnsi="Times New Roman"/>
          <w:b/>
          <w:color w:val="000000"/>
          <w:sz w:val="24"/>
          <w:szCs w:val="24"/>
          <w:lang w:eastAsia="x-none"/>
        </w:rPr>
        <w:t>Подсистема</w:t>
      </w:r>
      <w:r w:rsidRPr="004941AD">
        <w:rPr>
          <w:rFonts w:ascii="Times New Roman" w:eastAsia="Courier New" w:hAnsi="Times New Roman"/>
          <w:b/>
          <w:color w:val="000000"/>
          <w:sz w:val="24"/>
          <w:szCs w:val="24"/>
          <w:lang w:val="x-none" w:eastAsia="x-none"/>
        </w:rPr>
        <w:t xml:space="preserve"> «Клиенты»</w:t>
      </w:r>
    </w:p>
    <w:p w14:paraId="5B1EF084" w14:textId="77777777" w:rsidR="00F866C3" w:rsidRPr="004941AD" w:rsidRDefault="00F866C3" w:rsidP="00F866C3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Подсистема должна иметь возможность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формировани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я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и редактировани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я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данных в карточках клиентов, находящихся в Системе.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 </w:t>
      </w:r>
    </w:p>
    <w:p w14:paraId="4CFDDC35" w14:textId="77777777" w:rsidR="00F866C3" w:rsidRPr="004941AD" w:rsidRDefault="00F866C3" w:rsidP="00F866C3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Подсистема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«Клиенты»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должна иметь возможность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обеспечивать выполнение следующих функций:</w:t>
      </w:r>
    </w:p>
    <w:p w14:paraId="41F5B871" w14:textId="77777777" w:rsidR="00F866C3" w:rsidRPr="004941AD" w:rsidRDefault="00F866C3" w:rsidP="00F866C3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- возможность редактирования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данных в карточках клиентов, полученных из ИАБС, а также создание новых;</w:t>
      </w:r>
    </w:p>
    <w:p w14:paraId="0AB1A311" w14:textId="77777777" w:rsidR="00F866C3" w:rsidRPr="004941AD" w:rsidRDefault="00F866C3" w:rsidP="00F866C3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- при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обновлении данных в карточке клиентов в ИАБС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Система должна иметь возможность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обновле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ния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информаци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и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в Системе с учетом следующего условия: если из ИАБС получено нулевое значение поля, то информация в Системе в данном поле сохраняется.</w:t>
      </w:r>
    </w:p>
    <w:p w14:paraId="5BC978C0" w14:textId="77777777" w:rsidR="00F866C3" w:rsidRPr="004941AD" w:rsidRDefault="00F866C3" w:rsidP="00F866C3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-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при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обновлении данных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Система должна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иметь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возможность опционального использования двойного контроля при изменении данных в карточках клиентов через пользовательский веб-интерфейс.</w:t>
      </w:r>
    </w:p>
    <w:p w14:paraId="5B2A32B8" w14:textId="77777777" w:rsidR="00F866C3" w:rsidRPr="004941AD" w:rsidRDefault="00F866C3" w:rsidP="00F866C3">
      <w:pPr>
        <w:widowControl w:val="0"/>
        <w:spacing w:after="0"/>
        <w:ind w:firstLine="709"/>
        <w:jc w:val="both"/>
        <w:rPr>
          <w:rFonts w:ascii="Times New Roman" w:eastAsia="Courier New" w:hAnsi="Times New Roman"/>
          <w:b/>
          <w:color w:val="000000"/>
          <w:sz w:val="24"/>
          <w:szCs w:val="24"/>
          <w:lang w:eastAsia="x-none"/>
        </w:rPr>
      </w:pPr>
    </w:p>
    <w:p w14:paraId="7CE895EE" w14:textId="77777777" w:rsidR="00F866C3" w:rsidRPr="004941AD" w:rsidRDefault="00F866C3" w:rsidP="00F866C3">
      <w:pPr>
        <w:widowControl w:val="0"/>
        <w:spacing w:after="0"/>
        <w:jc w:val="both"/>
        <w:rPr>
          <w:rFonts w:ascii="Times New Roman" w:eastAsia="Courier New" w:hAnsi="Times New Roman"/>
          <w:b/>
          <w:color w:val="000000"/>
          <w:sz w:val="24"/>
          <w:szCs w:val="24"/>
          <w:lang w:eastAsia="x-none"/>
        </w:rPr>
      </w:pP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4.3.7.4. </w:t>
      </w:r>
      <w:r w:rsidRPr="004941AD">
        <w:rPr>
          <w:rFonts w:ascii="Times New Roman" w:eastAsia="Courier New" w:hAnsi="Times New Roman"/>
          <w:b/>
          <w:color w:val="000000"/>
          <w:sz w:val="24"/>
          <w:szCs w:val="24"/>
          <w:lang w:eastAsia="x-none"/>
        </w:rPr>
        <w:t>Подсистема</w:t>
      </w:r>
      <w:r w:rsidRPr="004941AD">
        <w:rPr>
          <w:rFonts w:ascii="Times New Roman" w:eastAsia="Courier New" w:hAnsi="Times New Roman"/>
          <w:b/>
          <w:color w:val="000000"/>
          <w:sz w:val="24"/>
          <w:szCs w:val="24"/>
          <w:lang w:val="x-none" w:eastAsia="x-none"/>
        </w:rPr>
        <w:t xml:space="preserve"> «Онлайн»</w:t>
      </w:r>
    </w:p>
    <w:p w14:paraId="01CCCA8B" w14:textId="77777777" w:rsidR="00F866C3" w:rsidRPr="004941AD" w:rsidRDefault="00F866C3" w:rsidP="00F866C3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Подсистема должна иметь возможность проверки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в режиме реального времени определенного набора данных при заведении карточки клиента в ИАБС, в том числе при изменении данных в карточке клиента по клиентам, бенефициарным собственникам, учредителям (акционерам) клиентов и руководителям; а также при проведении операций в ИАБС - проверки данных по клиентам, бенефициарным собственникам, операциям и участникам операций, передаваемого из ИАБС посредством использования веб-сервисов, по заданным условиям проверки. Кроме того, при выявлении совпадений клиентов и/или бенефициарных собственников клиентов по спискам в режиме онлайн существует возможность автоматическо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й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пр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и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остановки операци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й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открытия счета (-</w:t>
      </w:r>
      <w:proofErr w:type="spellStart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ов</w:t>
      </w:r>
      <w:proofErr w:type="spellEnd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) таких клиентов.</w:t>
      </w:r>
    </w:p>
    <w:p w14:paraId="2882EC5F" w14:textId="77777777" w:rsidR="00F866C3" w:rsidRPr="004941AD" w:rsidRDefault="00F866C3" w:rsidP="00F866C3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Подсистема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долж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на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иметь возможность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выполнения следующих функций:</w:t>
      </w:r>
    </w:p>
    <w:p w14:paraId="41B2C2FE" w14:textId="77777777" w:rsidR="00F866C3" w:rsidRPr="004941AD" w:rsidRDefault="00F866C3" w:rsidP="00F866C3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- просмотр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операций, совершаемых клиентами, совпавшими со списками (Перечнем и иные собственные списки) Системы;</w:t>
      </w:r>
    </w:p>
    <w:p w14:paraId="01EF69E3" w14:textId="77777777" w:rsidR="00F866C3" w:rsidRPr="004941AD" w:rsidRDefault="00F866C3" w:rsidP="00F866C3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- проверка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клиентской базы на совпадения со списками Системы.</w:t>
      </w:r>
    </w:p>
    <w:p w14:paraId="58BDD43F" w14:textId="77777777" w:rsidR="00F866C3" w:rsidRPr="004941AD" w:rsidRDefault="00F866C3" w:rsidP="00F866C3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- анализ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поступивших результатов совпадения и принятие решения по достижению предельных пороговых значений параметров по каждому из участников;</w:t>
      </w:r>
    </w:p>
    <w:p w14:paraId="05846A3B" w14:textId="77777777" w:rsidR="00F866C3" w:rsidRPr="004941AD" w:rsidRDefault="00F866C3" w:rsidP="00F866C3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lastRenderedPageBreak/>
        <w:t>- формирование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сообщения в ИАБС с решением о разрешении или запрете проведения операции.</w:t>
      </w:r>
    </w:p>
    <w:p w14:paraId="43EC0EC8" w14:textId="77777777" w:rsidR="00F866C3" w:rsidRPr="004941AD" w:rsidRDefault="00F866C3" w:rsidP="00F866C3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- ручное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редактирование списков Системы;</w:t>
      </w:r>
    </w:p>
    <w:p w14:paraId="51FFF515" w14:textId="77777777" w:rsidR="00F866C3" w:rsidRPr="004941AD" w:rsidRDefault="00F866C3" w:rsidP="00F866C3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- д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войной контроль изменений данных в списках Системы.</w:t>
      </w:r>
    </w:p>
    <w:p w14:paraId="636A0C14" w14:textId="77777777" w:rsidR="00F866C3" w:rsidRPr="004941AD" w:rsidRDefault="00F866C3" w:rsidP="00F866C3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- уведомление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пользователей Системы о совпадении со списками Системы.</w:t>
      </w:r>
    </w:p>
    <w:p w14:paraId="765E5938" w14:textId="77777777" w:rsidR="00F866C3" w:rsidRDefault="00F866C3" w:rsidP="00F866C3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Система должна иметь возможность обеспечения работы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с функциями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подсистемы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через пользовательский веб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-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интерфейс.</w:t>
      </w:r>
    </w:p>
    <w:p w14:paraId="1C91A026" w14:textId="77777777" w:rsidR="003A6328" w:rsidRDefault="003A6328" w:rsidP="003A6328">
      <w:pPr>
        <w:widowControl w:val="0"/>
        <w:spacing w:after="0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</w:p>
    <w:p w14:paraId="19B98D60" w14:textId="77777777" w:rsidR="003A6328" w:rsidRDefault="003A6328" w:rsidP="003A6328">
      <w:pPr>
        <w:spacing w:after="0"/>
        <w:contextualSpacing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A6328">
        <w:rPr>
          <w:rFonts w:ascii="Times New Roman" w:hAnsi="Times New Roman"/>
          <w:b/>
          <w:bCs/>
          <w:color w:val="000000"/>
          <w:sz w:val="24"/>
          <w:szCs w:val="24"/>
        </w:rPr>
        <w:t>4.3.7.5. Подсистема «Управление рисками»</w:t>
      </w:r>
    </w:p>
    <w:p w14:paraId="7E715EDB" w14:textId="77777777" w:rsidR="003A6328" w:rsidRPr="003A6328" w:rsidRDefault="003A6328" w:rsidP="003A632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3A6328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Подсистема должна иметь возможность обеспечения оценка уровня риска мошенничества клиента путем выполнения следующих процедур: </w:t>
      </w:r>
    </w:p>
    <w:p w14:paraId="5E510698" w14:textId="77777777" w:rsidR="003A6328" w:rsidRPr="003A6328" w:rsidRDefault="003A6328" w:rsidP="003A632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3A6328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- возможность отметки основных объектов Системы признаком «уровень риска»: клиент, операция. </w:t>
      </w:r>
    </w:p>
    <w:p w14:paraId="6576EBFA" w14:textId="77777777" w:rsidR="003A6328" w:rsidRPr="003A6328" w:rsidRDefault="003A6328" w:rsidP="003A632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3A6328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- возможность разработки модели автоматического расчета уровня риска для основных объектов Системы на основании экспертных заключений и результатов статистического анализа. </w:t>
      </w:r>
    </w:p>
    <w:p w14:paraId="1E47D234" w14:textId="77777777" w:rsidR="003A6328" w:rsidRPr="003A6328" w:rsidRDefault="003A6328" w:rsidP="003A632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3A6328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- возможность гибкой настройки уровней риска основных объектов системы, используя пользовательский веб- интерфейс. </w:t>
      </w:r>
    </w:p>
    <w:p w14:paraId="4457DC72" w14:textId="77777777" w:rsidR="003A6328" w:rsidRPr="003A6328" w:rsidRDefault="003A6328" w:rsidP="003A632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3A6328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- возможность расчета балла и присвоения уровня риска клиенту в режиме онлайн при заведении карточки клиента в ИАБС. Система также предоставляет возможность принятия решения по клиенту комплаенс- контроллеру через веб-интерфейс. </w:t>
      </w:r>
    </w:p>
    <w:p w14:paraId="79B0ED28" w14:textId="77777777" w:rsidR="003A6328" w:rsidRPr="003A6328" w:rsidRDefault="003A6328" w:rsidP="003A6328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3A6328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Подсистема должна иметь возможность выполнения следующих функций </w:t>
      </w:r>
    </w:p>
    <w:p w14:paraId="13871F61" w14:textId="77777777" w:rsidR="003A6328" w:rsidRPr="003A6328" w:rsidRDefault="003A6328" w:rsidP="003A632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3A6328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- возможность ведения настроечных таблиц, с помощью которых настраивается расчет по оценочным показателям </w:t>
      </w:r>
    </w:p>
    <w:p w14:paraId="41CB8BDA" w14:textId="77777777" w:rsidR="003A6328" w:rsidRPr="003A6328" w:rsidRDefault="003A6328" w:rsidP="003A632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3A6328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- возможность расчета рисков необходимо производить по шкале, например по 2-х уровневой шкале: 1-низкий; 2-высокий риск. </w:t>
      </w:r>
    </w:p>
    <w:p w14:paraId="38C10C34" w14:textId="77777777" w:rsidR="003A6328" w:rsidRPr="003A6328" w:rsidRDefault="003A6328" w:rsidP="003A632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3A6328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- возможность формирования отчетов, для контроля и управления рисками ОД/ФТ; </w:t>
      </w:r>
    </w:p>
    <w:p w14:paraId="60FDF0D8" w14:textId="77777777" w:rsidR="003A6328" w:rsidRPr="003A6328" w:rsidRDefault="003A6328" w:rsidP="003A632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3A6328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- возможность ведения пересчета значений риска, обеспечивающий возможность как автоматического расчета по заданному расписанию, так и проведения ручного пересчета уровня рисков как по каждому клиенту отдельно, так и по всем карточкам клиента; </w:t>
      </w:r>
    </w:p>
    <w:p w14:paraId="090D7307" w14:textId="77777777" w:rsidR="003A6328" w:rsidRPr="003A6328" w:rsidRDefault="003A6328" w:rsidP="003A632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3A6328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- возможность ведения журнала изменений уровней риска, для учета исторических данных по расчету/пересчету уровней риска; </w:t>
      </w:r>
    </w:p>
    <w:p w14:paraId="64027DE0" w14:textId="77777777" w:rsidR="003A6328" w:rsidRPr="003A6328" w:rsidRDefault="003A6328" w:rsidP="003A6328">
      <w:pPr>
        <w:spacing w:after="0"/>
        <w:contextualSpacing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3A6328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Система должна иметь возможность обеспечения работы с функциями подсистемы через пользовательский веб-интерфейс.</w:t>
      </w:r>
    </w:p>
    <w:p w14:paraId="4EA3EC44" w14:textId="77777777" w:rsidR="003A6328" w:rsidRPr="003A6328" w:rsidRDefault="003A6328" w:rsidP="003A6328">
      <w:pPr>
        <w:widowControl w:val="0"/>
        <w:spacing w:after="0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</w:p>
    <w:bookmarkEnd w:id="87"/>
    <w:p w14:paraId="01ABCA25" w14:textId="77777777" w:rsidR="000B149D" w:rsidRPr="004941AD" w:rsidRDefault="000B149D" w:rsidP="00BD5A3C">
      <w:pPr>
        <w:spacing w:after="0"/>
        <w:ind w:firstLine="709"/>
        <w:contextualSpacing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36768DF6" w14:textId="77777777" w:rsidR="00284BB3" w:rsidRPr="004941AD" w:rsidRDefault="00A67827" w:rsidP="00A67827">
      <w:pPr>
        <w:spacing w:after="0"/>
        <w:contextualSpacing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4.</w:t>
      </w:r>
      <w:r w:rsidR="002748CA" w:rsidRPr="004941AD">
        <w:rPr>
          <w:rFonts w:ascii="Times New Roman" w:hAnsi="Times New Roman"/>
          <w:b/>
          <w:bCs/>
          <w:color w:val="000000"/>
          <w:sz w:val="24"/>
          <w:szCs w:val="24"/>
        </w:rPr>
        <w:t>3</w:t>
      </w: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="00574380" w:rsidRPr="004941AD">
        <w:rPr>
          <w:rFonts w:ascii="Times New Roman" w:hAnsi="Times New Roman"/>
          <w:b/>
          <w:bCs/>
          <w:color w:val="000000"/>
          <w:sz w:val="24"/>
          <w:szCs w:val="24"/>
        </w:rPr>
        <w:t>8</w:t>
      </w: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 w:rsidR="00A82A30"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Требования к </w:t>
      </w: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под</w:t>
      </w:r>
      <w:r w:rsidR="00A82A30"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системе </w:t>
      </w: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отчетности</w:t>
      </w:r>
    </w:p>
    <w:p w14:paraId="7D30E9C3" w14:textId="77777777" w:rsidR="0067430B" w:rsidRPr="004941AD" w:rsidRDefault="00243E01" w:rsidP="0067430B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Подсистема отчетности</w:t>
      </w:r>
      <w:r w:rsidR="0067430B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</w:t>
      </w:r>
      <w:r w:rsidR="00AE4E11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должна иметь возможность </w:t>
      </w:r>
      <w:r w:rsidR="0067430B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предоставлени</w:t>
      </w:r>
      <w:r w:rsidR="00AE4E11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я</w:t>
      </w:r>
      <w:r w:rsidR="0067430B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возможности запуска, получения результата, хранения рассчитанных отчетов, создания новых отчетов и редактирования существующих.</w:t>
      </w:r>
      <w:r w:rsidR="00AE4E11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 При этом Исполнителем для реализации необходимого перечня отчетности Системы может быть реализовано на базе эксплуатируемых банком инструментов формирования отчетности. </w:t>
      </w:r>
    </w:p>
    <w:p w14:paraId="5884D50D" w14:textId="77777777" w:rsidR="0067430B" w:rsidRPr="004941AD" w:rsidRDefault="00AE4E11" w:rsidP="0067430B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Подсистема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должна</w:t>
      </w:r>
      <w:r w:rsidR="0067430B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обеспечивать выполнение следующих функций:</w:t>
      </w:r>
    </w:p>
    <w:p w14:paraId="7AEE2D42" w14:textId="77777777" w:rsidR="0067430B" w:rsidRPr="004941AD" w:rsidRDefault="0067430B" w:rsidP="0067430B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- Возможность запуска отчетов с указанием входящих параметров и/или</w:t>
      </w:r>
      <w:r w:rsidR="00AE4E11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критериев отбора информации либо формирование отчетов через корпоративной портал отчетности</w:t>
      </w:r>
      <w:r w:rsidR="00AE4E11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 Банка; </w:t>
      </w:r>
    </w:p>
    <w:p w14:paraId="1E4B3F81" w14:textId="77777777" w:rsidR="0067430B" w:rsidRPr="004941AD" w:rsidRDefault="0067430B" w:rsidP="0067430B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-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Возможность просмотра результата в форматах XML и XLS;</w:t>
      </w:r>
    </w:p>
    <w:p w14:paraId="47CFFB86" w14:textId="77777777" w:rsidR="0067430B" w:rsidRPr="004941AD" w:rsidRDefault="0067430B" w:rsidP="0067430B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-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Возможность хранения ранее сформированных отчетов с указанием даты формирования, пользователя и входящих параметров;</w:t>
      </w:r>
    </w:p>
    <w:p w14:paraId="10F11E59" w14:textId="77777777" w:rsidR="00AE4E11" w:rsidRPr="004941AD" w:rsidRDefault="00AE4E11" w:rsidP="00AE4E11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Система должна иметь возможность обеспечения </w:t>
      </w:r>
      <w:r w:rsidR="0095600D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рабо</w:t>
      </w:r>
      <w:r w:rsidR="0095600D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ты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с функциями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подсистемы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через пользовательский веб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-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интерфейс.</w:t>
      </w:r>
      <w:r w:rsidR="00756E64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 </w:t>
      </w:r>
    </w:p>
    <w:p w14:paraId="0D25E792" w14:textId="77777777" w:rsidR="0067430B" w:rsidRPr="004941AD" w:rsidRDefault="0067430B" w:rsidP="00756E64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lastRenderedPageBreak/>
        <w:t>В Систем</w:t>
      </w:r>
      <w:r w:rsidR="00756E64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а должна иметь возможность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</w:t>
      </w:r>
      <w:r w:rsidR="00756E64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формирования следующих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вид</w:t>
      </w:r>
      <w:r w:rsidR="00756E64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ов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отчетов:</w:t>
      </w:r>
    </w:p>
    <w:p w14:paraId="0231781A" w14:textId="77777777" w:rsidR="0067430B" w:rsidRPr="004941AD" w:rsidRDefault="0067430B" w:rsidP="006F59AB">
      <w:pPr>
        <w:widowControl w:val="0"/>
        <w:numPr>
          <w:ilvl w:val="0"/>
          <w:numId w:val="29"/>
        </w:numPr>
        <w:spacing w:after="0"/>
        <w:ind w:left="0" w:firstLine="709"/>
        <w:jc w:val="both"/>
        <w:rPr>
          <w:rFonts w:ascii="Times New Roman" w:eastAsia="Courier New" w:hAnsi="Times New Roman"/>
          <w:b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b/>
          <w:color w:val="000000"/>
          <w:sz w:val="24"/>
          <w:szCs w:val="24"/>
          <w:lang w:val="x-none" w:eastAsia="x-none"/>
        </w:rPr>
        <w:t>Детальные отчеты по операциям:</w:t>
      </w:r>
    </w:p>
    <w:p w14:paraId="3ED9296E" w14:textId="77777777" w:rsidR="0067430B" w:rsidRPr="004941AD" w:rsidRDefault="0067430B" w:rsidP="006F59AB">
      <w:pPr>
        <w:widowControl w:val="0"/>
        <w:numPr>
          <w:ilvl w:val="0"/>
          <w:numId w:val="29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Операции, отправленные в СУГО;</w:t>
      </w:r>
    </w:p>
    <w:p w14:paraId="2C172C58" w14:textId="77777777" w:rsidR="0067430B" w:rsidRPr="004941AD" w:rsidRDefault="0067430B" w:rsidP="006F59AB">
      <w:pPr>
        <w:widowControl w:val="0"/>
        <w:numPr>
          <w:ilvl w:val="0"/>
          <w:numId w:val="29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Операции, по которым получен запрос от СУГО;</w:t>
      </w:r>
    </w:p>
    <w:p w14:paraId="100CEC1C" w14:textId="77777777" w:rsidR="0067430B" w:rsidRPr="004941AD" w:rsidRDefault="0067430B" w:rsidP="006F59AB">
      <w:pPr>
        <w:widowControl w:val="0"/>
        <w:numPr>
          <w:ilvl w:val="0"/>
          <w:numId w:val="29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Не отправленные в СУГО операции (архивные);</w:t>
      </w:r>
    </w:p>
    <w:p w14:paraId="5ACAB43B" w14:textId="77777777" w:rsidR="0067430B" w:rsidRPr="004941AD" w:rsidRDefault="0067430B" w:rsidP="006F59AB">
      <w:pPr>
        <w:widowControl w:val="0"/>
        <w:numPr>
          <w:ilvl w:val="0"/>
          <w:numId w:val="29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Подозрительные операции;</w:t>
      </w:r>
    </w:p>
    <w:p w14:paraId="2D710EE8" w14:textId="77777777" w:rsidR="0067430B" w:rsidRPr="004941AD" w:rsidRDefault="0067430B" w:rsidP="006F59AB">
      <w:pPr>
        <w:widowControl w:val="0"/>
        <w:numPr>
          <w:ilvl w:val="0"/>
          <w:numId w:val="29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Сомнительные операции;</w:t>
      </w:r>
    </w:p>
    <w:p w14:paraId="65559B18" w14:textId="77777777" w:rsidR="00D1315F" w:rsidRPr="004941AD" w:rsidRDefault="0067430B" w:rsidP="006F59AB">
      <w:pPr>
        <w:widowControl w:val="0"/>
        <w:numPr>
          <w:ilvl w:val="0"/>
          <w:numId w:val="29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Отчет «Полученные из ИАБС»</w:t>
      </w:r>
      <w:r w:rsidR="00D1315F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;</w:t>
      </w:r>
    </w:p>
    <w:p w14:paraId="202BC621" w14:textId="77777777" w:rsidR="0067430B" w:rsidRPr="004941AD" w:rsidRDefault="00F81655" w:rsidP="006F59AB">
      <w:pPr>
        <w:widowControl w:val="0"/>
        <w:numPr>
          <w:ilvl w:val="0"/>
          <w:numId w:val="29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Отчеты,</w:t>
      </w:r>
      <w:r w:rsidR="00D1315F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 предоставляемые в СУГО</w:t>
      </w:r>
      <w:r w:rsidR="0067430B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;</w:t>
      </w:r>
    </w:p>
    <w:p w14:paraId="4A5CB4BB" w14:textId="77777777" w:rsidR="00CC1AEF" w:rsidRPr="004941AD" w:rsidRDefault="00CC1AEF" w:rsidP="006F59AB">
      <w:pPr>
        <w:widowControl w:val="0"/>
        <w:numPr>
          <w:ilvl w:val="0"/>
          <w:numId w:val="29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Отчет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о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приостановлен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ных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операци</w:t>
      </w:r>
      <w:r w:rsidR="0095600D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ях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и (или)</w:t>
      </w:r>
      <w:r w:rsidR="007F74AE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 </w:t>
      </w:r>
      <w:r w:rsidR="00756E64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заморож</w:t>
      </w:r>
      <w:r w:rsidR="00756E64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енных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денежных средств</w:t>
      </w:r>
      <w:r w:rsidR="003111C7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ах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или иного имущества лиц, включенных в Перечень</w:t>
      </w:r>
      <w:r w:rsidR="0075335C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;</w:t>
      </w:r>
    </w:p>
    <w:p w14:paraId="618E547B" w14:textId="77777777" w:rsidR="003111C7" w:rsidRPr="004941AD" w:rsidRDefault="003111C7" w:rsidP="006F59AB">
      <w:pPr>
        <w:widowControl w:val="0"/>
        <w:numPr>
          <w:ilvl w:val="0"/>
          <w:numId w:val="29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Отчет о совершенных операциях по купле иностранной валюты физическими лицами через электронный кошелек по приложению «</w:t>
      </w:r>
      <w:proofErr w:type="spellStart"/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Миллий</w:t>
      </w:r>
      <w:proofErr w:type="spellEnd"/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» с деталями</w:t>
      </w:r>
      <w:r w:rsidR="00D56580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. </w:t>
      </w:r>
      <w:r w:rsidR="00317BC6" w:rsidRPr="004941AD">
        <w:rPr>
          <w:rFonts w:ascii="Times New Roman" w:eastAsia="Courier New" w:hAnsi="Times New Roman"/>
          <w:color w:val="000000"/>
          <w:sz w:val="24"/>
          <w:szCs w:val="24"/>
          <w:lang w:val="en-US" w:eastAsia="x-none"/>
        </w:rPr>
        <w:t>(</w:t>
      </w:r>
      <w:r w:rsidR="00D56580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Пример шаблона приведен в Таблице 4.3.8.1</w:t>
      </w:r>
      <w:r w:rsidR="00317BC6" w:rsidRPr="004941AD">
        <w:rPr>
          <w:rFonts w:ascii="Times New Roman" w:eastAsia="Courier New" w:hAnsi="Times New Roman"/>
          <w:color w:val="000000"/>
          <w:sz w:val="24"/>
          <w:szCs w:val="24"/>
          <w:lang w:val="en-US" w:eastAsia="x-none"/>
        </w:rPr>
        <w:t>)</w:t>
      </w:r>
      <w:r w:rsidR="0075335C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.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 </w:t>
      </w:r>
    </w:p>
    <w:p w14:paraId="2C4BD7C3" w14:textId="77777777" w:rsidR="00D26FFB" w:rsidRPr="004941AD" w:rsidRDefault="00D26FFB" w:rsidP="006F59AB">
      <w:pPr>
        <w:widowControl w:val="0"/>
        <w:numPr>
          <w:ilvl w:val="0"/>
          <w:numId w:val="29"/>
        </w:numPr>
        <w:spacing w:after="0"/>
        <w:ind w:left="0" w:firstLine="709"/>
        <w:jc w:val="both"/>
        <w:rPr>
          <w:rFonts w:ascii="Times New Roman" w:eastAsia="Courier New" w:hAnsi="Times New Roman"/>
          <w:b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Аналитический отчет по запрашиваемым счетам клиентов, дебетовым и кредитовым оборотам с выписки счета по деталям платежа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.</w:t>
      </w:r>
    </w:p>
    <w:p w14:paraId="74A12EF3" w14:textId="77777777" w:rsidR="0067430B" w:rsidRPr="004941AD" w:rsidRDefault="0067430B" w:rsidP="006F59AB">
      <w:pPr>
        <w:widowControl w:val="0"/>
        <w:numPr>
          <w:ilvl w:val="0"/>
          <w:numId w:val="29"/>
        </w:numPr>
        <w:spacing w:after="0"/>
        <w:ind w:left="0" w:firstLine="709"/>
        <w:jc w:val="both"/>
        <w:rPr>
          <w:rFonts w:ascii="Times New Roman" w:eastAsia="Courier New" w:hAnsi="Times New Roman"/>
          <w:b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b/>
          <w:color w:val="000000"/>
          <w:sz w:val="24"/>
          <w:szCs w:val="24"/>
          <w:lang w:val="x-none" w:eastAsia="x-none"/>
        </w:rPr>
        <w:t>Статистические отчеты:</w:t>
      </w:r>
    </w:p>
    <w:p w14:paraId="66931BAF" w14:textId="77777777" w:rsidR="0067430B" w:rsidRPr="004941AD" w:rsidRDefault="0067430B" w:rsidP="006F59AB">
      <w:pPr>
        <w:widowControl w:val="0"/>
        <w:numPr>
          <w:ilvl w:val="0"/>
          <w:numId w:val="29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Отчет «Количество операций, выгруженных из ИАБС» (статистический);</w:t>
      </w:r>
    </w:p>
    <w:p w14:paraId="3499E8B5" w14:textId="77777777" w:rsidR="0067430B" w:rsidRPr="004941AD" w:rsidRDefault="0067430B" w:rsidP="006F59AB">
      <w:pPr>
        <w:widowControl w:val="0"/>
        <w:numPr>
          <w:ilvl w:val="0"/>
          <w:numId w:val="29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Подозрительные операции в разрезе дней;</w:t>
      </w:r>
    </w:p>
    <w:p w14:paraId="0F814352" w14:textId="77777777" w:rsidR="0067430B" w:rsidRPr="00F17D52" w:rsidRDefault="0067430B" w:rsidP="006F59AB">
      <w:pPr>
        <w:widowControl w:val="0"/>
        <w:numPr>
          <w:ilvl w:val="0"/>
          <w:numId w:val="29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F17D52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Подозрительные операции в разрезе месяцев;</w:t>
      </w:r>
    </w:p>
    <w:p w14:paraId="6D0052EA" w14:textId="77777777" w:rsidR="0067430B" w:rsidRPr="00F17D52" w:rsidRDefault="0067430B" w:rsidP="006F59AB">
      <w:pPr>
        <w:widowControl w:val="0"/>
        <w:numPr>
          <w:ilvl w:val="0"/>
          <w:numId w:val="29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F17D52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Сомнительные операции в разрезе дней;</w:t>
      </w:r>
    </w:p>
    <w:p w14:paraId="4079C8B4" w14:textId="77777777" w:rsidR="0067430B" w:rsidRPr="00F17D52" w:rsidRDefault="0067430B" w:rsidP="006F59AB">
      <w:pPr>
        <w:widowControl w:val="0"/>
        <w:numPr>
          <w:ilvl w:val="0"/>
          <w:numId w:val="29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F17D52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Сомнительные операции в разрезе месяцев;</w:t>
      </w:r>
    </w:p>
    <w:p w14:paraId="1B15783C" w14:textId="77777777" w:rsidR="00233DE0" w:rsidRPr="00F17D52" w:rsidRDefault="00233DE0" w:rsidP="00233DE0">
      <w:pPr>
        <w:widowControl w:val="0"/>
        <w:numPr>
          <w:ilvl w:val="0"/>
          <w:numId w:val="29"/>
        </w:numPr>
        <w:spacing w:after="0"/>
        <w:ind w:left="0" w:firstLine="709"/>
        <w:jc w:val="both"/>
        <w:rPr>
          <w:rFonts w:ascii="Times New Roman" w:hAnsi="Times New Roman"/>
          <w:b/>
          <w:color w:val="000000"/>
          <w:sz w:val="24"/>
          <w:lang w:val="x-none"/>
        </w:rPr>
      </w:pPr>
      <w:r w:rsidRPr="00F17D52">
        <w:rPr>
          <w:rFonts w:ascii="Times New Roman" w:hAnsi="Times New Roman"/>
          <w:b/>
          <w:color w:val="000000"/>
          <w:sz w:val="24"/>
          <w:lang w:val="x-none"/>
        </w:rPr>
        <w:t>Отчеты по рискам:</w:t>
      </w:r>
    </w:p>
    <w:p w14:paraId="21B25D48" w14:textId="77777777" w:rsidR="00233DE0" w:rsidRPr="00F17D52" w:rsidRDefault="00233DE0" w:rsidP="00233DE0">
      <w:pPr>
        <w:widowControl w:val="0"/>
        <w:numPr>
          <w:ilvl w:val="0"/>
          <w:numId w:val="29"/>
        </w:numPr>
        <w:spacing w:after="0"/>
        <w:ind w:left="0" w:firstLine="709"/>
        <w:jc w:val="both"/>
        <w:rPr>
          <w:rFonts w:ascii="Times New Roman" w:hAnsi="Times New Roman"/>
          <w:color w:val="000000"/>
          <w:sz w:val="24"/>
          <w:lang w:val="x-none"/>
        </w:rPr>
      </w:pPr>
      <w:r w:rsidRPr="00F17D52">
        <w:rPr>
          <w:rFonts w:ascii="Times New Roman" w:hAnsi="Times New Roman"/>
          <w:color w:val="000000"/>
          <w:sz w:val="24"/>
        </w:rPr>
        <w:t>Отчеты клиентов высокого уровня риска в разрезе дней (</w:t>
      </w:r>
      <w:proofErr w:type="spellStart"/>
      <w:r w:rsidRPr="00F17D52">
        <w:rPr>
          <w:rFonts w:ascii="Times New Roman" w:hAnsi="Times New Roman"/>
          <w:color w:val="000000"/>
          <w:sz w:val="24"/>
        </w:rPr>
        <w:t>юр</w:t>
      </w:r>
      <w:proofErr w:type="gramStart"/>
      <w:r w:rsidRPr="00F17D52">
        <w:rPr>
          <w:rFonts w:ascii="Times New Roman" w:hAnsi="Times New Roman"/>
          <w:color w:val="000000"/>
          <w:sz w:val="24"/>
        </w:rPr>
        <w:t>,И</w:t>
      </w:r>
      <w:proofErr w:type="gramEnd"/>
      <w:r w:rsidRPr="00F17D52">
        <w:rPr>
          <w:rFonts w:ascii="Times New Roman" w:hAnsi="Times New Roman"/>
          <w:color w:val="000000"/>
          <w:sz w:val="24"/>
        </w:rPr>
        <w:t>П</w:t>
      </w:r>
      <w:proofErr w:type="spellEnd"/>
      <w:r w:rsidRPr="00F17D52">
        <w:rPr>
          <w:rFonts w:ascii="Times New Roman" w:hAnsi="Times New Roman"/>
          <w:color w:val="000000"/>
          <w:sz w:val="24"/>
        </w:rPr>
        <w:t xml:space="preserve"> и </w:t>
      </w:r>
      <w:proofErr w:type="spellStart"/>
      <w:r w:rsidRPr="00F17D52">
        <w:rPr>
          <w:rFonts w:ascii="Times New Roman" w:hAnsi="Times New Roman"/>
          <w:color w:val="000000"/>
          <w:sz w:val="24"/>
        </w:rPr>
        <w:t>физ</w:t>
      </w:r>
      <w:proofErr w:type="spellEnd"/>
      <w:r w:rsidRPr="00F17D52">
        <w:rPr>
          <w:rFonts w:ascii="Times New Roman" w:hAnsi="Times New Roman"/>
          <w:color w:val="000000"/>
          <w:sz w:val="24"/>
        </w:rPr>
        <w:t xml:space="preserve">); </w:t>
      </w:r>
    </w:p>
    <w:p w14:paraId="52B15192" w14:textId="77777777" w:rsidR="00233DE0" w:rsidRPr="00F17D52" w:rsidRDefault="00233DE0" w:rsidP="00233DE0">
      <w:pPr>
        <w:widowControl w:val="0"/>
        <w:numPr>
          <w:ilvl w:val="0"/>
          <w:numId w:val="29"/>
        </w:numPr>
        <w:spacing w:after="0"/>
        <w:ind w:left="0" w:firstLine="709"/>
        <w:jc w:val="both"/>
        <w:rPr>
          <w:rFonts w:ascii="Times New Roman" w:hAnsi="Times New Roman"/>
          <w:color w:val="000000"/>
          <w:sz w:val="24"/>
          <w:lang w:val="x-none"/>
        </w:rPr>
      </w:pPr>
      <w:r w:rsidRPr="00F17D52">
        <w:rPr>
          <w:rFonts w:ascii="Times New Roman" w:hAnsi="Times New Roman"/>
          <w:color w:val="000000"/>
          <w:sz w:val="24"/>
        </w:rPr>
        <w:t>Отчеты клиентов высокого уровня риска в разрезе месяце</w:t>
      </w:r>
      <w:proofErr w:type="gramStart"/>
      <w:r w:rsidRPr="00F17D52">
        <w:rPr>
          <w:rFonts w:ascii="Times New Roman" w:hAnsi="Times New Roman"/>
          <w:color w:val="000000"/>
          <w:sz w:val="24"/>
        </w:rPr>
        <w:t>в(</w:t>
      </w:r>
      <w:proofErr w:type="spellStart"/>
      <w:proofErr w:type="gramEnd"/>
      <w:r w:rsidRPr="00F17D52">
        <w:rPr>
          <w:rFonts w:ascii="Times New Roman" w:hAnsi="Times New Roman"/>
          <w:color w:val="000000"/>
          <w:sz w:val="24"/>
        </w:rPr>
        <w:t>юр,ИП</w:t>
      </w:r>
      <w:proofErr w:type="spellEnd"/>
      <w:r w:rsidRPr="00F17D52">
        <w:rPr>
          <w:rFonts w:ascii="Times New Roman" w:hAnsi="Times New Roman"/>
          <w:color w:val="000000"/>
          <w:sz w:val="24"/>
        </w:rPr>
        <w:t xml:space="preserve"> и </w:t>
      </w:r>
      <w:proofErr w:type="spellStart"/>
      <w:r w:rsidRPr="00F17D52">
        <w:rPr>
          <w:rFonts w:ascii="Times New Roman" w:hAnsi="Times New Roman"/>
          <w:color w:val="000000"/>
          <w:sz w:val="24"/>
        </w:rPr>
        <w:t>физ</w:t>
      </w:r>
      <w:proofErr w:type="spellEnd"/>
      <w:r w:rsidRPr="00F17D52">
        <w:rPr>
          <w:rFonts w:ascii="Times New Roman" w:hAnsi="Times New Roman"/>
          <w:color w:val="000000"/>
          <w:sz w:val="24"/>
        </w:rPr>
        <w:t xml:space="preserve">); </w:t>
      </w:r>
    </w:p>
    <w:p w14:paraId="779333A4" w14:textId="77777777" w:rsidR="00233DE0" w:rsidRPr="00F17D52" w:rsidRDefault="00233DE0" w:rsidP="00233DE0">
      <w:pPr>
        <w:widowControl w:val="0"/>
        <w:numPr>
          <w:ilvl w:val="0"/>
          <w:numId w:val="29"/>
        </w:numPr>
        <w:spacing w:after="0"/>
        <w:ind w:left="0" w:firstLine="709"/>
        <w:jc w:val="both"/>
        <w:rPr>
          <w:rFonts w:ascii="Times New Roman" w:hAnsi="Times New Roman"/>
          <w:color w:val="000000"/>
          <w:sz w:val="24"/>
          <w:lang w:val="x-none"/>
        </w:rPr>
      </w:pPr>
      <w:r w:rsidRPr="00F17D52">
        <w:rPr>
          <w:rFonts w:ascii="Times New Roman" w:hAnsi="Times New Roman"/>
          <w:color w:val="000000"/>
          <w:sz w:val="24"/>
        </w:rPr>
        <w:t xml:space="preserve">Отчет по странам (с данными контрагентов); </w:t>
      </w:r>
    </w:p>
    <w:p w14:paraId="6531001B" w14:textId="77777777" w:rsidR="00233DE0" w:rsidRPr="00F17D52" w:rsidRDefault="00233DE0" w:rsidP="00233DE0">
      <w:pPr>
        <w:widowControl w:val="0"/>
        <w:numPr>
          <w:ilvl w:val="0"/>
          <w:numId w:val="29"/>
        </w:numPr>
        <w:spacing w:after="0"/>
        <w:ind w:left="0" w:firstLine="709"/>
        <w:jc w:val="both"/>
        <w:rPr>
          <w:rFonts w:ascii="Times New Roman" w:hAnsi="Times New Roman"/>
          <w:color w:val="000000"/>
          <w:sz w:val="24"/>
          <w:lang w:val="x-none"/>
        </w:rPr>
      </w:pPr>
      <w:r w:rsidRPr="00F17D52">
        <w:rPr>
          <w:rFonts w:ascii="Times New Roman" w:hAnsi="Times New Roman"/>
          <w:color w:val="000000"/>
          <w:sz w:val="24"/>
        </w:rPr>
        <w:t xml:space="preserve">Отчет по странам и регионам денежных переводов с данными </w:t>
      </w:r>
      <w:proofErr w:type="spellStart"/>
      <w:r w:rsidRPr="00F17D52">
        <w:rPr>
          <w:rFonts w:ascii="Times New Roman" w:hAnsi="Times New Roman"/>
          <w:color w:val="000000"/>
          <w:sz w:val="24"/>
        </w:rPr>
        <w:t>контрогентами</w:t>
      </w:r>
      <w:proofErr w:type="spellEnd"/>
      <w:r w:rsidRPr="00F17D52">
        <w:rPr>
          <w:rFonts w:ascii="Times New Roman" w:hAnsi="Times New Roman"/>
          <w:color w:val="000000"/>
          <w:sz w:val="24"/>
        </w:rPr>
        <w:t xml:space="preserve">; </w:t>
      </w:r>
    </w:p>
    <w:p w14:paraId="23DDEA72" w14:textId="77777777" w:rsidR="00233DE0" w:rsidRPr="00F17D52" w:rsidRDefault="00233DE0" w:rsidP="00233DE0">
      <w:pPr>
        <w:widowControl w:val="0"/>
        <w:numPr>
          <w:ilvl w:val="0"/>
          <w:numId w:val="29"/>
        </w:numPr>
        <w:spacing w:after="0"/>
        <w:ind w:left="0" w:firstLine="709"/>
        <w:jc w:val="both"/>
        <w:rPr>
          <w:rFonts w:ascii="Times New Roman" w:hAnsi="Times New Roman"/>
          <w:color w:val="000000"/>
          <w:sz w:val="24"/>
          <w:lang w:val="x-none"/>
        </w:rPr>
      </w:pPr>
      <w:r w:rsidRPr="00F17D52">
        <w:rPr>
          <w:rFonts w:ascii="Times New Roman" w:hAnsi="Times New Roman"/>
          <w:color w:val="000000"/>
          <w:sz w:val="24"/>
        </w:rPr>
        <w:t xml:space="preserve">Отчет по странам и регионам по Свифту с данными </w:t>
      </w:r>
      <w:proofErr w:type="spellStart"/>
      <w:r w:rsidRPr="00F17D52">
        <w:rPr>
          <w:rFonts w:ascii="Times New Roman" w:hAnsi="Times New Roman"/>
          <w:color w:val="000000"/>
          <w:sz w:val="24"/>
        </w:rPr>
        <w:t>контрогентами</w:t>
      </w:r>
      <w:proofErr w:type="spellEnd"/>
      <w:r w:rsidRPr="00F17D52">
        <w:rPr>
          <w:rFonts w:ascii="Times New Roman" w:hAnsi="Times New Roman"/>
          <w:color w:val="000000"/>
          <w:sz w:val="24"/>
        </w:rPr>
        <w:t xml:space="preserve">; </w:t>
      </w:r>
    </w:p>
    <w:p w14:paraId="1377DAB4" w14:textId="77777777" w:rsidR="00233DE0" w:rsidRPr="00F17D52" w:rsidRDefault="00233DE0" w:rsidP="00233DE0">
      <w:pPr>
        <w:widowControl w:val="0"/>
        <w:numPr>
          <w:ilvl w:val="0"/>
          <w:numId w:val="29"/>
        </w:numPr>
        <w:spacing w:after="0"/>
        <w:ind w:left="0" w:firstLine="709"/>
        <w:jc w:val="both"/>
        <w:rPr>
          <w:rFonts w:ascii="Times New Roman" w:hAnsi="Times New Roman"/>
          <w:color w:val="000000"/>
          <w:sz w:val="24"/>
          <w:lang w:val="x-none"/>
        </w:rPr>
      </w:pPr>
      <w:r w:rsidRPr="00F17D52">
        <w:rPr>
          <w:rFonts w:ascii="Times New Roman" w:hAnsi="Times New Roman"/>
          <w:color w:val="000000"/>
          <w:sz w:val="24"/>
        </w:rPr>
        <w:t>Отчеты по ПТА и АТЦ;</w:t>
      </w:r>
    </w:p>
    <w:p w14:paraId="780DE336" w14:textId="77777777" w:rsidR="00233DE0" w:rsidRPr="00F17D52" w:rsidRDefault="00233DE0" w:rsidP="00233DE0">
      <w:pPr>
        <w:widowControl w:val="0"/>
        <w:numPr>
          <w:ilvl w:val="0"/>
          <w:numId w:val="29"/>
        </w:numPr>
        <w:spacing w:after="0"/>
        <w:ind w:left="0" w:firstLine="709"/>
        <w:jc w:val="both"/>
        <w:rPr>
          <w:rFonts w:ascii="Times New Roman" w:hAnsi="Times New Roman"/>
          <w:color w:val="000000"/>
          <w:sz w:val="24"/>
          <w:lang w:val="x-none"/>
        </w:rPr>
      </w:pPr>
      <w:r w:rsidRPr="00F17D52">
        <w:rPr>
          <w:rFonts w:ascii="Times New Roman" w:hAnsi="Times New Roman"/>
          <w:color w:val="000000"/>
          <w:sz w:val="24"/>
        </w:rPr>
        <w:t xml:space="preserve">Отчет по странам (с данными контрагентов) </w:t>
      </w:r>
    </w:p>
    <w:p w14:paraId="47D274D2" w14:textId="77777777" w:rsidR="00233DE0" w:rsidRPr="00F17D52" w:rsidRDefault="00233DE0" w:rsidP="00233DE0">
      <w:pPr>
        <w:widowControl w:val="0"/>
        <w:numPr>
          <w:ilvl w:val="0"/>
          <w:numId w:val="29"/>
        </w:numPr>
        <w:spacing w:after="0"/>
        <w:ind w:left="0" w:firstLine="709"/>
        <w:jc w:val="both"/>
        <w:rPr>
          <w:rFonts w:ascii="Times New Roman" w:hAnsi="Times New Roman"/>
          <w:color w:val="000000"/>
          <w:sz w:val="24"/>
          <w:lang w:val="x-none"/>
        </w:rPr>
      </w:pPr>
      <w:r w:rsidRPr="00F17D52">
        <w:rPr>
          <w:rFonts w:ascii="Times New Roman" w:hAnsi="Times New Roman"/>
          <w:color w:val="000000"/>
          <w:sz w:val="24"/>
          <w:lang w:val="x-none"/>
        </w:rPr>
        <w:t>Отчет статистический по продуктам/услугам;</w:t>
      </w:r>
    </w:p>
    <w:p w14:paraId="6FD86CD6" w14:textId="77777777" w:rsidR="00233DE0" w:rsidRPr="00F17D52" w:rsidRDefault="00233DE0" w:rsidP="00233DE0">
      <w:pPr>
        <w:widowControl w:val="0"/>
        <w:numPr>
          <w:ilvl w:val="0"/>
          <w:numId w:val="29"/>
        </w:numPr>
        <w:spacing w:after="0"/>
        <w:ind w:left="0" w:firstLine="709"/>
        <w:jc w:val="both"/>
        <w:rPr>
          <w:rFonts w:ascii="Times New Roman" w:hAnsi="Times New Roman"/>
          <w:color w:val="000000"/>
          <w:sz w:val="24"/>
          <w:lang w:val="x-none"/>
        </w:rPr>
      </w:pPr>
      <w:r w:rsidRPr="00F17D52">
        <w:rPr>
          <w:rFonts w:ascii="Times New Roman" w:hAnsi="Times New Roman"/>
          <w:color w:val="000000"/>
          <w:sz w:val="24"/>
          <w:lang w:val="x-none"/>
        </w:rPr>
        <w:t>Отчет статистический по клиентам;</w:t>
      </w:r>
    </w:p>
    <w:p w14:paraId="5CD431B2" w14:textId="77777777" w:rsidR="00233DE0" w:rsidRPr="00F17D52" w:rsidRDefault="00233DE0" w:rsidP="00233DE0">
      <w:pPr>
        <w:widowControl w:val="0"/>
        <w:numPr>
          <w:ilvl w:val="0"/>
          <w:numId w:val="29"/>
        </w:numPr>
        <w:spacing w:after="0"/>
        <w:ind w:left="0" w:firstLine="709"/>
        <w:jc w:val="both"/>
        <w:rPr>
          <w:rFonts w:ascii="Times New Roman" w:hAnsi="Times New Roman"/>
          <w:color w:val="000000"/>
          <w:sz w:val="24"/>
          <w:lang w:val="x-none"/>
        </w:rPr>
      </w:pPr>
      <w:r w:rsidRPr="00F17D52">
        <w:rPr>
          <w:rFonts w:ascii="Times New Roman" w:hAnsi="Times New Roman"/>
          <w:color w:val="000000"/>
          <w:sz w:val="24"/>
          <w:lang w:val="x-none"/>
        </w:rPr>
        <w:t>Отчет расширенный по клиенту;</w:t>
      </w:r>
    </w:p>
    <w:p w14:paraId="53835F7E" w14:textId="77777777" w:rsidR="00233DE0" w:rsidRPr="00F17D52" w:rsidRDefault="00233DE0" w:rsidP="00233DE0">
      <w:pPr>
        <w:widowControl w:val="0"/>
        <w:numPr>
          <w:ilvl w:val="0"/>
          <w:numId w:val="29"/>
        </w:numPr>
        <w:spacing w:after="0"/>
        <w:ind w:left="0" w:firstLine="709"/>
        <w:jc w:val="both"/>
        <w:rPr>
          <w:rFonts w:ascii="Times New Roman" w:hAnsi="Times New Roman"/>
          <w:color w:val="000000"/>
          <w:sz w:val="24"/>
          <w:lang w:val="x-none"/>
        </w:rPr>
      </w:pPr>
      <w:r w:rsidRPr="00F17D52">
        <w:rPr>
          <w:rFonts w:ascii="Times New Roman" w:hAnsi="Times New Roman"/>
          <w:color w:val="000000"/>
          <w:sz w:val="24"/>
          <w:lang w:val="x-none"/>
        </w:rPr>
        <w:t>Отчет статистический по уровням рисков в разрезе по типам клиентов;</w:t>
      </w:r>
    </w:p>
    <w:p w14:paraId="71F338D7" w14:textId="77777777" w:rsidR="00233DE0" w:rsidRPr="00F17D52" w:rsidRDefault="00233DE0" w:rsidP="00233DE0">
      <w:pPr>
        <w:widowControl w:val="0"/>
        <w:numPr>
          <w:ilvl w:val="0"/>
          <w:numId w:val="29"/>
        </w:numPr>
        <w:spacing w:after="0"/>
        <w:ind w:left="0" w:firstLine="709"/>
        <w:jc w:val="both"/>
        <w:rPr>
          <w:rFonts w:ascii="Times New Roman" w:hAnsi="Times New Roman"/>
          <w:color w:val="000000"/>
          <w:sz w:val="24"/>
          <w:lang w:val="x-none"/>
        </w:rPr>
      </w:pPr>
      <w:r w:rsidRPr="00F17D52">
        <w:rPr>
          <w:rFonts w:ascii="Times New Roman" w:hAnsi="Times New Roman"/>
          <w:color w:val="000000"/>
          <w:sz w:val="24"/>
          <w:lang w:val="x-none"/>
        </w:rPr>
        <w:t>Отчет статистический по уровням рисков в разрезе по бизнес-блокам;</w:t>
      </w:r>
    </w:p>
    <w:p w14:paraId="1AD888AB" w14:textId="77777777" w:rsidR="0067430B" w:rsidRPr="00F17D52" w:rsidRDefault="0067430B" w:rsidP="006F59AB">
      <w:pPr>
        <w:widowControl w:val="0"/>
        <w:numPr>
          <w:ilvl w:val="0"/>
          <w:numId w:val="29"/>
        </w:numPr>
        <w:spacing w:after="0"/>
        <w:ind w:left="0" w:firstLine="709"/>
        <w:jc w:val="both"/>
        <w:rPr>
          <w:rFonts w:ascii="Times New Roman" w:eastAsia="Courier New" w:hAnsi="Times New Roman"/>
          <w:b/>
          <w:color w:val="000000"/>
          <w:sz w:val="24"/>
          <w:szCs w:val="24"/>
          <w:lang w:val="x-none" w:eastAsia="x-none"/>
        </w:rPr>
      </w:pPr>
      <w:r w:rsidRPr="00F17D52">
        <w:rPr>
          <w:rFonts w:ascii="Times New Roman" w:eastAsia="Courier New" w:hAnsi="Times New Roman"/>
          <w:b/>
          <w:color w:val="000000"/>
          <w:sz w:val="24"/>
          <w:szCs w:val="24"/>
          <w:lang w:eastAsia="x-none"/>
        </w:rPr>
        <w:t>Отчеты по идентификации:</w:t>
      </w:r>
    </w:p>
    <w:p w14:paraId="7FFFC5A2" w14:textId="77777777" w:rsidR="002A7FEA" w:rsidRPr="004941AD" w:rsidRDefault="0067430B" w:rsidP="002A7FEA">
      <w:pPr>
        <w:widowControl w:val="0"/>
        <w:numPr>
          <w:ilvl w:val="0"/>
          <w:numId w:val="29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F17D52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Отчет об идентифицированных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 юридических лицах</w:t>
      </w:r>
      <w:r w:rsidR="002A7FEA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, по дате и в разрезе месяца</w:t>
      </w:r>
    </w:p>
    <w:p w14:paraId="124DDCED" w14:textId="77777777" w:rsidR="002A7FEA" w:rsidRPr="004941AD" w:rsidRDefault="002A7FEA" w:rsidP="002A7FEA">
      <w:pPr>
        <w:widowControl w:val="0"/>
        <w:numPr>
          <w:ilvl w:val="0"/>
          <w:numId w:val="29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Отчет об идентифицированных индивидуальных предпринимателях, по дате и в разрезе месяца</w:t>
      </w:r>
    </w:p>
    <w:p w14:paraId="50213A5A" w14:textId="77777777" w:rsidR="0067430B" w:rsidRPr="00A77A49" w:rsidRDefault="0067430B" w:rsidP="008D32FA">
      <w:pPr>
        <w:widowControl w:val="0"/>
        <w:numPr>
          <w:ilvl w:val="0"/>
          <w:numId w:val="29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A77A49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Отчет об идентифицированных физических лицах</w:t>
      </w:r>
      <w:r w:rsidR="002A7FEA" w:rsidRPr="00A77A49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 по дате и в разрезе месяца</w:t>
      </w:r>
      <w:r w:rsidRPr="008D32FA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;</w:t>
      </w:r>
    </w:p>
    <w:p w14:paraId="25C868C3" w14:textId="77777777" w:rsidR="002A7FEA" w:rsidRPr="004941AD" w:rsidRDefault="0067430B" w:rsidP="002A7FEA">
      <w:pPr>
        <w:widowControl w:val="0"/>
        <w:numPr>
          <w:ilvl w:val="0"/>
          <w:numId w:val="29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Отчет о не идентифицированных юридических лицах</w:t>
      </w:r>
      <w:r w:rsidR="002A7FEA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 по дате и в разрезе месяца</w:t>
      </w:r>
    </w:p>
    <w:p w14:paraId="1467C10E" w14:textId="77777777" w:rsidR="0067430B" w:rsidRPr="004941AD" w:rsidRDefault="002A7FEA" w:rsidP="006F59AB">
      <w:pPr>
        <w:widowControl w:val="0"/>
        <w:numPr>
          <w:ilvl w:val="0"/>
          <w:numId w:val="29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Отчет об не идентифицированных индивидуальных предпринимателях, по дате и в разрезе месяца</w:t>
      </w:r>
      <w:r w:rsidR="0067430B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;</w:t>
      </w:r>
    </w:p>
    <w:p w14:paraId="6B66031C" w14:textId="77777777" w:rsidR="0067430B" w:rsidRPr="004941AD" w:rsidRDefault="0067430B" w:rsidP="006F59AB">
      <w:pPr>
        <w:widowControl w:val="0"/>
        <w:numPr>
          <w:ilvl w:val="0"/>
          <w:numId w:val="29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Отчет о не идентифицированных физических лицах</w:t>
      </w:r>
      <w:r w:rsidR="002A7FEA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 по дате и в разрезе месяца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;</w:t>
      </w:r>
    </w:p>
    <w:p w14:paraId="43923EE2" w14:textId="77777777" w:rsidR="0067430B" w:rsidRPr="004941AD" w:rsidRDefault="0067430B" w:rsidP="006F59AB">
      <w:pPr>
        <w:widowControl w:val="0"/>
        <w:numPr>
          <w:ilvl w:val="0"/>
          <w:numId w:val="29"/>
        </w:numPr>
        <w:spacing w:after="0"/>
        <w:ind w:left="0" w:firstLine="709"/>
        <w:jc w:val="both"/>
        <w:rPr>
          <w:rFonts w:ascii="Times New Roman" w:eastAsia="Courier New" w:hAnsi="Times New Roman"/>
          <w:b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b/>
          <w:color w:val="000000"/>
          <w:sz w:val="24"/>
          <w:szCs w:val="24"/>
          <w:lang w:val="x-none" w:eastAsia="x-none"/>
        </w:rPr>
        <w:lastRenderedPageBreak/>
        <w:t>Административные отчеты</w:t>
      </w:r>
    </w:p>
    <w:p w14:paraId="5C834BBA" w14:textId="77777777" w:rsidR="0067430B" w:rsidRPr="004941AD" w:rsidRDefault="0067430B" w:rsidP="006F59AB">
      <w:pPr>
        <w:widowControl w:val="0"/>
        <w:numPr>
          <w:ilvl w:val="0"/>
          <w:numId w:val="29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Пользователи и роли системы;</w:t>
      </w:r>
    </w:p>
    <w:p w14:paraId="33FD006D" w14:textId="77777777" w:rsidR="0067430B" w:rsidRPr="004941AD" w:rsidRDefault="0067430B" w:rsidP="006F59AB">
      <w:pPr>
        <w:widowControl w:val="0"/>
        <w:numPr>
          <w:ilvl w:val="0"/>
          <w:numId w:val="29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Журнал аудита действий.</w:t>
      </w:r>
    </w:p>
    <w:p w14:paraId="0C0637FB" w14:textId="77777777" w:rsidR="00B732D1" w:rsidRPr="004941AD" w:rsidRDefault="00B732D1" w:rsidP="00B732D1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Окончательный перечень отчетности и ш</w:t>
      </w:r>
      <w:proofErr w:type="spellStart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аблоны</w:t>
      </w:r>
      <w:proofErr w:type="spellEnd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форм отчетов будут представлены Банком Поставщику при разработке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проектной документации</w:t>
      </w:r>
      <w:r w:rsidR="006128D7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и согласовано с </w:t>
      </w:r>
      <w:r w:rsidR="006128D7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Исполнителем.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 При этом Исполнителем для реализации необходимого перечня отчетности Системы может быть реализовано на базе эксплуатируемых банком инструментов формирования отчетности.  </w:t>
      </w:r>
    </w:p>
    <w:p w14:paraId="659E5E9D" w14:textId="77777777" w:rsidR="009A0E92" w:rsidRPr="004941AD" w:rsidRDefault="009A0E92" w:rsidP="00AF1C03">
      <w:pPr>
        <w:widowControl w:val="0"/>
        <w:spacing w:after="0"/>
        <w:ind w:left="709"/>
        <w:jc w:val="right"/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sectPr w:rsidR="009A0E92" w:rsidRPr="004941AD" w:rsidSect="00A154B5">
          <w:pgSz w:w="11906" w:h="16838"/>
          <w:pgMar w:top="851" w:right="850" w:bottom="1134" w:left="1560" w:header="708" w:footer="708" w:gutter="0"/>
          <w:cols w:space="708"/>
          <w:docGrid w:linePitch="360"/>
        </w:sectPr>
      </w:pPr>
    </w:p>
    <w:p w14:paraId="07A0A35A" w14:textId="77777777" w:rsidR="00AF1C03" w:rsidRPr="004941AD" w:rsidRDefault="00AF1C03" w:rsidP="00AF1C03">
      <w:pPr>
        <w:widowControl w:val="0"/>
        <w:spacing w:after="0"/>
        <w:ind w:left="709"/>
        <w:jc w:val="right"/>
        <w:rPr>
          <w:rFonts w:ascii="Times New Roman" w:eastAsia="Courier New" w:hAnsi="Times New Roman"/>
          <w:b/>
          <w:color w:val="000000"/>
          <w:sz w:val="24"/>
          <w:szCs w:val="24"/>
          <w:lang w:eastAsia="x-none"/>
        </w:rPr>
      </w:pPr>
      <w:r w:rsidRPr="004941AD">
        <w:rPr>
          <w:rFonts w:ascii="Times New Roman" w:eastAsia="Courier New" w:hAnsi="Times New Roman"/>
          <w:b/>
          <w:color w:val="000000"/>
          <w:sz w:val="24"/>
          <w:szCs w:val="24"/>
          <w:lang w:eastAsia="x-none"/>
        </w:rPr>
        <w:lastRenderedPageBreak/>
        <w:t>Таблица 4.3.8.1. Пример шаблона отчетности</w:t>
      </w:r>
    </w:p>
    <w:p w14:paraId="38A75FE7" w14:textId="77777777" w:rsidR="00AF1C03" w:rsidRPr="004941AD" w:rsidRDefault="00AF1C03" w:rsidP="00AF1C03">
      <w:pPr>
        <w:widowControl w:val="0"/>
        <w:spacing w:after="0"/>
        <w:ind w:left="709"/>
        <w:jc w:val="both"/>
        <w:rPr>
          <w:rFonts w:ascii="Times New Roman" w:eastAsia="Courier New" w:hAnsi="Times New Roman"/>
          <w:color w:val="000000"/>
          <w:sz w:val="16"/>
          <w:szCs w:val="16"/>
          <w:lang w:eastAsia="x-none"/>
        </w:rPr>
      </w:pPr>
    </w:p>
    <w:tbl>
      <w:tblPr>
        <w:tblW w:w="14920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846"/>
        <w:gridCol w:w="1215"/>
        <w:gridCol w:w="831"/>
        <w:gridCol w:w="563"/>
        <w:gridCol w:w="1097"/>
        <w:gridCol w:w="1014"/>
        <w:gridCol w:w="1353"/>
        <w:gridCol w:w="1014"/>
        <w:gridCol w:w="821"/>
        <w:gridCol w:w="1589"/>
        <w:gridCol w:w="1134"/>
        <w:gridCol w:w="1276"/>
        <w:gridCol w:w="992"/>
        <w:gridCol w:w="1134"/>
        <w:gridCol w:w="41"/>
      </w:tblGrid>
      <w:tr w:rsidR="00D34EC1" w:rsidRPr="004941AD" w14:paraId="0B1F9DF5" w14:textId="77777777" w:rsidTr="007666B5">
        <w:trPr>
          <w:trHeight w:val="20"/>
        </w:trPr>
        <w:tc>
          <w:tcPr>
            <w:tcW w:w="846" w:type="dxa"/>
            <w:vMerge w:val="restart"/>
            <w:shd w:val="clear" w:color="auto" w:fill="FFFFFF"/>
            <w:vAlign w:val="center"/>
            <w:hideMark/>
          </w:tcPr>
          <w:p w14:paraId="08170134" w14:textId="77777777" w:rsidR="009E6CBC" w:rsidRPr="004941AD" w:rsidRDefault="009E6CBC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МФО Банка</w:t>
            </w:r>
          </w:p>
        </w:tc>
        <w:tc>
          <w:tcPr>
            <w:tcW w:w="1215" w:type="dxa"/>
            <w:vMerge w:val="restart"/>
            <w:shd w:val="clear" w:color="auto" w:fill="FFFFFF"/>
            <w:vAlign w:val="center"/>
            <w:hideMark/>
          </w:tcPr>
          <w:p w14:paraId="7595EB06" w14:textId="77777777" w:rsidR="009E6CBC" w:rsidRPr="004941AD" w:rsidRDefault="009E6CBC" w:rsidP="009A0E92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Наименование клиента</w:t>
            </w:r>
          </w:p>
        </w:tc>
        <w:tc>
          <w:tcPr>
            <w:tcW w:w="831" w:type="dxa"/>
            <w:vMerge w:val="restart"/>
            <w:shd w:val="clear" w:color="auto" w:fill="FFFFFF"/>
            <w:vAlign w:val="center"/>
            <w:hideMark/>
          </w:tcPr>
          <w:p w14:paraId="13663BCB" w14:textId="77777777" w:rsidR="009E6CBC" w:rsidRPr="004941AD" w:rsidRDefault="009E6CBC" w:rsidP="009A0E92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Номер паспорта и серия</w:t>
            </w:r>
          </w:p>
        </w:tc>
        <w:tc>
          <w:tcPr>
            <w:tcW w:w="563" w:type="dxa"/>
            <w:vMerge w:val="restart"/>
            <w:shd w:val="clear" w:color="auto" w:fill="FFFFFF"/>
            <w:vAlign w:val="center"/>
            <w:hideMark/>
          </w:tcPr>
          <w:p w14:paraId="5410A2E7" w14:textId="77777777" w:rsidR="009E6CBC" w:rsidRPr="004941AD" w:rsidRDefault="009E6CBC" w:rsidP="009A0E92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ИНН</w:t>
            </w:r>
          </w:p>
        </w:tc>
        <w:tc>
          <w:tcPr>
            <w:tcW w:w="1097" w:type="dxa"/>
            <w:vMerge w:val="restart"/>
            <w:shd w:val="clear" w:color="auto" w:fill="FFFFFF"/>
            <w:vAlign w:val="center"/>
            <w:hideMark/>
          </w:tcPr>
          <w:p w14:paraId="1D464EB0" w14:textId="77777777" w:rsidR="009E6CBC" w:rsidRPr="004941AD" w:rsidRDefault="009E6CBC" w:rsidP="009A0E92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Сумма купленной иностранной валюты с </w:t>
            </w:r>
            <w:r w:rsidR="006D39E7"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начала</w:t>
            </w: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года  </w:t>
            </w:r>
          </w:p>
        </w:tc>
        <w:tc>
          <w:tcPr>
            <w:tcW w:w="1014" w:type="dxa"/>
            <w:vMerge w:val="restart"/>
            <w:shd w:val="clear" w:color="auto" w:fill="FFFFFF"/>
            <w:vAlign w:val="center"/>
            <w:hideMark/>
          </w:tcPr>
          <w:p w14:paraId="2D457674" w14:textId="77777777" w:rsidR="009E6CBC" w:rsidRPr="004941AD" w:rsidRDefault="009E6CBC" w:rsidP="009A0E92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Эквивалент в сумах </w:t>
            </w:r>
          </w:p>
        </w:tc>
        <w:tc>
          <w:tcPr>
            <w:tcW w:w="1353" w:type="dxa"/>
            <w:vMerge w:val="restart"/>
            <w:shd w:val="clear" w:color="auto" w:fill="FFFFFF"/>
            <w:vAlign w:val="center"/>
            <w:hideMark/>
          </w:tcPr>
          <w:p w14:paraId="5CDE02AD" w14:textId="77777777" w:rsidR="009E6CBC" w:rsidRPr="004941AD" w:rsidRDefault="009E6CBC" w:rsidP="009A0E92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Счет оприходованной иностранной валюты </w:t>
            </w:r>
          </w:p>
        </w:tc>
        <w:tc>
          <w:tcPr>
            <w:tcW w:w="8001" w:type="dxa"/>
            <w:gridSpan w:val="8"/>
            <w:shd w:val="clear" w:color="auto" w:fill="FFFFFF"/>
            <w:vAlign w:val="center"/>
            <w:hideMark/>
          </w:tcPr>
          <w:p w14:paraId="4C198C13" w14:textId="77777777" w:rsidR="009E6CBC" w:rsidRPr="004941AD" w:rsidRDefault="006D39E7" w:rsidP="009E6CBC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Расходы на обмен валюты (эквивалент в долларах США)</w:t>
            </w:r>
          </w:p>
        </w:tc>
      </w:tr>
      <w:tr w:rsidR="00D34EC1" w:rsidRPr="004941AD" w14:paraId="3DB340F2" w14:textId="77777777" w:rsidTr="007666B5">
        <w:trPr>
          <w:gridAfter w:val="1"/>
          <w:wAfter w:w="41" w:type="dxa"/>
          <w:trHeight w:val="269"/>
        </w:trPr>
        <w:tc>
          <w:tcPr>
            <w:tcW w:w="846" w:type="dxa"/>
            <w:vMerge/>
            <w:shd w:val="clear" w:color="auto" w:fill="FFFFFF"/>
            <w:vAlign w:val="center"/>
            <w:hideMark/>
          </w:tcPr>
          <w:p w14:paraId="56FB6671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5" w:type="dxa"/>
            <w:vMerge/>
            <w:shd w:val="clear" w:color="auto" w:fill="FFFFFF"/>
            <w:vAlign w:val="center"/>
            <w:hideMark/>
          </w:tcPr>
          <w:p w14:paraId="0595DDDD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  <w:hideMark/>
          </w:tcPr>
          <w:p w14:paraId="616D0E79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3" w:type="dxa"/>
            <w:vMerge/>
            <w:shd w:val="clear" w:color="auto" w:fill="FFFFFF"/>
            <w:vAlign w:val="center"/>
            <w:hideMark/>
          </w:tcPr>
          <w:p w14:paraId="2FD111B9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97" w:type="dxa"/>
            <w:vMerge/>
            <w:shd w:val="clear" w:color="auto" w:fill="FFFFFF"/>
            <w:vAlign w:val="center"/>
            <w:hideMark/>
          </w:tcPr>
          <w:p w14:paraId="02A1B0EA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4" w:type="dxa"/>
            <w:vMerge/>
            <w:shd w:val="clear" w:color="auto" w:fill="FFFFFF"/>
            <w:vAlign w:val="center"/>
            <w:hideMark/>
          </w:tcPr>
          <w:p w14:paraId="100CB829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FFFFFF"/>
            <w:vAlign w:val="center"/>
            <w:hideMark/>
          </w:tcPr>
          <w:p w14:paraId="5301A462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35" w:type="dxa"/>
            <w:gridSpan w:val="2"/>
            <w:vMerge w:val="restart"/>
            <w:shd w:val="clear" w:color="auto" w:fill="FFFFFF"/>
            <w:vAlign w:val="center"/>
            <w:hideMark/>
          </w:tcPr>
          <w:p w14:paraId="010C29E2" w14:textId="77777777" w:rsidR="009A0E92" w:rsidRPr="004941AD" w:rsidRDefault="009A0E92" w:rsidP="009A0E92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Снято </w:t>
            </w:r>
            <w:r w:rsidR="006D39E7"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наличными</w:t>
            </w: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589" w:type="dxa"/>
            <w:vMerge w:val="restart"/>
            <w:shd w:val="clear" w:color="auto" w:fill="FFFFFF"/>
            <w:vAlign w:val="center"/>
            <w:hideMark/>
          </w:tcPr>
          <w:p w14:paraId="4AAF7441" w14:textId="77777777" w:rsidR="009A0E92" w:rsidRPr="004941AD" w:rsidRDefault="009A0E92" w:rsidP="009A0E92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Снято </w:t>
            </w:r>
            <w:r w:rsidR="006D39E7"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безналичными</w:t>
            </w: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через терминалы за товары и услуги за</w:t>
            </w:r>
            <w:r w:rsidR="006D39E7"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р</w:t>
            </w:r>
            <w:r w:rsidR="006D39E7"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у</w:t>
            </w: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бежом </w:t>
            </w:r>
          </w:p>
        </w:tc>
        <w:tc>
          <w:tcPr>
            <w:tcW w:w="1134" w:type="dxa"/>
            <w:vMerge w:val="restart"/>
            <w:shd w:val="clear" w:color="auto" w:fill="FFFFFF"/>
            <w:vAlign w:val="center"/>
            <w:hideMark/>
          </w:tcPr>
          <w:p w14:paraId="480BC173" w14:textId="77777777" w:rsidR="009A0E92" w:rsidRPr="004941AD" w:rsidRDefault="009A0E92" w:rsidP="009A0E92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Оплата через инвойс за товары и услуги </w:t>
            </w:r>
          </w:p>
        </w:tc>
        <w:tc>
          <w:tcPr>
            <w:tcW w:w="1276" w:type="dxa"/>
            <w:vMerge w:val="restart"/>
            <w:shd w:val="clear" w:color="auto" w:fill="FFFFFF"/>
            <w:vAlign w:val="center"/>
            <w:hideMark/>
          </w:tcPr>
          <w:p w14:paraId="060923EF" w14:textId="77777777" w:rsidR="009A0E92" w:rsidRPr="004941AD" w:rsidRDefault="009A0E92" w:rsidP="009A0E92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Предмет инвойса (товары или услуги)</w:t>
            </w:r>
          </w:p>
        </w:tc>
        <w:tc>
          <w:tcPr>
            <w:tcW w:w="992" w:type="dxa"/>
            <w:vMerge w:val="restart"/>
            <w:shd w:val="clear" w:color="auto" w:fill="FFFFFF"/>
            <w:vAlign w:val="center"/>
            <w:hideMark/>
          </w:tcPr>
          <w:p w14:paraId="27B4426C" w14:textId="77777777" w:rsidR="009A0E92" w:rsidRPr="004941AD" w:rsidRDefault="009A0E92" w:rsidP="009A0E92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Обратная конверсия</w:t>
            </w:r>
          </w:p>
        </w:tc>
        <w:tc>
          <w:tcPr>
            <w:tcW w:w="1134" w:type="dxa"/>
            <w:vMerge w:val="restart"/>
            <w:shd w:val="clear" w:color="auto" w:fill="FFFFFF"/>
            <w:vAlign w:val="center"/>
            <w:hideMark/>
          </w:tcPr>
          <w:p w14:paraId="4964DE5C" w14:textId="77777777" w:rsidR="009A0E92" w:rsidRPr="004941AD" w:rsidRDefault="009A0E92" w:rsidP="009A0E92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Остаток суммы </w:t>
            </w:r>
          </w:p>
        </w:tc>
      </w:tr>
      <w:tr w:rsidR="00D34EC1" w:rsidRPr="004941AD" w14:paraId="3E40A081" w14:textId="77777777" w:rsidTr="007666B5">
        <w:trPr>
          <w:gridAfter w:val="1"/>
          <w:wAfter w:w="41" w:type="dxa"/>
          <w:trHeight w:val="269"/>
        </w:trPr>
        <w:tc>
          <w:tcPr>
            <w:tcW w:w="846" w:type="dxa"/>
            <w:vMerge/>
            <w:shd w:val="clear" w:color="auto" w:fill="FFFFFF"/>
            <w:vAlign w:val="center"/>
            <w:hideMark/>
          </w:tcPr>
          <w:p w14:paraId="20CF4F5E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5" w:type="dxa"/>
            <w:vMerge/>
            <w:shd w:val="clear" w:color="auto" w:fill="FFFFFF"/>
            <w:vAlign w:val="center"/>
            <w:hideMark/>
          </w:tcPr>
          <w:p w14:paraId="4C249F9E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  <w:hideMark/>
          </w:tcPr>
          <w:p w14:paraId="340C3B67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3" w:type="dxa"/>
            <w:vMerge/>
            <w:shd w:val="clear" w:color="auto" w:fill="FFFFFF"/>
            <w:vAlign w:val="center"/>
            <w:hideMark/>
          </w:tcPr>
          <w:p w14:paraId="544FB170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97" w:type="dxa"/>
            <w:vMerge/>
            <w:shd w:val="clear" w:color="auto" w:fill="FFFFFF"/>
            <w:vAlign w:val="center"/>
            <w:hideMark/>
          </w:tcPr>
          <w:p w14:paraId="1056F96C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4" w:type="dxa"/>
            <w:vMerge/>
            <w:shd w:val="clear" w:color="auto" w:fill="FFFFFF"/>
            <w:vAlign w:val="center"/>
            <w:hideMark/>
          </w:tcPr>
          <w:p w14:paraId="73AB4EA4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FFFFFF"/>
            <w:vAlign w:val="center"/>
            <w:hideMark/>
          </w:tcPr>
          <w:p w14:paraId="0DF4E271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35" w:type="dxa"/>
            <w:gridSpan w:val="2"/>
            <w:vMerge/>
            <w:shd w:val="clear" w:color="auto" w:fill="FFFFFF"/>
            <w:vAlign w:val="center"/>
            <w:hideMark/>
          </w:tcPr>
          <w:p w14:paraId="069FBC15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89" w:type="dxa"/>
            <w:vMerge/>
            <w:shd w:val="clear" w:color="auto" w:fill="FFFFFF"/>
            <w:vAlign w:val="center"/>
            <w:hideMark/>
          </w:tcPr>
          <w:p w14:paraId="38FF197E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FFFFFF"/>
            <w:vAlign w:val="center"/>
            <w:hideMark/>
          </w:tcPr>
          <w:p w14:paraId="2D81C287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FFFFFF"/>
            <w:vAlign w:val="center"/>
            <w:hideMark/>
          </w:tcPr>
          <w:p w14:paraId="66108105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  <w:hideMark/>
          </w:tcPr>
          <w:p w14:paraId="22327DB3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FFFFFF"/>
            <w:vAlign w:val="center"/>
            <w:hideMark/>
          </w:tcPr>
          <w:p w14:paraId="060D108D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D34EC1" w:rsidRPr="004941AD" w14:paraId="6D852151" w14:textId="77777777" w:rsidTr="007666B5">
        <w:trPr>
          <w:gridAfter w:val="1"/>
          <w:wAfter w:w="41" w:type="dxa"/>
          <w:trHeight w:val="269"/>
        </w:trPr>
        <w:tc>
          <w:tcPr>
            <w:tcW w:w="846" w:type="dxa"/>
            <w:vMerge/>
            <w:shd w:val="clear" w:color="auto" w:fill="FFFFFF"/>
            <w:vAlign w:val="center"/>
            <w:hideMark/>
          </w:tcPr>
          <w:p w14:paraId="505A3FF1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5" w:type="dxa"/>
            <w:vMerge/>
            <w:shd w:val="clear" w:color="auto" w:fill="FFFFFF"/>
            <w:vAlign w:val="center"/>
            <w:hideMark/>
          </w:tcPr>
          <w:p w14:paraId="3153DA8A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  <w:hideMark/>
          </w:tcPr>
          <w:p w14:paraId="78F3BFBD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3" w:type="dxa"/>
            <w:vMerge/>
            <w:shd w:val="clear" w:color="auto" w:fill="FFFFFF"/>
            <w:vAlign w:val="center"/>
            <w:hideMark/>
          </w:tcPr>
          <w:p w14:paraId="3A0FAD2C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97" w:type="dxa"/>
            <w:vMerge/>
            <w:shd w:val="clear" w:color="auto" w:fill="FFFFFF"/>
            <w:vAlign w:val="center"/>
            <w:hideMark/>
          </w:tcPr>
          <w:p w14:paraId="0673400A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4" w:type="dxa"/>
            <w:vMerge/>
            <w:shd w:val="clear" w:color="auto" w:fill="FFFFFF"/>
            <w:vAlign w:val="center"/>
            <w:hideMark/>
          </w:tcPr>
          <w:p w14:paraId="0E6C64F3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FFFFFF"/>
            <w:vAlign w:val="center"/>
            <w:hideMark/>
          </w:tcPr>
          <w:p w14:paraId="6F698349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35" w:type="dxa"/>
            <w:gridSpan w:val="2"/>
            <w:vMerge/>
            <w:shd w:val="clear" w:color="auto" w:fill="FFFFFF"/>
            <w:vAlign w:val="center"/>
            <w:hideMark/>
          </w:tcPr>
          <w:p w14:paraId="3DDE6C86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89" w:type="dxa"/>
            <w:vMerge/>
            <w:shd w:val="clear" w:color="auto" w:fill="FFFFFF"/>
            <w:vAlign w:val="center"/>
            <w:hideMark/>
          </w:tcPr>
          <w:p w14:paraId="18F624D4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FFFFFF"/>
            <w:vAlign w:val="center"/>
            <w:hideMark/>
          </w:tcPr>
          <w:p w14:paraId="35EF8BD1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FFFFFF"/>
            <w:vAlign w:val="center"/>
            <w:hideMark/>
          </w:tcPr>
          <w:p w14:paraId="41D3B09C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  <w:hideMark/>
          </w:tcPr>
          <w:p w14:paraId="712B28C9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FFFFFF"/>
            <w:vAlign w:val="center"/>
            <w:hideMark/>
          </w:tcPr>
          <w:p w14:paraId="1FC8983D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D34EC1" w:rsidRPr="004941AD" w14:paraId="7068A016" w14:textId="77777777" w:rsidTr="007666B5">
        <w:trPr>
          <w:gridAfter w:val="1"/>
          <w:wAfter w:w="41" w:type="dxa"/>
          <w:trHeight w:val="20"/>
        </w:trPr>
        <w:tc>
          <w:tcPr>
            <w:tcW w:w="846" w:type="dxa"/>
            <w:vMerge/>
            <w:shd w:val="clear" w:color="auto" w:fill="FFFFFF"/>
            <w:vAlign w:val="center"/>
            <w:hideMark/>
          </w:tcPr>
          <w:p w14:paraId="275C135E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5" w:type="dxa"/>
            <w:vMerge/>
            <w:shd w:val="clear" w:color="auto" w:fill="FFFFFF"/>
            <w:vAlign w:val="center"/>
            <w:hideMark/>
          </w:tcPr>
          <w:p w14:paraId="125FC934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  <w:hideMark/>
          </w:tcPr>
          <w:p w14:paraId="7FB69160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3" w:type="dxa"/>
            <w:vMerge/>
            <w:shd w:val="clear" w:color="auto" w:fill="FFFFFF"/>
            <w:vAlign w:val="center"/>
            <w:hideMark/>
          </w:tcPr>
          <w:p w14:paraId="19F406A4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97" w:type="dxa"/>
            <w:vMerge/>
            <w:shd w:val="clear" w:color="auto" w:fill="FFFFFF"/>
            <w:vAlign w:val="center"/>
            <w:hideMark/>
          </w:tcPr>
          <w:p w14:paraId="41AF714F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4" w:type="dxa"/>
            <w:vMerge/>
            <w:shd w:val="clear" w:color="auto" w:fill="FFFFFF"/>
            <w:vAlign w:val="center"/>
            <w:hideMark/>
          </w:tcPr>
          <w:p w14:paraId="029AB23A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FFFFFF"/>
            <w:vAlign w:val="center"/>
            <w:hideMark/>
          </w:tcPr>
          <w:p w14:paraId="03B41C56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4" w:type="dxa"/>
            <w:shd w:val="clear" w:color="auto" w:fill="FFFFFF"/>
            <w:vAlign w:val="center"/>
            <w:hideMark/>
          </w:tcPr>
          <w:p w14:paraId="2FAFCABD" w14:textId="77777777" w:rsidR="009A0E92" w:rsidRPr="004941AD" w:rsidRDefault="009A0E92" w:rsidP="009A0E92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На территории республики </w:t>
            </w:r>
          </w:p>
        </w:tc>
        <w:tc>
          <w:tcPr>
            <w:tcW w:w="821" w:type="dxa"/>
            <w:shd w:val="clear" w:color="auto" w:fill="FFFFFF"/>
            <w:vAlign w:val="center"/>
            <w:hideMark/>
          </w:tcPr>
          <w:p w14:paraId="060187AD" w14:textId="77777777" w:rsidR="009A0E92" w:rsidRPr="004941AD" w:rsidRDefault="009A0E92" w:rsidP="009A0E92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За рубежом </w:t>
            </w:r>
          </w:p>
        </w:tc>
        <w:tc>
          <w:tcPr>
            <w:tcW w:w="1589" w:type="dxa"/>
            <w:vMerge/>
            <w:shd w:val="clear" w:color="auto" w:fill="FFFFFF"/>
            <w:vAlign w:val="center"/>
            <w:hideMark/>
          </w:tcPr>
          <w:p w14:paraId="03BEA5F8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FFFFFF"/>
            <w:vAlign w:val="center"/>
            <w:hideMark/>
          </w:tcPr>
          <w:p w14:paraId="43F1DA12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FFFFFF"/>
            <w:vAlign w:val="center"/>
            <w:hideMark/>
          </w:tcPr>
          <w:p w14:paraId="3047C4DC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  <w:hideMark/>
          </w:tcPr>
          <w:p w14:paraId="4C5805AF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FFFFFF"/>
            <w:vAlign w:val="center"/>
            <w:hideMark/>
          </w:tcPr>
          <w:p w14:paraId="67DEFBA4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D34EC1" w:rsidRPr="004941AD" w14:paraId="09C6ED4C" w14:textId="77777777" w:rsidTr="007666B5">
        <w:trPr>
          <w:gridAfter w:val="1"/>
          <w:wAfter w:w="41" w:type="dxa"/>
          <w:trHeight w:val="20"/>
        </w:trPr>
        <w:tc>
          <w:tcPr>
            <w:tcW w:w="846" w:type="dxa"/>
            <w:shd w:val="clear" w:color="auto" w:fill="FFFFFF"/>
            <w:vAlign w:val="center"/>
            <w:hideMark/>
          </w:tcPr>
          <w:p w14:paraId="78D26034" w14:textId="77777777" w:rsidR="009A0E92" w:rsidRPr="004941AD" w:rsidRDefault="009A0E92" w:rsidP="009E6CBC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15" w:type="dxa"/>
            <w:shd w:val="clear" w:color="auto" w:fill="FFFFFF"/>
            <w:vAlign w:val="center"/>
            <w:hideMark/>
          </w:tcPr>
          <w:p w14:paraId="39C1A09B" w14:textId="77777777" w:rsidR="009A0E92" w:rsidRPr="004941AD" w:rsidRDefault="009A0E92" w:rsidP="009E6CBC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31" w:type="dxa"/>
            <w:shd w:val="clear" w:color="auto" w:fill="FFFFFF"/>
            <w:vAlign w:val="center"/>
            <w:hideMark/>
          </w:tcPr>
          <w:p w14:paraId="543B1B92" w14:textId="77777777" w:rsidR="009A0E92" w:rsidRPr="004941AD" w:rsidRDefault="009A0E92" w:rsidP="009E6CBC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3" w:type="dxa"/>
            <w:shd w:val="clear" w:color="auto" w:fill="FFFFFF"/>
            <w:vAlign w:val="center"/>
            <w:hideMark/>
          </w:tcPr>
          <w:p w14:paraId="7A9D91E4" w14:textId="77777777" w:rsidR="009A0E92" w:rsidRPr="004941AD" w:rsidRDefault="009A0E92" w:rsidP="009E6CBC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097" w:type="dxa"/>
            <w:shd w:val="clear" w:color="auto" w:fill="FFFFFF"/>
            <w:vAlign w:val="center"/>
            <w:hideMark/>
          </w:tcPr>
          <w:p w14:paraId="09F2E093" w14:textId="77777777" w:rsidR="009A0E92" w:rsidRPr="004941AD" w:rsidRDefault="009A0E92" w:rsidP="009E6CBC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014" w:type="dxa"/>
            <w:shd w:val="clear" w:color="auto" w:fill="FFFFFF"/>
            <w:vAlign w:val="center"/>
            <w:hideMark/>
          </w:tcPr>
          <w:p w14:paraId="459E2DE9" w14:textId="77777777" w:rsidR="009A0E92" w:rsidRPr="004941AD" w:rsidRDefault="009A0E92" w:rsidP="009E6CBC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14:paraId="60541A8F" w14:textId="77777777" w:rsidR="009A0E92" w:rsidRPr="004941AD" w:rsidRDefault="009A0E92" w:rsidP="009E6CBC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014" w:type="dxa"/>
            <w:shd w:val="clear" w:color="auto" w:fill="FFFFFF"/>
            <w:vAlign w:val="center"/>
            <w:hideMark/>
          </w:tcPr>
          <w:p w14:paraId="158BD4C4" w14:textId="77777777" w:rsidR="009A0E92" w:rsidRPr="004941AD" w:rsidRDefault="009A0E92" w:rsidP="009E6CBC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21" w:type="dxa"/>
            <w:shd w:val="clear" w:color="auto" w:fill="FFFFFF"/>
            <w:vAlign w:val="center"/>
            <w:hideMark/>
          </w:tcPr>
          <w:p w14:paraId="306E1D80" w14:textId="77777777" w:rsidR="009A0E92" w:rsidRPr="004941AD" w:rsidRDefault="009A0E92" w:rsidP="009E6CBC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589" w:type="dxa"/>
            <w:shd w:val="clear" w:color="auto" w:fill="FFFFFF"/>
            <w:vAlign w:val="center"/>
            <w:hideMark/>
          </w:tcPr>
          <w:p w14:paraId="0B6E771E" w14:textId="77777777" w:rsidR="009A0E92" w:rsidRPr="004941AD" w:rsidRDefault="009A0E92" w:rsidP="009E6CBC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134" w:type="dxa"/>
            <w:shd w:val="clear" w:color="auto" w:fill="FFFFFF"/>
            <w:vAlign w:val="center"/>
            <w:hideMark/>
          </w:tcPr>
          <w:p w14:paraId="27DC758B" w14:textId="77777777" w:rsidR="009A0E92" w:rsidRPr="004941AD" w:rsidRDefault="009A0E92" w:rsidP="009E6CBC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14:paraId="4F961F73" w14:textId="77777777" w:rsidR="009A0E92" w:rsidRPr="004941AD" w:rsidRDefault="009A0E92" w:rsidP="009E6CBC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14:paraId="4D416355" w14:textId="77777777" w:rsidR="009A0E92" w:rsidRPr="004941AD" w:rsidRDefault="009A0E92" w:rsidP="009E6CBC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shd w:val="clear" w:color="auto" w:fill="FFFFFF"/>
            <w:vAlign w:val="center"/>
            <w:hideMark/>
          </w:tcPr>
          <w:p w14:paraId="608C8493" w14:textId="77777777" w:rsidR="009A0E92" w:rsidRPr="004941AD" w:rsidRDefault="009A0E92" w:rsidP="009E6CBC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</w:tr>
      <w:tr w:rsidR="00D34EC1" w:rsidRPr="004941AD" w14:paraId="0B895F98" w14:textId="77777777" w:rsidTr="007666B5">
        <w:trPr>
          <w:gridAfter w:val="1"/>
          <w:wAfter w:w="41" w:type="dxa"/>
          <w:trHeight w:val="20"/>
        </w:trPr>
        <w:tc>
          <w:tcPr>
            <w:tcW w:w="846" w:type="dxa"/>
            <w:shd w:val="clear" w:color="auto" w:fill="FFFFFF"/>
            <w:noWrap/>
            <w:vAlign w:val="bottom"/>
            <w:hideMark/>
          </w:tcPr>
          <w:p w14:paraId="2F8A33AF" w14:textId="77777777" w:rsidR="009A0E92" w:rsidRPr="004941AD" w:rsidRDefault="009A0E92" w:rsidP="009A0E92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5" w:type="dxa"/>
            <w:shd w:val="clear" w:color="auto" w:fill="FFFFFF"/>
            <w:noWrap/>
            <w:vAlign w:val="bottom"/>
            <w:hideMark/>
          </w:tcPr>
          <w:p w14:paraId="63ED8774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1" w:type="dxa"/>
            <w:shd w:val="clear" w:color="auto" w:fill="FFFFFF"/>
            <w:noWrap/>
            <w:vAlign w:val="bottom"/>
            <w:hideMark/>
          </w:tcPr>
          <w:p w14:paraId="2A7266E7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3" w:type="dxa"/>
            <w:shd w:val="clear" w:color="auto" w:fill="FFFFFF"/>
            <w:noWrap/>
            <w:vAlign w:val="bottom"/>
            <w:hideMark/>
          </w:tcPr>
          <w:p w14:paraId="01E265C4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97" w:type="dxa"/>
            <w:shd w:val="clear" w:color="auto" w:fill="FFFFFF"/>
            <w:noWrap/>
            <w:vAlign w:val="bottom"/>
            <w:hideMark/>
          </w:tcPr>
          <w:p w14:paraId="6566CC5E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4" w:type="dxa"/>
            <w:shd w:val="clear" w:color="auto" w:fill="FFFFFF"/>
            <w:noWrap/>
            <w:vAlign w:val="bottom"/>
            <w:hideMark/>
          </w:tcPr>
          <w:p w14:paraId="33BB2CE2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53" w:type="dxa"/>
            <w:shd w:val="clear" w:color="auto" w:fill="FFFFFF"/>
            <w:noWrap/>
            <w:vAlign w:val="bottom"/>
            <w:hideMark/>
          </w:tcPr>
          <w:p w14:paraId="2EB5B8D0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4" w:type="dxa"/>
            <w:shd w:val="clear" w:color="auto" w:fill="FFFFFF"/>
            <w:noWrap/>
            <w:vAlign w:val="bottom"/>
            <w:hideMark/>
          </w:tcPr>
          <w:p w14:paraId="0C7FCDD2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21" w:type="dxa"/>
            <w:shd w:val="clear" w:color="auto" w:fill="FFFFFF"/>
            <w:noWrap/>
            <w:vAlign w:val="bottom"/>
            <w:hideMark/>
          </w:tcPr>
          <w:p w14:paraId="1E07A4FE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89" w:type="dxa"/>
            <w:shd w:val="clear" w:color="auto" w:fill="FFFFFF"/>
            <w:noWrap/>
            <w:vAlign w:val="bottom"/>
            <w:hideMark/>
          </w:tcPr>
          <w:p w14:paraId="2651647D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shd w:val="clear" w:color="auto" w:fill="FFFFFF"/>
            <w:noWrap/>
            <w:vAlign w:val="bottom"/>
            <w:hideMark/>
          </w:tcPr>
          <w:p w14:paraId="1B88DC70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6C7D8409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FFFFFF"/>
            <w:noWrap/>
            <w:vAlign w:val="bottom"/>
            <w:hideMark/>
          </w:tcPr>
          <w:p w14:paraId="263F34D3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shd w:val="clear" w:color="auto" w:fill="FFFFFF"/>
            <w:noWrap/>
            <w:vAlign w:val="bottom"/>
            <w:hideMark/>
          </w:tcPr>
          <w:p w14:paraId="61DA3753" w14:textId="77777777" w:rsidR="009A0E92" w:rsidRPr="004941AD" w:rsidRDefault="009A0E92" w:rsidP="009A0E92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30250809" w14:textId="77777777" w:rsidR="00AF1C03" w:rsidRPr="004941AD" w:rsidRDefault="00AF1C03" w:rsidP="009A0E92">
      <w:pPr>
        <w:widowControl w:val="0"/>
        <w:spacing w:after="0"/>
        <w:jc w:val="both"/>
        <w:rPr>
          <w:rFonts w:ascii="Times New Roman" w:eastAsia="Courier New" w:hAnsi="Times New Roman"/>
          <w:color w:val="000000"/>
          <w:sz w:val="16"/>
          <w:szCs w:val="16"/>
          <w:lang w:eastAsia="x-none"/>
        </w:rPr>
      </w:pPr>
    </w:p>
    <w:p w14:paraId="17B2157E" w14:textId="77777777" w:rsidR="009A0E92" w:rsidRPr="004941AD" w:rsidRDefault="009A0E92" w:rsidP="009A0E92">
      <w:pPr>
        <w:widowControl w:val="0"/>
        <w:spacing w:after="0"/>
        <w:jc w:val="both"/>
        <w:rPr>
          <w:rFonts w:ascii="Times New Roman" w:eastAsia="Courier New" w:hAnsi="Times New Roman"/>
          <w:i/>
          <w:color w:val="000000"/>
          <w:sz w:val="16"/>
          <w:szCs w:val="16"/>
          <w:lang w:eastAsia="x-none"/>
        </w:rPr>
      </w:pPr>
      <w:r w:rsidRPr="004941AD">
        <w:rPr>
          <w:rFonts w:ascii="Times New Roman" w:eastAsia="Courier New" w:hAnsi="Times New Roman"/>
          <w:i/>
          <w:color w:val="000000"/>
          <w:sz w:val="16"/>
          <w:szCs w:val="16"/>
          <w:lang w:eastAsia="x-none"/>
        </w:rPr>
        <w:t>продолжение</w:t>
      </w:r>
    </w:p>
    <w:tbl>
      <w:tblPr>
        <w:tblW w:w="9679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895"/>
        <w:gridCol w:w="887"/>
        <w:gridCol w:w="602"/>
        <w:gridCol w:w="541"/>
        <w:gridCol w:w="577"/>
        <w:gridCol w:w="647"/>
        <w:gridCol w:w="887"/>
        <w:gridCol w:w="829"/>
        <w:gridCol w:w="513"/>
        <w:gridCol w:w="609"/>
        <w:gridCol w:w="780"/>
        <w:gridCol w:w="450"/>
        <w:gridCol w:w="1006"/>
        <w:gridCol w:w="628"/>
        <w:gridCol w:w="609"/>
        <w:gridCol w:w="524"/>
        <w:gridCol w:w="620"/>
        <w:gridCol w:w="780"/>
        <w:gridCol w:w="450"/>
        <w:gridCol w:w="435"/>
        <w:gridCol w:w="589"/>
        <w:gridCol w:w="509"/>
        <w:gridCol w:w="589"/>
      </w:tblGrid>
      <w:tr w:rsidR="00D34EC1" w:rsidRPr="004941AD" w14:paraId="65F27C0E" w14:textId="77777777" w:rsidTr="00AD2A05">
        <w:trPr>
          <w:trHeight w:val="20"/>
        </w:trPr>
        <w:tc>
          <w:tcPr>
            <w:tcW w:w="6546" w:type="dxa"/>
            <w:gridSpan w:val="23"/>
            <w:shd w:val="clear" w:color="auto" w:fill="FFFFFF"/>
            <w:vAlign w:val="center"/>
            <w:hideMark/>
          </w:tcPr>
          <w:p w14:paraId="25EF3C8C" w14:textId="77777777" w:rsidR="009A0E92" w:rsidRPr="004941AD" w:rsidRDefault="006D39E7" w:rsidP="009E6CBC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Источник (в сумах)</w:t>
            </w:r>
          </w:p>
        </w:tc>
      </w:tr>
      <w:tr w:rsidR="00D34EC1" w:rsidRPr="004941AD" w14:paraId="4E52619F" w14:textId="77777777" w:rsidTr="00AD2A05">
        <w:trPr>
          <w:trHeight w:val="20"/>
        </w:trPr>
        <w:tc>
          <w:tcPr>
            <w:tcW w:w="435" w:type="dxa"/>
            <w:vMerge w:val="restart"/>
            <w:shd w:val="clear" w:color="auto" w:fill="FFFFFF"/>
            <w:vAlign w:val="center"/>
            <w:hideMark/>
          </w:tcPr>
          <w:p w14:paraId="228E23F1" w14:textId="77777777" w:rsidR="009A0E92" w:rsidRPr="004941AD" w:rsidRDefault="009A0E92" w:rsidP="009E6CBC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Сумовой</w:t>
            </w:r>
            <w:proofErr w:type="spellEnd"/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счет клиента для приобретения </w:t>
            </w:r>
            <w:proofErr w:type="spellStart"/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ин</w:t>
            </w:r>
            <w:proofErr w:type="gramStart"/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.в</w:t>
            </w:r>
            <w:proofErr w:type="gramEnd"/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алюты</w:t>
            </w:r>
            <w:proofErr w:type="spellEnd"/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  <w:t xml:space="preserve"> (20206000/22618000)</w:t>
            </w:r>
          </w:p>
        </w:tc>
        <w:tc>
          <w:tcPr>
            <w:tcW w:w="411" w:type="dxa"/>
            <w:vMerge w:val="restart"/>
            <w:shd w:val="clear" w:color="auto" w:fill="FFFFFF"/>
            <w:vAlign w:val="center"/>
            <w:hideMark/>
          </w:tcPr>
          <w:p w14:paraId="42059BE2" w14:textId="77777777" w:rsidR="009A0E92" w:rsidRPr="004941AD" w:rsidRDefault="009A0E92" w:rsidP="009E6CBC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Общие поступления на счета клиента в сумах для приобретения </w:t>
            </w:r>
            <w:proofErr w:type="spellStart"/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ин</w:t>
            </w:r>
            <w:proofErr w:type="gramStart"/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.в</w:t>
            </w:r>
            <w:proofErr w:type="gramEnd"/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алюты</w:t>
            </w:r>
            <w:proofErr w:type="spellEnd"/>
          </w:p>
        </w:tc>
        <w:tc>
          <w:tcPr>
            <w:tcW w:w="4832" w:type="dxa"/>
            <w:gridSpan w:val="17"/>
            <w:shd w:val="clear" w:color="auto" w:fill="FFFFFF"/>
            <w:vAlign w:val="center"/>
            <w:hideMark/>
          </w:tcPr>
          <w:p w14:paraId="6C3A03F1" w14:textId="77777777" w:rsidR="009A0E92" w:rsidRPr="004941AD" w:rsidRDefault="006D39E7" w:rsidP="009E6CBC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Источник средств, поступивших на банковский счет</w:t>
            </w:r>
          </w:p>
        </w:tc>
        <w:tc>
          <w:tcPr>
            <w:tcW w:w="868" w:type="dxa"/>
            <w:gridSpan w:val="4"/>
            <w:shd w:val="clear" w:color="auto" w:fill="FFFFFF"/>
            <w:vAlign w:val="center"/>
            <w:hideMark/>
          </w:tcPr>
          <w:p w14:paraId="08B62266" w14:textId="77777777" w:rsidR="009A0E92" w:rsidRPr="004941AD" w:rsidRDefault="009A0E92" w:rsidP="009E6CBC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Поступления с банковских карт других банков </w:t>
            </w:r>
          </w:p>
        </w:tc>
      </w:tr>
      <w:tr w:rsidR="00DE701B" w:rsidRPr="004941AD" w14:paraId="530CF009" w14:textId="77777777" w:rsidTr="00AD2A05">
        <w:trPr>
          <w:trHeight w:val="20"/>
        </w:trPr>
        <w:tc>
          <w:tcPr>
            <w:tcW w:w="435" w:type="dxa"/>
            <w:vMerge/>
            <w:shd w:val="clear" w:color="auto" w:fill="FFFFFF"/>
            <w:vAlign w:val="center"/>
            <w:hideMark/>
          </w:tcPr>
          <w:p w14:paraId="4977DDF0" w14:textId="77777777" w:rsidR="009A0E92" w:rsidRPr="004941AD" w:rsidRDefault="009A0E92" w:rsidP="009E6CBC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vMerge/>
            <w:shd w:val="clear" w:color="auto" w:fill="FFFFFF"/>
            <w:vAlign w:val="center"/>
            <w:hideMark/>
          </w:tcPr>
          <w:p w14:paraId="168A1D7A" w14:textId="77777777" w:rsidR="009A0E92" w:rsidRPr="004941AD" w:rsidRDefault="009A0E92" w:rsidP="009E6CBC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4" w:type="dxa"/>
            <w:vMerge w:val="restart"/>
            <w:shd w:val="clear" w:color="auto" w:fill="FFFFFF"/>
            <w:vAlign w:val="center"/>
            <w:hideMark/>
          </w:tcPr>
          <w:p w14:paraId="4B998A44" w14:textId="77777777" w:rsidR="009A0E92" w:rsidRPr="004941AD" w:rsidRDefault="009A0E92" w:rsidP="009E6CBC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DE701B"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Наличными</w:t>
            </w:r>
          </w:p>
        </w:tc>
        <w:tc>
          <w:tcPr>
            <w:tcW w:w="782" w:type="dxa"/>
            <w:gridSpan w:val="3"/>
            <w:shd w:val="clear" w:color="auto" w:fill="FFFFFF"/>
            <w:vAlign w:val="center"/>
            <w:hideMark/>
          </w:tcPr>
          <w:p w14:paraId="5C5A2E57" w14:textId="77777777" w:rsidR="009A0E92" w:rsidRPr="004941AD" w:rsidRDefault="009A0E92" w:rsidP="009E6CBC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Поступления от </w:t>
            </w:r>
            <w:r w:rsidR="00DE701B"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физ.</w:t>
            </w: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лиц </w:t>
            </w:r>
          </w:p>
        </w:tc>
        <w:tc>
          <w:tcPr>
            <w:tcW w:w="1808" w:type="dxa"/>
            <w:gridSpan w:val="6"/>
            <w:shd w:val="clear" w:color="auto" w:fill="FFFFFF"/>
            <w:vAlign w:val="center"/>
            <w:hideMark/>
          </w:tcPr>
          <w:p w14:paraId="0AB09F11" w14:textId="77777777" w:rsidR="009A0E92" w:rsidRPr="004941AD" w:rsidRDefault="009A0E92" w:rsidP="009E6CBC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Поступления от частных предпринимателей </w:t>
            </w:r>
          </w:p>
        </w:tc>
        <w:tc>
          <w:tcPr>
            <w:tcW w:w="2048" w:type="dxa"/>
            <w:gridSpan w:val="7"/>
            <w:shd w:val="clear" w:color="auto" w:fill="FFFFFF"/>
            <w:vAlign w:val="center"/>
            <w:hideMark/>
          </w:tcPr>
          <w:p w14:paraId="34D31263" w14:textId="77777777" w:rsidR="009A0E92" w:rsidRPr="004941AD" w:rsidRDefault="006D39E7" w:rsidP="009E6CBC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Поступления от </w:t>
            </w:r>
            <w:r w:rsidR="00DE701B"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юр.</w:t>
            </w: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лиц</w:t>
            </w:r>
          </w:p>
        </w:tc>
        <w:tc>
          <w:tcPr>
            <w:tcW w:w="155" w:type="dxa"/>
            <w:vMerge w:val="restart"/>
            <w:shd w:val="clear" w:color="auto" w:fill="FFFFFF"/>
            <w:vAlign w:val="center"/>
            <w:hideMark/>
          </w:tcPr>
          <w:p w14:paraId="2075372F" w14:textId="77777777" w:rsidR="009A0E92" w:rsidRPr="004941AD" w:rsidRDefault="009A0E92" w:rsidP="009E6CBC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Сумма </w:t>
            </w:r>
          </w:p>
        </w:tc>
        <w:tc>
          <w:tcPr>
            <w:tcW w:w="251" w:type="dxa"/>
            <w:vMerge w:val="restart"/>
            <w:shd w:val="clear" w:color="auto" w:fill="FFFFFF"/>
            <w:vAlign w:val="center"/>
            <w:hideMark/>
          </w:tcPr>
          <w:p w14:paraId="4BD2CA09" w14:textId="77777777" w:rsidR="009A0E92" w:rsidRPr="004941AD" w:rsidRDefault="009A0E92" w:rsidP="009E6CBC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Банк эмитент банковской карты  </w:t>
            </w:r>
          </w:p>
        </w:tc>
        <w:tc>
          <w:tcPr>
            <w:tcW w:w="211" w:type="dxa"/>
            <w:vMerge w:val="restart"/>
            <w:shd w:val="clear" w:color="auto" w:fill="FFFFFF"/>
            <w:vAlign w:val="center"/>
            <w:hideMark/>
          </w:tcPr>
          <w:p w14:paraId="709D8B71" w14:textId="77777777" w:rsidR="009A0E92" w:rsidRPr="004941AD" w:rsidRDefault="009A0E92" w:rsidP="009E6CBC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Счет или владелец Ф.И.О. </w:t>
            </w:r>
          </w:p>
        </w:tc>
        <w:tc>
          <w:tcPr>
            <w:tcW w:w="251" w:type="dxa"/>
            <w:vMerge w:val="restart"/>
            <w:shd w:val="clear" w:color="auto" w:fill="FFFFFF"/>
            <w:vAlign w:val="center"/>
            <w:hideMark/>
          </w:tcPr>
          <w:p w14:paraId="66FB5586" w14:textId="77777777" w:rsidR="009A0E92" w:rsidRPr="004941AD" w:rsidRDefault="009A0E92" w:rsidP="009E6CBC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Номер банковской карты </w:t>
            </w:r>
          </w:p>
        </w:tc>
      </w:tr>
      <w:tr w:rsidR="00DE701B" w:rsidRPr="004941AD" w14:paraId="36AEAEB9" w14:textId="77777777" w:rsidTr="00AD2A05">
        <w:trPr>
          <w:trHeight w:val="20"/>
        </w:trPr>
        <w:tc>
          <w:tcPr>
            <w:tcW w:w="435" w:type="dxa"/>
            <w:vMerge/>
            <w:shd w:val="clear" w:color="auto" w:fill="FFFFFF"/>
            <w:vAlign w:val="center"/>
            <w:hideMark/>
          </w:tcPr>
          <w:p w14:paraId="32617ADD" w14:textId="77777777" w:rsidR="009A0E92" w:rsidRPr="004941AD" w:rsidRDefault="009A0E92" w:rsidP="009E6CBC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vMerge/>
            <w:shd w:val="clear" w:color="auto" w:fill="FFFFFF"/>
            <w:vAlign w:val="center"/>
            <w:hideMark/>
          </w:tcPr>
          <w:p w14:paraId="60B331D9" w14:textId="77777777" w:rsidR="009A0E92" w:rsidRPr="004941AD" w:rsidRDefault="009A0E92" w:rsidP="009E6CBC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4" w:type="dxa"/>
            <w:vMerge/>
            <w:shd w:val="clear" w:color="auto" w:fill="FFFFFF"/>
            <w:vAlign w:val="center"/>
            <w:hideMark/>
          </w:tcPr>
          <w:p w14:paraId="558C2933" w14:textId="77777777" w:rsidR="009A0E92" w:rsidRPr="004941AD" w:rsidRDefault="009A0E92" w:rsidP="009E6CBC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1" w:type="dxa"/>
            <w:vMerge w:val="restart"/>
            <w:shd w:val="clear" w:color="auto" w:fill="FFFFFF"/>
            <w:vAlign w:val="center"/>
            <w:hideMark/>
          </w:tcPr>
          <w:p w14:paraId="7D155B6C" w14:textId="77777777" w:rsidR="009A0E92" w:rsidRPr="004941AD" w:rsidRDefault="009A0E92" w:rsidP="009E6CBC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Переводы от физ</w:t>
            </w:r>
            <w:r w:rsidR="00DE701B"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. </w:t>
            </w: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лиц </w:t>
            </w:r>
          </w:p>
        </w:tc>
        <w:tc>
          <w:tcPr>
            <w:tcW w:w="531" w:type="dxa"/>
            <w:gridSpan w:val="2"/>
            <w:shd w:val="clear" w:color="auto" w:fill="FFFFFF"/>
            <w:vAlign w:val="center"/>
            <w:hideMark/>
          </w:tcPr>
          <w:p w14:paraId="37612C88" w14:textId="77777777" w:rsidR="009A0E92" w:rsidRPr="004941AD" w:rsidRDefault="009A0E92" w:rsidP="009E6CBC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В том числе </w:t>
            </w:r>
          </w:p>
        </w:tc>
        <w:tc>
          <w:tcPr>
            <w:tcW w:w="411" w:type="dxa"/>
            <w:vMerge w:val="restart"/>
            <w:shd w:val="clear" w:color="auto" w:fill="FFFFFF"/>
            <w:vAlign w:val="center"/>
            <w:hideMark/>
          </w:tcPr>
          <w:p w14:paraId="25F61F45" w14:textId="77777777" w:rsidR="009A0E92" w:rsidRPr="004941AD" w:rsidRDefault="009A0E92" w:rsidP="009E6CBC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Сумма поступления со счетов частных предпринимателей  </w:t>
            </w:r>
          </w:p>
        </w:tc>
        <w:tc>
          <w:tcPr>
            <w:tcW w:w="1397" w:type="dxa"/>
            <w:gridSpan w:val="5"/>
            <w:shd w:val="clear" w:color="auto" w:fill="FFFFFF"/>
            <w:vAlign w:val="center"/>
            <w:hideMark/>
          </w:tcPr>
          <w:p w14:paraId="6E1A66F1" w14:textId="77777777" w:rsidR="009A0E92" w:rsidRPr="004941AD" w:rsidRDefault="009A0E92" w:rsidP="009E6CBC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В том числе </w:t>
            </w:r>
          </w:p>
        </w:tc>
        <w:tc>
          <w:tcPr>
            <w:tcW w:w="479" w:type="dxa"/>
            <w:vMerge w:val="restart"/>
            <w:shd w:val="clear" w:color="auto" w:fill="FFFFFF"/>
            <w:vAlign w:val="center"/>
            <w:hideMark/>
          </w:tcPr>
          <w:p w14:paraId="05EC1355" w14:textId="77777777" w:rsidR="009A0E92" w:rsidRPr="004941AD" w:rsidRDefault="009A0E92" w:rsidP="009E6CBC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Сумма поступления со счетов юр</w:t>
            </w:r>
            <w:r w:rsidR="00DE701B"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.</w:t>
            </w: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лиц  </w:t>
            </w:r>
          </w:p>
        </w:tc>
        <w:tc>
          <w:tcPr>
            <w:tcW w:w="1569" w:type="dxa"/>
            <w:gridSpan w:val="6"/>
            <w:shd w:val="clear" w:color="auto" w:fill="FFFFFF"/>
            <w:vAlign w:val="center"/>
            <w:hideMark/>
          </w:tcPr>
          <w:p w14:paraId="4CAE4705" w14:textId="77777777" w:rsidR="009A0E92" w:rsidRPr="004941AD" w:rsidRDefault="006D39E7" w:rsidP="009E6CBC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 том числе</w:t>
            </w:r>
          </w:p>
        </w:tc>
        <w:tc>
          <w:tcPr>
            <w:tcW w:w="155" w:type="dxa"/>
            <w:vMerge/>
            <w:shd w:val="clear" w:color="auto" w:fill="FFFFFF"/>
            <w:vAlign w:val="center"/>
            <w:hideMark/>
          </w:tcPr>
          <w:p w14:paraId="54E76BEC" w14:textId="77777777" w:rsidR="009A0E92" w:rsidRPr="004941AD" w:rsidRDefault="009A0E92" w:rsidP="009E6CBC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1" w:type="dxa"/>
            <w:vMerge/>
            <w:shd w:val="clear" w:color="auto" w:fill="FFFFFF"/>
            <w:vAlign w:val="center"/>
            <w:hideMark/>
          </w:tcPr>
          <w:p w14:paraId="4D242628" w14:textId="77777777" w:rsidR="009A0E92" w:rsidRPr="004941AD" w:rsidRDefault="009A0E92" w:rsidP="009E6CBC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1" w:type="dxa"/>
            <w:vMerge/>
            <w:shd w:val="clear" w:color="auto" w:fill="FFFFFF"/>
            <w:vAlign w:val="center"/>
            <w:hideMark/>
          </w:tcPr>
          <w:p w14:paraId="7ED8BC2C" w14:textId="77777777" w:rsidR="009A0E92" w:rsidRPr="004941AD" w:rsidRDefault="009A0E92" w:rsidP="009E6CBC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1" w:type="dxa"/>
            <w:vMerge/>
            <w:shd w:val="clear" w:color="auto" w:fill="FFFFFF"/>
            <w:vAlign w:val="center"/>
            <w:hideMark/>
          </w:tcPr>
          <w:p w14:paraId="5BB7D68C" w14:textId="77777777" w:rsidR="009A0E92" w:rsidRPr="004941AD" w:rsidRDefault="009A0E92" w:rsidP="009E6CBC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DE701B" w:rsidRPr="004941AD" w14:paraId="22FB96FF" w14:textId="77777777" w:rsidTr="00AD2A05">
        <w:trPr>
          <w:trHeight w:val="2223"/>
        </w:trPr>
        <w:tc>
          <w:tcPr>
            <w:tcW w:w="435" w:type="dxa"/>
            <w:vMerge/>
            <w:shd w:val="clear" w:color="auto" w:fill="FFFFFF"/>
            <w:vAlign w:val="center"/>
            <w:hideMark/>
          </w:tcPr>
          <w:p w14:paraId="6671BE54" w14:textId="77777777" w:rsidR="009A0E92" w:rsidRPr="004941AD" w:rsidRDefault="009A0E92" w:rsidP="009E6CBC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vMerge/>
            <w:shd w:val="clear" w:color="auto" w:fill="FFFFFF"/>
            <w:vAlign w:val="center"/>
            <w:hideMark/>
          </w:tcPr>
          <w:p w14:paraId="349F9587" w14:textId="77777777" w:rsidR="009A0E92" w:rsidRPr="004941AD" w:rsidRDefault="009A0E92" w:rsidP="009E6CBC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4" w:type="dxa"/>
            <w:vMerge/>
            <w:shd w:val="clear" w:color="auto" w:fill="FFFFFF"/>
            <w:vAlign w:val="center"/>
            <w:hideMark/>
          </w:tcPr>
          <w:p w14:paraId="69381CEE" w14:textId="77777777" w:rsidR="009A0E92" w:rsidRPr="004941AD" w:rsidRDefault="009A0E92" w:rsidP="009E6CBC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1" w:type="dxa"/>
            <w:vMerge/>
            <w:shd w:val="clear" w:color="auto" w:fill="FFFFFF"/>
            <w:vAlign w:val="center"/>
            <w:hideMark/>
          </w:tcPr>
          <w:p w14:paraId="28BABBD7" w14:textId="77777777" w:rsidR="009A0E92" w:rsidRPr="004941AD" w:rsidRDefault="009A0E92" w:rsidP="009E6CBC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1" w:type="dxa"/>
            <w:shd w:val="clear" w:color="auto" w:fill="FFFFFF"/>
            <w:vAlign w:val="center"/>
            <w:hideMark/>
          </w:tcPr>
          <w:p w14:paraId="1EC4F7BB" w14:textId="77777777" w:rsidR="009A0E92" w:rsidRPr="004941AD" w:rsidRDefault="009A0E92" w:rsidP="009E6CBC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 Кредитные средства </w:t>
            </w:r>
            <w:r w:rsidR="00DE701B"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физ. </w:t>
            </w: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лиц  </w:t>
            </w:r>
          </w:p>
        </w:tc>
        <w:tc>
          <w:tcPr>
            <w:tcW w:w="280" w:type="dxa"/>
            <w:shd w:val="clear" w:color="auto" w:fill="FFFFFF"/>
            <w:vAlign w:val="center"/>
            <w:hideMark/>
          </w:tcPr>
          <w:p w14:paraId="0560857F" w14:textId="77777777" w:rsidR="009A0E92" w:rsidRPr="004941AD" w:rsidRDefault="009A0E92" w:rsidP="009E6CBC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Собственные средства </w:t>
            </w:r>
          </w:p>
        </w:tc>
        <w:tc>
          <w:tcPr>
            <w:tcW w:w="411" w:type="dxa"/>
            <w:vMerge/>
            <w:shd w:val="clear" w:color="auto" w:fill="FFFFFF"/>
            <w:vAlign w:val="center"/>
            <w:hideMark/>
          </w:tcPr>
          <w:p w14:paraId="62EE1454" w14:textId="77777777" w:rsidR="009A0E92" w:rsidRPr="004941AD" w:rsidRDefault="009A0E92" w:rsidP="009E6CBC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2" w:type="dxa"/>
            <w:shd w:val="clear" w:color="auto" w:fill="FFFFFF"/>
            <w:vAlign w:val="center"/>
            <w:hideMark/>
          </w:tcPr>
          <w:p w14:paraId="628EC762" w14:textId="77777777" w:rsidR="009A0E92" w:rsidRPr="004941AD" w:rsidRDefault="009A0E92" w:rsidP="009E6CBC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Сумма поступления кредитных средств частных предпринимателей  </w:t>
            </w:r>
          </w:p>
        </w:tc>
        <w:tc>
          <w:tcPr>
            <w:tcW w:w="201" w:type="dxa"/>
            <w:shd w:val="clear" w:color="auto" w:fill="FFFFFF"/>
            <w:vAlign w:val="center"/>
            <w:hideMark/>
          </w:tcPr>
          <w:p w14:paraId="1A83F7E2" w14:textId="77777777" w:rsidR="009A0E92" w:rsidRPr="004941AD" w:rsidRDefault="009A0E92" w:rsidP="009E6CBC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Торговая выручка </w:t>
            </w:r>
          </w:p>
        </w:tc>
        <w:tc>
          <w:tcPr>
            <w:tcW w:w="260" w:type="dxa"/>
            <w:shd w:val="clear" w:color="auto" w:fill="FFFFFF"/>
            <w:vAlign w:val="center"/>
            <w:hideMark/>
          </w:tcPr>
          <w:p w14:paraId="53C9678D" w14:textId="77777777" w:rsidR="009A0E92" w:rsidRPr="004941AD" w:rsidRDefault="009A0E92" w:rsidP="009E6CBC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Финансовая помощь или </w:t>
            </w:r>
            <w:proofErr w:type="spellStart"/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займ</w:t>
            </w:r>
            <w:proofErr w:type="spellEnd"/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370" w:type="dxa"/>
            <w:shd w:val="clear" w:color="auto" w:fill="FFFFFF"/>
            <w:vAlign w:val="center"/>
            <w:hideMark/>
          </w:tcPr>
          <w:p w14:paraId="70966CE1" w14:textId="77777777" w:rsidR="009A0E92" w:rsidRPr="004941AD" w:rsidRDefault="009A0E92" w:rsidP="009E6CBC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За предоставленные услуги или товары от физ</w:t>
            </w:r>
            <w:r w:rsidR="00DE701B"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. </w:t>
            </w: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лиц </w:t>
            </w:r>
          </w:p>
        </w:tc>
        <w:tc>
          <w:tcPr>
            <w:tcW w:w="164" w:type="dxa"/>
            <w:shd w:val="clear" w:color="auto" w:fill="FFFFFF"/>
            <w:vAlign w:val="center"/>
            <w:hideMark/>
          </w:tcPr>
          <w:p w14:paraId="55DBD9B7" w14:textId="77777777" w:rsidR="009A0E92" w:rsidRPr="004941AD" w:rsidRDefault="009A0E92" w:rsidP="009E6CBC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Другие цели </w:t>
            </w:r>
          </w:p>
        </w:tc>
        <w:tc>
          <w:tcPr>
            <w:tcW w:w="479" w:type="dxa"/>
            <w:vMerge/>
            <w:shd w:val="clear" w:color="auto" w:fill="FFFFFF"/>
            <w:vAlign w:val="center"/>
            <w:hideMark/>
          </w:tcPr>
          <w:p w14:paraId="6E3C238F" w14:textId="77777777" w:rsidR="009A0E92" w:rsidRPr="004941AD" w:rsidRDefault="009A0E92" w:rsidP="009E6CBC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shd w:val="clear" w:color="auto" w:fill="FFFFFF"/>
            <w:vAlign w:val="center"/>
            <w:hideMark/>
          </w:tcPr>
          <w:p w14:paraId="142D1C3D" w14:textId="77777777" w:rsidR="009A0E92" w:rsidRPr="004941AD" w:rsidRDefault="009A0E92" w:rsidP="009E6CBC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Сумма поступления кредитных средств юр</w:t>
            </w:r>
            <w:r w:rsidR="00DE701B"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. </w:t>
            </w: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лиц </w:t>
            </w:r>
          </w:p>
        </w:tc>
        <w:tc>
          <w:tcPr>
            <w:tcW w:w="260" w:type="dxa"/>
            <w:shd w:val="clear" w:color="auto" w:fill="FFFFFF"/>
            <w:vAlign w:val="center"/>
            <w:hideMark/>
          </w:tcPr>
          <w:p w14:paraId="21A10A3B" w14:textId="77777777" w:rsidR="009A0E92" w:rsidRPr="004941AD" w:rsidRDefault="009A0E92" w:rsidP="009E6CBC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Финансовая помощь или </w:t>
            </w:r>
            <w:proofErr w:type="spellStart"/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займ</w:t>
            </w:r>
            <w:proofErr w:type="spellEnd"/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220" w:type="dxa"/>
            <w:shd w:val="clear" w:color="auto" w:fill="FFFFFF"/>
            <w:vAlign w:val="center"/>
            <w:hideMark/>
          </w:tcPr>
          <w:p w14:paraId="3A124A82" w14:textId="77777777" w:rsidR="009A0E92" w:rsidRPr="004941AD" w:rsidRDefault="009A0E92" w:rsidP="009E6CBC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дивиденд </w:t>
            </w:r>
          </w:p>
        </w:tc>
        <w:tc>
          <w:tcPr>
            <w:tcW w:w="271" w:type="dxa"/>
            <w:shd w:val="clear" w:color="auto" w:fill="FFFFFF"/>
            <w:vAlign w:val="center"/>
            <w:hideMark/>
          </w:tcPr>
          <w:p w14:paraId="6AC1253B" w14:textId="77777777" w:rsidR="009A0E92" w:rsidRPr="004941AD" w:rsidRDefault="009A0E92" w:rsidP="009E6CBC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Сумма уменьшения Устава </w:t>
            </w:r>
          </w:p>
        </w:tc>
        <w:tc>
          <w:tcPr>
            <w:tcW w:w="370" w:type="dxa"/>
            <w:shd w:val="clear" w:color="auto" w:fill="FFFFFF"/>
            <w:vAlign w:val="center"/>
            <w:hideMark/>
          </w:tcPr>
          <w:p w14:paraId="0EBE37A1" w14:textId="77777777" w:rsidR="009A0E92" w:rsidRPr="004941AD" w:rsidRDefault="009A0E92" w:rsidP="009E6CBC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За предоставленные услуги или товары от физ</w:t>
            </w:r>
            <w:r w:rsidR="00DE701B"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. </w:t>
            </w: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лиц </w:t>
            </w:r>
          </w:p>
        </w:tc>
        <w:tc>
          <w:tcPr>
            <w:tcW w:w="164" w:type="dxa"/>
            <w:shd w:val="clear" w:color="auto" w:fill="FFFFFF"/>
            <w:vAlign w:val="center"/>
            <w:hideMark/>
          </w:tcPr>
          <w:p w14:paraId="3268E43F" w14:textId="77777777" w:rsidR="009A0E92" w:rsidRPr="004941AD" w:rsidRDefault="009A0E92" w:rsidP="009E6CBC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Другие цели </w:t>
            </w:r>
          </w:p>
        </w:tc>
        <w:tc>
          <w:tcPr>
            <w:tcW w:w="155" w:type="dxa"/>
            <w:vMerge/>
            <w:shd w:val="clear" w:color="auto" w:fill="FFFFFF"/>
            <w:vAlign w:val="center"/>
            <w:hideMark/>
          </w:tcPr>
          <w:p w14:paraId="7D0906AC" w14:textId="77777777" w:rsidR="009A0E92" w:rsidRPr="004941AD" w:rsidRDefault="009A0E92" w:rsidP="009E6CBC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1" w:type="dxa"/>
            <w:vMerge/>
            <w:shd w:val="clear" w:color="auto" w:fill="FFFFFF"/>
            <w:vAlign w:val="center"/>
            <w:hideMark/>
          </w:tcPr>
          <w:p w14:paraId="5E51E0C1" w14:textId="77777777" w:rsidR="009A0E92" w:rsidRPr="004941AD" w:rsidRDefault="009A0E92" w:rsidP="009E6CBC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1" w:type="dxa"/>
            <w:vMerge/>
            <w:shd w:val="clear" w:color="auto" w:fill="FFFFFF"/>
            <w:vAlign w:val="center"/>
            <w:hideMark/>
          </w:tcPr>
          <w:p w14:paraId="06283817" w14:textId="77777777" w:rsidR="009A0E92" w:rsidRPr="004941AD" w:rsidRDefault="009A0E92" w:rsidP="009E6CBC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1" w:type="dxa"/>
            <w:vMerge/>
            <w:shd w:val="clear" w:color="auto" w:fill="FFFFFF"/>
            <w:vAlign w:val="center"/>
            <w:hideMark/>
          </w:tcPr>
          <w:p w14:paraId="4FFC7404" w14:textId="77777777" w:rsidR="009A0E92" w:rsidRPr="004941AD" w:rsidRDefault="009A0E92" w:rsidP="009E6CBC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DE701B" w:rsidRPr="004941AD" w14:paraId="35B0C6AB" w14:textId="77777777" w:rsidTr="00AD2A05">
        <w:trPr>
          <w:trHeight w:val="62"/>
        </w:trPr>
        <w:tc>
          <w:tcPr>
            <w:tcW w:w="435" w:type="dxa"/>
            <w:shd w:val="clear" w:color="auto" w:fill="FFFFFF"/>
            <w:vAlign w:val="center"/>
            <w:hideMark/>
          </w:tcPr>
          <w:p w14:paraId="28DC6A70" w14:textId="77777777" w:rsidR="009A0E92" w:rsidRPr="004941AD" w:rsidRDefault="00DD1EBD" w:rsidP="00DD1EBD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11" w:type="dxa"/>
            <w:shd w:val="clear" w:color="auto" w:fill="FFFFFF"/>
            <w:vAlign w:val="center"/>
            <w:hideMark/>
          </w:tcPr>
          <w:p w14:paraId="2AEC0E33" w14:textId="77777777" w:rsidR="009A0E92" w:rsidRPr="004941AD" w:rsidRDefault="009A0E92" w:rsidP="00DD1EBD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17=18+19+22+28+35</w:t>
            </w:r>
          </w:p>
        </w:tc>
        <w:tc>
          <w:tcPr>
            <w:tcW w:w="194" w:type="dxa"/>
            <w:shd w:val="clear" w:color="auto" w:fill="FFFFFF"/>
            <w:vAlign w:val="center"/>
            <w:hideMark/>
          </w:tcPr>
          <w:p w14:paraId="3CE98741" w14:textId="77777777" w:rsidR="009A0E92" w:rsidRPr="004941AD" w:rsidRDefault="009A0E92" w:rsidP="00DD1EBD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51" w:type="dxa"/>
            <w:shd w:val="clear" w:color="auto" w:fill="FFFFFF"/>
            <w:vAlign w:val="center"/>
            <w:hideMark/>
          </w:tcPr>
          <w:p w14:paraId="65F6A273" w14:textId="77777777" w:rsidR="009A0E92" w:rsidRPr="004941AD" w:rsidRDefault="009A0E92" w:rsidP="00DD1EBD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19=20+21</w:t>
            </w:r>
          </w:p>
        </w:tc>
        <w:tc>
          <w:tcPr>
            <w:tcW w:w="251" w:type="dxa"/>
            <w:shd w:val="clear" w:color="auto" w:fill="FFFFFF"/>
            <w:vAlign w:val="center"/>
            <w:hideMark/>
          </w:tcPr>
          <w:p w14:paraId="41C30DD0" w14:textId="77777777" w:rsidR="009A0E92" w:rsidRPr="004941AD" w:rsidRDefault="009A0E92" w:rsidP="00DD1EBD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80" w:type="dxa"/>
            <w:shd w:val="clear" w:color="auto" w:fill="FFFFFF"/>
            <w:vAlign w:val="center"/>
            <w:hideMark/>
          </w:tcPr>
          <w:p w14:paraId="72F5BDF3" w14:textId="77777777" w:rsidR="009A0E92" w:rsidRPr="004941AD" w:rsidRDefault="009A0E92" w:rsidP="00DD1EBD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11" w:type="dxa"/>
            <w:shd w:val="clear" w:color="auto" w:fill="FFFFFF"/>
            <w:vAlign w:val="center"/>
            <w:hideMark/>
          </w:tcPr>
          <w:p w14:paraId="588507DD" w14:textId="77777777" w:rsidR="009A0E92" w:rsidRPr="004941AD" w:rsidRDefault="009A0E92" w:rsidP="00DD1EBD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22=23+24+25+26+27</w:t>
            </w:r>
          </w:p>
        </w:tc>
        <w:tc>
          <w:tcPr>
            <w:tcW w:w="402" w:type="dxa"/>
            <w:shd w:val="clear" w:color="auto" w:fill="FFFFFF"/>
            <w:vAlign w:val="center"/>
            <w:hideMark/>
          </w:tcPr>
          <w:p w14:paraId="028B9B68" w14:textId="77777777" w:rsidR="009A0E92" w:rsidRPr="004941AD" w:rsidRDefault="00DD1EBD" w:rsidP="00DD1EBD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01" w:type="dxa"/>
            <w:shd w:val="clear" w:color="auto" w:fill="FFFFFF"/>
            <w:vAlign w:val="center"/>
            <w:hideMark/>
          </w:tcPr>
          <w:p w14:paraId="40D58A65" w14:textId="77777777" w:rsidR="009A0E92" w:rsidRPr="004941AD" w:rsidRDefault="009A0E92" w:rsidP="00DD1EBD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260" w:type="dxa"/>
            <w:shd w:val="clear" w:color="auto" w:fill="FFFFFF"/>
            <w:vAlign w:val="center"/>
            <w:hideMark/>
          </w:tcPr>
          <w:p w14:paraId="5B2B2593" w14:textId="77777777" w:rsidR="009A0E92" w:rsidRPr="004941AD" w:rsidRDefault="009A0E92" w:rsidP="00DD1EBD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370" w:type="dxa"/>
            <w:shd w:val="clear" w:color="auto" w:fill="FFFFFF"/>
            <w:vAlign w:val="center"/>
            <w:hideMark/>
          </w:tcPr>
          <w:p w14:paraId="214D63ED" w14:textId="77777777" w:rsidR="009A0E92" w:rsidRPr="004941AD" w:rsidRDefault="009A0E92" w:rsidP="00DD1EBD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64" w:type="dxa"/>
            <w:shd w:val="clear" w:color="auto" w:fill="FFFFFF"/>
            <w:vAlign w:val="center"/>
            <w:hideMark/>
          </w:tcPr>
          <w:p w14:paraId="30FF47AD" w14:textId="77777777" w:rsidR="009A0E92" w:rsidRPr="004941AD" w:rsidRDefault="009A0E92" w:rsidP="00DD1EBD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79" w:type="dxa"/>
            <w:shd w:val="clear" w:color="auto" w:fill="FFFFFF"/>
            <w:vAlign w:val="center"/>
            <w:hideMark/>
          </w:tcPr>
          <w:p w14:paraId="4C6D83C0" w14:textId="77777777" w:rsidR="009A0E92" w:rsidRPr="004941AD" w:rsidRDefault="009A0E92" w:rsidP="00DD1EBD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28=29+30+31+32+33+34</w:t>
            </w:r>
          </w:p>
        </w:tc>
        <w:tc>
          <w:tcPr>
            <w:tcW w:w="284" w:type="dxa"/>
            <w:shd w:val="clear" w:color="auto" w:fill="FFFFFF"/>
            <w:vAlign w:val="center"/>
            <w:hideMark/>
          </w:tcPr>
          <w:p w14:paraId="206436AB" w14:textId="77777777" w:rsidR="009A0E92" w:rsidRPr="004941AD" w:rsidRDefault="009A0E92" w:rsidP="00DD1EBD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260" w:type="dxa"/>
            <w:shd w:val="clear" w:color="auto" w:fill="FFFFFF"/>
            <w:vAlign w:val="center"/>
            <w:hideMark/>
          </w:tcPr>
          <w:p w14:paraId="3F91F066" w14:textId="77777777" w:rsidR="009A0E92" w:rsidRPr="004941AD" w:rsidRDefault="009A0E92" w:rsidP="00DD1EBD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20" w:type="dxa"/>
            <w:shd w:val="clear" w:color="auto" w:fill="FFFFFF"/>
            <w:vAlign w:val="center"/>
            <w:hideMark/>
          </w:tcPr>
          <w:p w14:paraId="5CC04E52" w14:textId="77777777" w:rsidR="009A0E92" w:rsidRPr="004941AD" w:rsidRDefault="009A0E92" w:rsidP="00DD1EBD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271" w:type="dxa"/>
            <w:shd w:val="clear" w:color="auto" w:fill="FFFFFF"/>
            <w:vAlign w:val="center"/>
            <w:hideMark/>
          </w:tcPr>
          <w:p w14:paraId="588994C0" w14:textId="77777777" w:rsidR="009A0E92" w:rsidRPr="004941AD" w:rsidRDefault="009A0E92" w:rsidP="00DD1EBD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370" w:type="dxa"/>
            <w:shd w:val="clear" w:color="auto" w:fill="FFFFFF"/>
            <w:vAlign w:val="center"/>
            <w:hideMark/>
          </w:tcPr>
          <w:p w14:paraId="311C7858" w14:textId="77777777" w:rsidR="009A0E92" w:rsidRPr="004941AD" w:rsidRDefault="009A0E92" w:rsidP="00DD1EBD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164" w:type="dxa"/>
            <w:shd w:val="clear" w:color="auto" w:fill="FFFFFF"/>
            <w:vAlign w:val="center"/>
            <w:hideMark/>
          </w:tcPr>
          <w:p w14:paraId="2C41A5B5" w14:textId="77777777" w:rsidR="009A0E92" w:rsidRPr="004941AD" w:rsidRDefault="009A0E92" w:rsidP="00DD1EBD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155" w:type="dxa"/>
            <w:shd w:val="clear" w:color="auto" w:fill="FFFFFF"/>
            <w:vAlign w:val="center"/>
            <w:hideMark/>
          </w:tcPr>
          <w:p w14:paraId="6D7ECD25" w14:textId="77777777" w:rsidR="009A0E92" w:rsidRPr="004941AD" w:rsidRDefault="009A0E92" w:rsidP="00DD1EBD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251" w:type="dxa"/>
            <w:shd w:val="clear" w:color="auto" w:fill="FFFFFF"/>
            <w:vAlign w:val="center"/>
            <w:hideMark/>
          </w:tcPr>
          <w:p w14:paraId="3490EDB7" w14:textId="77777777" w:rsidR="009A0E92" w:rsidRPr="004941AD" w:rsidRDefault="009A0E92" w:rsidP="00DD1EBD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211" w:type="dxa"/>
            <w:shd w:val="clear" w:color="auto" w:fill="FFFFFF"/>
            <w:vAlign w:val="center"/>
            <w:hideMark/>
          </w:tcPr>
          <w:p w14:paraId="36FC6743" w14:textId="77777777" w:rsidR="009A0E92" w:rsidRPr="004941AD" w:rsidRDefault="009A0E92" w:rsidP="00DD1EBD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251" w:type="dxa"/>
            <w:shd w:val="clear" w:color="auto" w:fill="FFFFFF"/>
            <w:vAlign w:val="center"/>
            <w:hideMark/>
          </w:tcPr>
          <w:p w14:paraId="0C1250C1" w14:textId="77777777" w:rsidR="009A0E92" w:rsidRPr="004941AD" w:rsidRDefault="009A0E92" w:rsidP="00DD1EBD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</w:tr>
      <w:tr w:rsidR="00DE701B" w:rsidRPr="004941AD" w14:paraId="6CFE82CD" w14:textId="77777777" w:rsidTr="00AD2A05">
        <w:trPr>
          <w:trHeight w:val="20"/>
        </w:trPr>
        <w:tc>
          <w:tcPr>
            <w:tcW w:w="435" w:type="dxa"/>
            <w:shd w:val="clear" w:color="auto" w:fill="FFFFFF"/>
            <w:noWrap/>
            <w:vAlign w:val="bottom"/>
            <w:hideMark/>
          </w:tcPr>
          <w:p w14:paraId="59C25DB2" w14:textId="77777777" w:rsidR="009A0E92" w:rsidRPr="004941AD" w:rsidRDefault="009A0E92" w:rsidP="009E6CBC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shd w:val="clear" w:color="auto" w:fill="FFFFFF"/>
            <w:noWrap/>
            <w:vAlign w:val="bottom"/>
            <w:hideMark/>
          </w:tcPr>
          <w:p w14:paraId="10914BC3" w14:textId="77777777" w:rsidR="009A0E92" w:rsidRPr="004941AD" w:rsidRDefault="009A0E92" w:rsidP="009E6CBC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4" w:type="dxa"/>
            <w:shd w:val="clear" w:color="auto" w:fill="FFFFFF"/>
            <w:noWrap/>
            <w:vAlign w:val="bottom"/>
            <w:hideMark/>
          </w:tcPr>
          <w:p w14:paraId="31142001" w14:textId="77777777" w:rsidR="009A0E92" w:rsidRPr="004941AD" w:rsidRDefault="009A0E92" w:rsidP="009E6CBC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1" w:type="dxa"/>
            <w:shd w:val="clear" w:color="auto" w:fill="FFFFFF"/>
            <w:noWrap/>
            <w:vAlign w:val="bottom"/>
            <w:hideMark/>
          </w:tcPr>
          <w:p w14:paraId="6C1C87A0" w14:textId="77777777" w:rsidR="009A0E92" w:rsidRPr="004941AD" w:rsidRDefault="009A0E92" w:rsidP="009E6CBC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1" w:type="dxa"/>
            <w:shd w:val="clear" w:color="auto" w:fill="FFFFFF"/>
            <w:noWrap/>
            <w:vAlign w:val="bottom"/>
            <w:hideMark/>
          </w:tcPr>
          <w:p w14:paraId="1D8BE6FC" w14:textId="77777777" w:rsidR="009A0E92" w:rsidRPr="004941AD" w:rsidRDefault="009A0E92" w:rsidP="009E6CBC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0" w:type="dxa"/>
            <w:shd w:val="clear" w:color="auto" w:fill="FFFFFF"/>
            <w:noWrap/>
            <w:vAlign w:val="bottom"/>
            <w:hideMark/>
          </w:tcPr>
          <w:p w14:paraId="1B290DB8" w14:textId="77777777" w:rsidR="009A0E92" w:rsidRPr="004941AD" w:rsidRDefault="009A0E92" w:rsidP="009E6CBC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shd w:val="clear" w:color="auto" w:fill="FFFFFF"/>
            <w:noWrap/>
            <w:vAlign w:val="bottom"/>
            <w:hideMark/>
          </w:tcPr>
          <w:p w14:paraId="10FFF9DA" w14:textId="77777777" w:rsidR="009A0E92" w:rsidRPr="004941AD" w:rsidRDefault="009A0E92" w:rsidP="009E6CBC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2" w:type="dxa"/>
            <w:shd w:val="clear" w:color="auto" w:fill="FFFFFF"/>
            <w:noWrap/>
            <w:vAlign w:val="bottom"/>
            <w:hideMark/>
          </w:tcPr>
          <w:p w14:paraId="4720E7E7" w14:textId="77777777" w:rsidR="009A0E92" w:rsidRPr="004941AD" w:rsidRDefault="009A0E92" w:rsidP="009E6CBC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" w:type="dxa"/>
            <w:shd w:val="clear" w:color="auto" w:fill="FFFFFF"/>
            <w:noWrap/>
            <w:vAlign w:val="bottom"/>
            <w:hideMark/>
          </w:tcPr>
          <w:p w14:paraId="546D5C3D" w14:textId="77777777" w:rsidR="009A0E92" w:rsidRPr="004941AD" w:rsidRDefault="009A0E92" w:rsidP="009E6CBC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0" w:type="dxa"/>
            <w:shd w:val="clear" w:color="auto" w:fill="FFFFFF"/>
            <w:noWrap/>
            <w:vAlign w:val="bottom"/>
            <w:hideMark/>
          </w:tcPr>
          <w:p w14:paraId="02786967" w14:textId="77777777" w:rsidR="009A0E92" w:rsidRPr="004941AD" w:rsidRDefault="009A0E92" w:rsidP="009E6CBC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0" w:type="dxa"/>
            <w:shd w:val="clear" w:color="auto" w:fill="FFFFFF"/>
            <w:noWrap/>
            <w:vAlign w:val="bottom"/>
            <w:hideMark/>
          </w:tcPr>
          <w:p w14:paraId="607054B4" w14:textId="77777777" w:rsidR="009A0E92" w:rsidRPr="004941AD" w:rsidRDefault="009A0E92" w:rsidP="009E6CBC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" w:type="dxa"/>
            <w:shd w:val="clear" w:color="auto" w:fill="FFFFFF"/>
            <w:noWrap/>
            <w:vAlign w:val="bottom"/>
            <w:hideMark/>
          </w:tcPr>
          <w:p w14:paraId="506E77C0" w14:textId="77777777" w:rsidR="009A0E92" w:rsidRPr="004941AD" w:rsidRDefault="009A0E92" w:rsidP="009E6CBC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79" w:type="dxa"/>
            <w:shd w:val="clear" w:color="auto" w:fill="FFFFFF"/>
            <w:noWrap/>
            <w:vAlign w:val="bottom"/>
            <w:hideMark/>
          </w:tcPr>
          <w:p w14:paraId="38F4E2FB" w14:textId="77777777" w:rsidR="009A0E92" w:rsidRPr="004941AD" w:rsidRDefault="009A0E92" w:rsidP="009E6CBC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shd w:val="clear" w:color="auto" w:fill="FFFFFF"/>
            <w:noWrap/>
            <w:vAlign w:val="bottom"/>
            <w:hideMark/>
          </w:tcPr>
          <w:p w14:paraId="25B4960B" w14:textId="77777777" w:rsidR="009A0E92" w:rsidRPr="004941AD" w:rsidRDefault="009A0E92" w:rsidP="009E6CBC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0" w:type="dxa"/>
            <w:shd w:val="clear" w:color="auto" w:fill="FFFFFF"/>
            <w:noWrap/>
            <w:vAlign w:val="bottom"/>
            <w:hideMark/>
          </w:tcPr>
          <w:p w14:paraId="1BECFC30" w14:textId="77777777" w:rsidR="009A0E92" w:rsidRPr="004941AD" w:rsidRDefault="009A0E92" w:rsidP="009E6CBC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0" w:type="dxa"/>
            <w:shd w:val="clear" w:color="auto" w:fill="FFFFFF"/>
            <w:noWrap/>
            <w:vAlign w:val="bottom"/>
            <w:hideMark/>
          </w:tcPr>
          <w:p w14:paraId="6D938F42" w14:textId="77777777" w:rsidR="009A0E92" w:rsidRPr="004941AD" w:rsidRDefault="009A0E92" w:rsidP="009E6CBC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1" w:type="dxa"/>
            <w:shd w:val="clear" w:color="auto" w:fill="FFFFFF"/>
            <w:noWrap/>
            <w:vAlign w:val="bottom"/>
            <w:hideMark/>
          </w:tcPr>
          <w:p w14:paraId="50EBBE4D" w14:textId="77777777" w:rsidR="009A0E92" w:rsidRPr="004941AD" w:rsidRDefault="009A0E92" w:rsidP="009E6CBC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0" w:type="dxa"/>
            <w:shd w:val="clear" w:color="auto" w:fill="FFFFFF"/>
            <w:noWrap/>
            <w:vAlign w:val="bottom"/>
            <w:hideMark/>
          </w:tcPr>
          <w:p w14:paraId="7EF07C64" w14:textId="77777777" w:rsidR="009A0E92" w:rsidRPr="004941AD" w:rsidRDefault="009A0E92" w:rsidP="009E6CBC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" w:type="dxa"/>
            <w:shd w:val="clear" w:color="auto" w:fill="FFFFFF"/>
            <w:noWrap/>
            <w:vAlign w:val="bottom"/>
            <w:hideMark/>
          </w:tcPr>
          <w:p w14:paraId="6AE10229" w14:textId="77777777" w:rsidR="009A0E92" w:rsidRPr="004941AD" w:rsidRDefault="009A0E92" w:rsidP="009E6CBC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5" w:type="dxa"/>
            <w:shd w:val="clear" w:color="auto" w:fill="FFFFFF"/>
            <w:noWrap/>
            <w:vAlign w:val="bottom"/>
            <w:hideMark/>
          </w:tcPr>
          <w:p w14:paraId="551CC638" w14:textId="77777777" w:rsidR="009A0E92" w:rsidRPr="004941AD" w:rsidRDefault="009A0E92" w:rsidP="009E6CBC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1" w:type="dxa"/>
            <w:shd w:val="clear" w:color="auto" w:fill="FFFFFF"/>
            <w:noWrap/>
            <w:vAlign w:val="bottom"/>
            <w:hideMark/>
          </w:tcPr>
          <w:p w14:paraId="4BED3EC4" w14:textId="77777777" w:rsidR="009A0E92" w:rsidRPr="004941AD" w:rsidRDefault="009A0E92" w:rsidP="009E6CBC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1" w:type="dxa"/>
            <w:shd w:val="clear" w:color="auto" w:fill="FFFFFF"/>
            <w:noWrap/>
            <w:vAlign w:val="bottom"/>
            <w:hideMark/>
          </w:tcPr>
          <w:p w14:paraId="678DB8AC" w14:textId="77777777" w:rsidR="009A0E92" w:rsidRPr="004941AD" w:rsidRDefault="009A0E92" w:rsidP="009E6CBC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1" w:type="dxa"/>
            <w:shd w:val="clear" w:color="auto" w:fill="FFFFFF"/>
            <w:noWrap/>
            <w:vAlign w:val="bottom"/>
            <w:hideMark/>
          </w:tcPr>
          <w:p w14:paraId="42F285A9" w14:textId="77777777" w:rsidR="009A0E92" w:rsidRPr="004941AD" w:rsidRDefault="009A0E92" w:rsidP="009E6CBC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7AECED94" w14:textId="77777777" w:rsidR="00AF1C03" w:rsidRPr="004941AD" w:rsidRDefault="00AF1C03" w:rsidP="00AF1C03">
      <w:pPr>
        <w:widowControl w:val="0"/>
        <w:spacing w:after="0"/>
        <w:ind w:left="709"/>
        <w:jc w:val="both"/>
        <w:rPr>
          <w:rFonts w:ascii="Times New Roman" w:eastAsia="Courier New" w:hAnsi="Times New Roman"/>
          <w:color w:val="000000"/>
          <w:sz w:val="16"/>
          <w:szCs w:val="16"/>
          <w:lang w:eastAsia="x-none"/>
        </w:rPr>
      </w:pPr>
    </w:p>
    <w:p w14:paraId="6E633163" w14:textId="77777777" w:rsidR="00AF1C03" w:rsidRPr="004941AD" w:rsidRDefault="00AF1C03" w:rsidP="00AF1C03">
      <w:pPr>
        <w:widowControl w:val="0"/>
        <w:spacing w:after="0"/>
        <w:ind w:left="709"/>
        <w:jc w:val="both"/>
        <w:rPr>
          <w:rFonts w:ascii="Times New Roman" w:eastAsia="Courier New" w:hAnsi="Times New Roman"/>
          <w:color w:val="000000"/>
          <w:sz w:val="16"/>
          <w:szCs w:val="16"/>
          <w:lang w:eastAsia="x-none"/>
        </w:rPr>
      </w:pPr>
    </w:p>
    <w:p w14:paraId="6E6A8F15" w14:textId="77777777" w:rsidR="009A0E92" w:rsidRPr="004941AD" w:rsidRDefault="009A0E92" w:rsidP="00AF1C03">
      <w:pPr>
        <w:widowControl w:val="0"/>
        <w:spacing w:after="0"/>
        <w:ind w:left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sectPr w:rsidR="009A0E92" w:rsidRPr="004941AD" w:rsidSect="009A0E92">
          <w:pgSz w:w="16838" w:h="11906" w:orient="landscape"/>
          <w:pgMar w:top="1559" w:right="851" w:bottom="851" w:left="1134" w:header="709" w:footer="709" w:gutter="0"/>
          <w:cols w:space="708"/>
          <w:docGrid w:linePitch="360"/>
        </w:sectPr>
      </w:pPr>
    </w:p>
    <w:p w14:paraId="09001D08" w14:textId="77777777" w:rsidR="00784E0B" w:rsidRPr="004941AD" w:rsidRDefault="00784E0B" w:rsidP="00784E0B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lastRenderedPageBreak/>
        <w:t xml:space="preserve">Система должна иметь возможность предоставить ежедневный сводный и подробный отчет для отчетности о результатах и ходе закрытия кейса; </w:t>
      </w:r>
    </w:p>
    <w:p w14:paraId="64666DE2" w14:textId="77777777" w:rsidR="00784E0B" w:rsidRPr="004941AD" w:rsidRDefault="00784E0B" w:rsidP="00784E0B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предоставления настраиваемого отчета о транзакциях для оповещения, созданного правилами обнаружения. Отчет должен быть отсортирован по дате и времени транзакции и показан в столбцах кредита и дебета; </w:t>
      </w:r>
    </w:p>
    <w:p w14:paraId="489256DC" w14:textId="77777777" w:rsidR="00784E0B" w:rsidRPr="004941AD" w:rsidRDefault="00784E0B" w:rsidP="00784E0B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обеспечить просмотр клиентом всех сгенерированных оповещений, включая закрытые; </w:t>
      </w:r>
    </w:p>
    <w:p w14:paraId="311B1502" w14:textId="77777777" w:rsidR="00784E0B" w:rsidRPr="004941AD" w:rsidRDefault="00784E0B" w:rsidP="00784E0B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интеграции с другими инструментами отчетности, такими как </w:t>
      </w: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Qlik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View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 xml:space="preserve"> и т. д.;</w:t>
      </w:r>
    </w:p>
    <w:p w14:paraId="7701B475" w14:textId="77777777" w:rsidR="00784E0B" w:rsidRPr="004941AD" w:rsidRDefault="00784E0B" w:rsidP="00784E0B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предоставления ежедневного, еженедельного и ежемесячного отчета о рисках для профилирования рисков клиентов и мониторинга транзакций. </w:t>
      </w:r>
    </w:p>
    <w:p w14:paraId="1774D854" w14:textId="77777777" w:rsidR="00784E0B" w:rsidRPr="004941AD" w:rsidRDefault="00784E0B" w:rsidP="00784E0B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развернуть отчет / </w:t>
      </w: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дэшборд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 xml:space="preserve"> для разбивки отчета. </w:t>
      </w:r>
    </w:p>
    <w:p w14:paraId="789BD0AD" w14:textId="77777777" w:rsidR="00784E0B" w:rsidRPr="004941AD" w:rsidRDefault="00784E0B" w:rsidP="00784E0B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предоставить пользователю настроить для собственной панели инструментов / домашней страницы; </w:t>
      </w:r>
    </w:p>
    <w:p w14:paraId="0CA1659A" w14:textId="77777777" w:rsidR="00784E0B" w:rsidRPr="004941AD" w:rsidRDefault="00784E0B" w:rsidP="00784E0B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предоставить удобный интерфейс для настройки панели инструментов и отчета; </w:t>
      </w:r>
    </w:p>
    <w:p w14:paraId="26C37606" w14:textId="77777777" w:rsidR="00784E0B" w:rsidRPr="004941AD" w:rsidRDefault="00784E0B" w:rsidP="00784E0B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Система должна иметь возможность интеграции со сторонним</w:t>
      </w:r>
      <w:r w:rsidR="00A241D2" w:rsidRPr="004941AD">
        <w:rPr>
          <w:rFonts w:ascii="Times New Roman" w:hAnsi="Times New Roman"/>
          <w:color w:val="000000"/>
          <w:sz w:val="24"/>
          <w:szCs w:val="24"/>
        </w:rPr>
        <w:t>и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инструмент</w:t>
      </w:r>
      <w:r w:rsidR="00A241D2" w:rsidRPr="004941AD">
        <w:rPr>
          <w:rFonts w:ascii="Times New Roman" w:hAnsi="Times New Roman"/>
          <w:color w:val="000000"/>
          <w:sz w:val="24"/>
          <w:szCs w:val="24"/>
        </w:rPr>
        <w:t>ами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отчетности. </w:t>
      </w:r>
    </w:p>
    <w:p w14:paraId="33939D0C" w14:textId="77777777" w:rsidR="00A82A30" w:rsidRPr="004941AD" w:rsidRDefault="00A82A30" w:rsidP="0077751E">
      <w:pPr>
        <w:spacing w:after="0"/>
        <w:ind w:firstLine="709"/>
        <w:contextualSpacing/>
        <w:rPr>
          <w:rFonts w:ascii="Times New Roman" w:hAnsi="Times New Roman"/>
          <w:color w:val="000000"/>
          <w:sz w:val="24"/>
          <w:szCs w:val="24"/>
        </w:rPr>
      </w:pPr>
    </w:p>
    <w:p w14:paraId="40FC992B" w14:textId="77777777" w:rsidR="00C94F0E" w:rsidRPr="004941AD" w:rsidRDefault="00C94F0E" w:rsidP="003B18EA">
      <w:pPr>
        <w:spacing w:after="0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941AD">
        <w:rPr>
          <w:rFonts w:ascii="Times New Roman" w:hAnsi="Times New Roman"/>
          <w:b/>
          <w:color w:val="000000"/>
          <w:sz w:val="24"/>
          <w:szCs w:val="24"/>
        </w:rPr>
        <w:t>4.</w:t>
      </w:r>
      <w:r w:rsidR="002748CA" w:rsidRPr="004941AD">
        <w:rPr>
          <w:rFonts w:ascii="Times New Roman" w:hAnsi="Times New Roman"/>
          <w:b/>
          <w:color w:val="000000"/>
          <w:sz w:val="24"/>
          <w:szCs w:val="24"/>
        </w:rPr>
        <w:t>4</w:t>
      </w:r>
      <w:r w:rsidRPr="004941AD">
        <w:rPr>
          <w:rFonts w:ascii="Times New Roman" w:hAnsi="Times New Roman"/>
          <w:b/>
          <w:color w:val="000000"/>
          <w:sz w:val="24"/>
          <w:szCs w:val="24"/>
        </w:rPr>
        <w:t>. Требования к взаимодействию со сторонними информационными системами</w:t>
      </w:r>
    </w:p>
    <w:p w14:paraId="358CEF39" w14:textId="77777777" w:rsidR="004E4DA0" w:rsidRPr="004941AD" w:rsidRDefault="004E4DA0" w:rsidP="004E4DA0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иметь возможность интеграции с </w:t>
      </w: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Enterprise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Application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Interface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 xml:space="preserve"> (EAI) через веб-сервисы / API</w:t>
      </w:r>
      <w:r w:rsidR="002748CA" w:rsidRPr="004941AD">
        <w:rPr>
          <w:rFonts w:ascii="Times New Roman" w:hAnsi="Times New Roman"/>
          <w:color w:val="000000"/>
          <w:sz w:val="24"/>
          <w:szCs w:val="24"/>
        </w:rPr>
        <w:t>.</w:t>
      </w:r>
    </w:p>
    <w:p w14:paraId="7AC2270F" w14:textId="77777777" w:rsidR="00A83BB2" w:rsidRPr="004941AD" w:rsidRDefault="00A83BB2" w:rsidP="004A4BC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NewRoman" w:hAnsi="Times New Roman"/>
          <w:color w:val="000000"/>
          <w:sz w:val="24"/>
          <w:szCs w:val="24"/>
        </w:rPr>
      </w:pPr>
      <w:r w:rsidRPr="004941AD">
        <w:rPr>
          <w:rFonts w:ascii="Times New Roman" w:eastAsia="TimesNewRoman" w:hAnsi="Times New Roman"/>
          <w:color w:val="000000"/>
          <w:sz w:val="24"/>
          <w:szCs w:val="24"/>
        </w:rPr>
        <w:t xml:space="preserve">Информационный обмен между компонентами системы должен осуществляться в режиме </w:t>
      </w:r>
      <w:proofErr w:type="spellStart"/>
      <w:r w:rsidRPr="004941AD">
        <w:rPr>
          <w:rFonts w:ascii="Times New Roman" w:eastAsia="TimesNewRoman" w:hAnsi="Times New Roman"/>
          <w:color w:val="000000"/>
          <w:sz w:val="24"/>
          <w:szCs w:val="24"/>
        </w:rPr>
        <w:t>on-line</w:t>
      </w:r>
      <w:proofErr w:type="spellEnd"/>
      <w:r w:rsidRPr="004941AD">
        <w:rPr>
          <w:rFonts w:ascii="Times New Roman" w:eastAsia="TimesNewRoman" w:hAnsi="Times New Roman"/>
          <w:color w:val="000000"/>
          <w:sz w:val="24"/>
          <w:szCs w:val="24"/>
        </w:rPr>
        <w:t xml:space="preserve"> через единую базу данных.</w:t>
      </w:r>
    </w:p>
    <w:p w14:paraId="056163FD" w14:textId="77777777" w:rsidR="00A83BB2" w:rsidRPr="004941AD" w:rsidRDefault="00A83BB2" w:rsidP="004A4BC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NewRoman" w:hAnsi="Times New Roman"/>
          <w:color w:val="000000"/>
          <w:sz w:val="24"/>
          <w:szCs w:val="24"/>
        </w:rPr>
      </w:pPr>
      <w:r w:rsidRPr="004941AD">
        <w:rPr>
          <w:rFonts w:ascii="Times New Roman" w:eastAsia="TimesNewRoman" w:hAnsi="Times New Roman"/>
          <w:color w:val="000000"/>
          <w:sz w:val="24"/>
          <w:szCs w:val="24"/>
        </w:rPr>
        <w:t>Использование вышеописанной схемы должно обеспечить оперативную передачу данных.</w:t>
      </w:r>
    </w:p>
    <w:p w14:paraId="04458601" w14:textId="77777777" w:rsidR="00F53DB6" w:rsidRPr="004941AD" w:rsidRDefault="002D5EC3" w:rsidP="00F53DB6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Система должна иметь возможность</w:t>
      </w:r>
      <w:r w:rsidR="00F53DB6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интеграции с информационными системами</w:t>
      </w:r>
      <w:r w:rsidR="00F53DB6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:</w:t>
      </w:r>
    </w:p>
    <w:p w14:paraId="7A328477" w14:textId="77777777" w:rsidR="00F53DB6" w:rsidRPr="004941AD" w:rsidRDefault="00F53DB6" w:rsidP="006F59AB">
      <w:pPr>
        <w:widowControl w:val="0"/>
        <w:numPr>
          <w:ilvl w:val="4"/>
          <w:numId w:val="28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Режим «Оффлайн»</w:t>
      </w:r>
    </w:p>
    <w:p w14:paraId="7F10BA98" w14:textId="77777777" w:rsidR="00F53DB6" w:rsidRPr="004941AD" w:rsidRDefault="00F53DB6" w:rsidP="006F59AB">
      <w:pPr>
        <w:widowControl w:val="0"/>
        <w:numPr>
          <w:ilvl w:val="4"/>
          <w:numId w:val="28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bookmarkStart w:id="88" w:name="bookmark36"/>
      <w:bookmarkStart w:id="89" w:name="bookmark37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Интеграция c ИАБС. Выгрузка проведенных операций.</w:t>
      </w:r>
      <w:bookmarkEnd w:id="88"/>
      <w:bookmarkEnd w:id="89"/>
    </w:p>
    <w:p w14:paraId="3FD352AE" w14:textId="77777777" w:rsidR="00F53DB6" w:rsidRPr="004941AD" w:rsidRDefault="00F53DB6" w:rsidP="006F59AB">
      <w:pPr>
        <w:widowControl w:val="0"/>
        <w:numPr>
          <w:ilvl w:val="4"/>
          <w:numId w:val="28"/>
        </w:numPr>
        <w:spacing w:after="0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Принципы и алгоритмы интеграции:</w:t>
      </w:r>
    </w:p>
    <w:p w14:paraId="2917A19F" w14:textId="77777777" w:rsidR="00F53DB6" w:rsidRPr="004941AD" w:rsidRDefault="00F53DB6" w:rsidP="00F53DB6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u w:val="single"/>
          <w:lang w:val="x-none" w:eastAsia="x-none"/>
        </w:rPr>
        <w:t>В режиме «Оффлайн»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осуществляется проверка проведенных банковских операций по сценариям, для выявления, анализа и отправки в СУГО данных о подозрительных операциях. В этом режиме Система не участвует в документообороте ИАБС, а должна </w:t>
      </w:r>
      <w:r w:rsidR="002D5EC3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иметь возможность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получ</w:t>
      </w:r>
      <w:r w:rsidR="002D5EC3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ения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проведенны</w:t>
      </w:r>
      <w:r w:rsidR="002D5EC3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х</w:t>
      </w:r>
      <w:r w:rsidR="002D5EC3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банковских операций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из ИАБС в виде выгрузок данных в формате XML через веб-сервис. Запуск проверки по сценариям должен осуществляется автоматически через заданный промежуток времени. </w:t>
      </w:r>
    </w:p>
    <w:p w14:paraId="0AA02463" w14:textId="77777777" w:rsidR="00F53DB6" w:rsidRPr="004941AD" w:rsidRDefault="00F53DB6" w:rsidP="00F53DB6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Обмен данными </w:t>
      </w:r>
      <w:r w:rsidR="002D5EC3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может быть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предусмотреть в одном или нескольких следующих формат</w:t>
      </w:r>
      <w:r w:rsidR="002D5EC3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ов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XML/JSON/CSV. Формат будет определен при согласовании </w:t>
      </w:r>
      <w:r w:rsidR="002D5EC3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проектной документации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.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 </w:t>
      </w:r>
    </w:p>
    <w:p w14:paraId="3CA0925A" w14:textId="77777777" w:rsidR="00F53DB6" w:rsidRPr="004941AD" w:rsidRDefault="00F53DB6" w:rsidP="00F53DB6">
      <w:pPr>
        <w:widowControl w:val="0"/>
        <w:spacing w:after="0"/>
        <w:ind w:firstLine="709"/>
        <w:jc w:val="both"/>
        <w:rPr>
          <w:rFonts w:ascii="Times New Roman" w:eastAsia="Courier New" w:hAnsi="Times New Roman"/>
          <w:bCs/>
          <w:color w:val="000000"/>
          <w:sz w:val="24"/>
          <w:szCs w:val="24"/>
          <w:u w:val="single"/>
          <w:lang w:eastAsia="x-none"/>
        </w:rPr>
      </w:pPr>
      <w:bookmarkStart w:id="90" w:name="bookmark38"/>
      <w:bookmarkStart w:id="91" w:name="bookmark39"/>
      <w:r w:rsidRPr="004941AD">
        <w:rPr>
          <w:rFonts w:ascii="Times New Roman" w:eastAsia="Courier New" w:hAnsi="Times New Roman"/>
          <w:bCs/>
          <w:color w:val="000000"/>
          <w:sz w:val="24"/>
          <w:szCs w:val="24"/>
          <w:u w:val="single"/>
          <w:lang w:val="x-none" w:eastAsia="x-none"/>
        </w:rPr>
        <w:t>Интеграция c ИАБС. Получение карточек клиентов из ИАБС</w:t>
      </w:r>
      <w:bookmarkEnd w:id="90"/>
      <w:bookmarkEnd w:id="91"/>
    </w:p>
    <w:p w14:paraId="771B5CDC" w14:textId="77777777" w:rsidR="00F53DB6" w:rsidRPr="004941AD" w:rsidRDefault="00F53DB6" w:rsidP="00F53DB6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Для формирования сообщения в СУГО со сведениями об участник</w:t>
      </w:r>
      <w:r w:rsidR="002D5EC3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е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операции Систем</w:t>
      </w:r>
      <w:r w:rsidR="002D5EC3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а должна иметь возможность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получени</w:t>
      </w:r>
      <w:r w:rsidR="002D5EC3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я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карточек клиентов из ИАБС. Для уменьшения объема передаваемых данных при выгрузке операций с систему ПОД/ФТ передается только минимальный набор данных по участникам операции. В случае необходимости формирования</w:t>
      </w:r>
      <w:r w:rsidR="002D5EC3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сообщения в СУГО Система </w:t>
      </w:r>
      <w:r w:rsidR="002D5EC3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должна иметь возможность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производит</w:t>
      </w:r>
      <w:r w:rsidR="002D5EC3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ь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запрос в веб-сервис Банка на получение карточки клиента по уникальному номеру клиента.</w:t>
      </w:r>
    </w:p>
    <w:p w14:paraId="6FC65FC7" w14:textId="77777777" w:rsidR="00F53DB6" w:rsidRPr="004941AD" w:rsidRDefault="00F53DB6" w:rsidP="00F53DB6">
      <w:pPr>
        <w:widowControl w:val="0"/>
        <w:spacing w:after="0"/>
        <w:ind w:firstLine="709"/>
        <w:jc w:val="both"/>
        <w:rPr>
          <w:rFonts w:ascii="Times New Roman" w:eastAsia="Courier New" w:hAnsi="Times New Roman"/>
          <w:bCs/>
          <w:color w:val="000000"/>
          <w:sz w:val="24"/>
          <w:szCs w:val="24"/>
          <w:u w:val="single"/>
          <w:lang w:eastAsia="x-none"/>
        </w:rPr>
      </w:pPr>
      <w:bookmarkStart w:id="92" w:name="bookmark40"/>
      <w:bookmarkStart w:id="93" w:name="bookmark41"/>
      <w:r w:rsidRPr="004941AD">
        <w:rPr>
          <w:rFonts w:ascii="Times New Roman" w:eastAsia="Courier New" w:hAnsi="Times New Roman"/>
          <w:bCs/>
          <w:color w:val="000000"/>
          <w:sz w:val="24"/>
          <w:szCs w:val="24"/>
          <w:u w:val="single"/>
          <w:lang w:val="x-none" w:eastAsia="x-none"/>
        </w:rPr>
        <w:lastRenderedPageBreak/>
        <w:t>Интеграция c СУГО. Отправка электронных сообщений</w:t>
      </w:r>
      <w:bookmarkEnd w:id="92"/>
      <w:bookmarkEnd w:id="93"/>
    </w:p>
    <w:p w14:paraId="285538E0" w14:textId="77777777" w:rsidR="00F53DB6" w:rsidRPr="004941AD" w:rsidRDefault="00F53DB6" w:rsidP="00F53DB6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Интеграция Банка с СУГО должна быть реализована посредством обмена электронными почтовыми сообщениями. Отправка сообщений в СУГО должна производится со специально-выделенного электронного почтового адреса Банка через Почтовый сервер Банка. </w:t>
      </w:r>
    </w:p>
    <w:p w14:paraId="6873AC49" w14:textId="77777777" w:rsidR="00F53DB6" w:rsidRPr="004941AD" w:rsidRDefault="00F53DB6" w:rsidP="00F53DB6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Для получения сообщений от Банка СУГО предоставляет специальный защищенный от несанкционированного доступа электронный почтовый адрес. Все сообщения, отправляемые и получаемые из СУГО должны сохраняться в Системе в формате передачи XML.</w:t>
      </w:r>
    </w:p>
    <w:p w14:paraId="38A54E3A" w14:textId="77777777" w:rsidR="00F53DB6" w:rsidRPr="004941AD" w:rsidRDefault="00F53DB6" w:rsidP="00F53DB6">
      <w:pPr>
        <w:widowControl w:val="0"/>
        <w:spacing w:after="0"/>
        <w:ind w:firstLine="709"/>
        <w:jc w:val="both"/>
        <w:rPr>
          <w:rFonts w:ascii="Times New Roman" w:eastAsia="Courier New" w:hAnsi="Times New Roman"/>
          <w:bCs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bCs/>
          <w:color w:val="000000"/>
          <w:sz w:val="24"/>
          <w:szCs w:val="24"/>
          <w:lang w:val="x-none" w:eastAsia="x-none"/>
        </w:rPr>
        <w:t>Режим «Онлайн»</w:t>
      </w:r>
    </w:p>
    <w:p w14:paraId="38B6DB84" w14:textId="77777777" w:rsidR="00F53DB6" w:rsidRPr="004941AD" w:rsidRDefault="00F53DB6" w:rsidP="006F59AB">
      <w:pPr>
        <w:widowControl w:val="0"/>
        <w:numPr>
          <w:ilvl w:val="4"/>
          <w:numId w:val="28"/>
        </w:numPr>
        <w:spacing w:after="0"/>
        <w:ind w:left="993" w:hanging="284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bookmarkStart w:id="94" w:name="bookmark42"/>
      <w:bookmarkStart w:id="95" w:name="bookmark43"/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Интеграция c ИАБС. Проверка онлайн операций.</w:t>
      </w:r>
      <w:bookmarkEnd w:id="94"/>
      <w:bookmarkEnd w:id="95"/>
    </w:p>
    <w:p w14:paraId="5A1025A0" w14:textId="77777777" w:rsidR="00F53DB6" w:rsidRPr="004941AD" w:rsidRDefault="00F53DB6" w:rsidP="00F53DB6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В режиме «Онлайн» осуществляется включение Системы в документооборот ИАБС, для выполнения проверок на принадлежность отправителя, получателя и их учредителей со списками Системы с возможностью приостановки банковской операции в автоматическом режиме, до решения пользователя в Системе. В данном режиме </w:t>
      </w:r>
      <w:r w:rsidR="009C5EDC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Система должна иметь возможность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отправк</w:t>
      </w:r>
      <w:r w:rsidR="009C5EDC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и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в ИАБС сообщения об отсутствии совпадений, если не достигнуто пороговое значение при проверке по спискам Системы. При совпадении свыше порогового значения выводится сообщение пользователю Системы о найденном совпадении и отправляется в ИАБС сообщение о приостановлении проводки, до того момента, пока пользователь Системы не примет решение о проведении.</w:t>
      </w:r>
    </w:p>
    <w:p w14:paraId="388060B0" w14:textId="77777777" w:rsidR="00F53DB6" w:rsidRPr="004941AD" w:rsidRDefault="00F53DB6" w:rsidP="00F53DB6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В функции анализатора должны входить:</w:t>
      </w:r>
    </w:p>
    <w:p w14:paraId="300A198E" w14:textId="77777777" w:rsidR="009351AC" w:rsidRPr="004941AD" w:rsidRDefault="009351AC" w:rsidP="009351AC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Просмотр операций, совершаемых клиентами, совпавшими со списками (Перечнем, санкционные списки и собственные списки) Системы;</w:t>
      </w:r>
    </w:p>
    <w:p w14:paraId="0E83195B" w14:textId="77777777" w:rsidR="00F53DB6" w:rsidRPr="004941AD" w:rsidRDefault="00F53DB6" w:rsidP="00F53DB6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-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Проверка совпадений по спискам Системы;</w:t>
      </w:r>
    </w:p>
    <w:p w14:paraId="56707772" w14:textId="77777777" w:rsidR="00F53DB6" w:rsidRPr="004941AD" w:rsidRDefault="00F53DB6" w:rsidP="00F53DB6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-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Анализ поступивших результатов и принятие решения по достижению предельных пороговых значений параметров по каждому из участников;</w:t>
      </w:r>
    </w:p>
    <w:p w14:paraId="33A343E1" w14:textId="77777777" w:rsidR="00F53DB6" w:rsidRPr="004941AD" w:rsidRDefault="00F53DB6" w:rsidP="00F53DB6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-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Формирование сообщения в ИАБС с решением о разрешении или запрете проведения операции.</w:t>
      </w:r>
    </w:p>
    <w:p w14:paraId="196FE50F" w14:textId="77777777" w:rsidR="00F53DB6" w:rsidRPr="004941AD" w:rsidRDefault="00F53DB6" w:rsidP="00F53DB6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-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Блок транслитерации и конвертации и выявления совпадения должен быть предназначен для:</w:t>
      </w:r>
    </w:p>
    <w:p w14:paraId="74B32D83" w14:textId="77777777" w:rsidR="00F53DB6" w:rsidRPr="004941AD" w:rsidRDefault="00F53DB6" w:rsidP="00F53DB6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-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Выполнение транслитерации поступающих из ИАБС данных в латиницу для осуществления проверки по спискам Системы;</w:t>
      </w:r>
    </w:p>
    <w:p w14:paraId="18E5FC38" w14:textId="77777777" w:rsidR="00F53DB6" w:rsidRPr="004941AD" w:rsidRDefault="00F53DB6" w:rsidP="00F53DB6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Так как источниками списков являются различные источники, то существует вероятность неполного написания имени или порядка слов. Аналогичная ситуация и с данными из ИАБС. Для увеличения вероятности совпадения должны выполняться следующие преобразования данных, поступающих из ИАБС:</w:t>
      </w:r>
      <w:r w:rsidR="009C5EDC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 </w:t>
      </w:r>
    </w:p>
    <w:p w14:paraId="4A09AD1C" w14:textId="77777777" w:rsidR="00F53DB6" w:rsidRPr="004941AD" w:rsidRDefault="00F53DB6" w:rsidP="00F53DB6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Производится транслитерация и приведение букв к одному регистр: (Иванов Иван Иванович -&gt; IVANOV IVAN IVANOVICH);</w:t>
      </w:r>
    </w:p>
    <w:p w14:paraId="7042F0EC" w14:textId="77777777" w:rsidR="00F53DB6" w:rsidRPr="004941AD" w:rsidRDefault="00F53DB6" w:rsidP="00F53DB6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Каждое поступившее наименование или ФИО участника операции для повышения вероятности соответствия спискам приводится во всех различных написаниях.</w:t>
      </w:r>
    </w:p>
    <w:p w14:paraId="53218133" w14:textId="77777777" w:rsidR="00F53DB6" w:rsidRPr="004941AD" w:rsidRDefault="00F53DB6" w:rsidP="00F53DB6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Осуществляется проверка по алгоритму нечеткого сравнения строк по спискам Системы всех различных написаний участников и учредителей и выбирается максимальный процент совпадения.</w:t>
      </w:r>
    </w:p>
    <w:p w14:paraId="476657EB" w14:textId="77777777" w:rsidR="00F53DB6" w:rsidRPr="004941AD" w:rsidRDefault="00F53DB6" w:rsidP="00F53DB6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В случае, если процент совпадения равен или превышает пороговое значение, то автоматически отправляется сообщение ответ в ИАБС о запрете на проведение данной операции и пользователю в Системе выводится сообщение, в котором необходимо подтвердить возможность проведения данной операции. Операция будет находиться в статусе «Необработанные» в Системе до принятия решения пользователем.</w:t>
      </w:r>
    </w:p>
    <w:p w14:paraId="3C47BCC5" w14:textId="77777777" w:rsidR="00F53DB6" w:rsidRPr="004941AD" w:rsidRDefault="00F53DB6" w:rsidP="00F53DB6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Хранилище онлайн операций предназначено для хранения всех данных, когда-либо 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lastRenderedPageBreak/>
        <w:t>попадавших на анализ в Систему, а также результаты проверки и максимальный процент совпадения.</w:t>
      </w:r>
    </w:p>
    <w:p w14:paraId="2721A8B6" w14:textId="77777777" w:rsidR="00A83BB2" w:rsidRPr="004941AD" w:rsidRDefault="00A83BB2" w:rsidP="004A4BC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eastAsia="TimesNewRoman" w:hAnsi="Times New Roman"/>
          <w:color w:val="000000"/>
          <w:sz w:val="24"/>
          <w:szCs w:val="24"/>
        </w:rPr>
        <w:t>Обмен данными с другими информационными системами должен осуществляться по согласованным форматам и протоколам передачи данных.</w:t>
      </w:r>
      <w:r w:rsidR="00F53DB6" w:rsidRPr="004941AD">
        <w:rPr>
          <w:rFonts w:ascii="Times New Roman" w:eastAsia="TimesNewRoman" w:hAnsi="Times New Roman"/>
          <w:color w:val="000000"/>
          <w:sz w:val="24"/>
          <w:szCs w:val="24"/>
        </w:rPr>
        <w:t xml:space="preserve"> </w:t>
      </w:r>
      <w:r w:rsidR="00F53DB6"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также иметь возможность построения интеграционных потоков со всеми информационными системами, эксплуатируемыми в </w:t>
      </w:r>
      <w:proofErr w:type="spellStart"/>
      <w:r w:rsidR="00F53DB6" w:rsidRPr="004941AD">
        <w:rPr>
          <w:rFonts w:ascii="Times New Roman" w:hAnsi="Times New Roman"/>
          <w:color w:val="000000"/>
          <w:sz w:val="24"/>
          <w:szCs w:val="24"/>
        </w:rPr>
        <w:t>Узнацбанке</w:t>
      </w:r>
      <w:proofErr w:type="spellEnd"/>
      <w:r w:rsidR="00F53DB6" w:rsidRPr="004941AD">
        <w:rPr>
          <w:rFonts w:ascii="Times New Roman" w:hAnsi="Times New Roman"/>
          <w:color w:val="000000"/>
          <w:sz w:val="24"/>
          <w:szCs w:val="24"/>
        </w:rPr>
        <w:t xml:space="preserve">, посредством единой интеграционной шины на базе </w:t>
      </w:r>
      <w:r w:rsidR="00F53DB6" w:rsidRPr="004941AD">
        <w:rPr>
          <w:rFonts w:ascii="Times New Roman" w:hAnsi="Times New Roman"/>
          <w:color w:val="000000"/>
          <w:sz w:val="24"/>
          <w:szCs w:val="24"/>
          <w:lang w:val="en-US"/>
        </w:rPr>
        <w:t>IBM</w:t>
      </w:r>
      <w:r w:rsidR="00F53DB6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53DB6" w:rsidRPr="004941AD">
        <w:rPr>
          <w:rFonts w:ascii="Times New Roman" w:hAnsi="Times New Roman"/>
          <w:color w:val="000000"/>
          <w:sz w:val="24"/>
          <w:szCs w:val="24"/>
          <w:lang w:val="en-US"/>
        </w:rPr>
        <w:t>ESB</w:t>
      </w:r>
      <w:r w:rsidR="00F53DB6" w:rsidRPr="004941AD">
        <w:rPr>
          <w:rFonts w:ascii="Times New Roman" w:hAnsi="Times New Roman"/>
          <w:color w:val="000000"/>
          <w:sz w:val="24"/>
          <w:szCs w:val="24"/>
        </w:rPr>
        <w:t>.</w:t>
      </w:r>
      <w:r w:rsidR="009C5EDC" w:rsidRPr="004941AD">
        <w:rPr>
          <w:rFonts w:ascii="Times New Roman" w:hAnsi="Times New Roman"/>
          <w:color w:val="000000"/>
          <w:sz w:val="24"/>
          <w:szCs w:val="24"/>
        </w:rPr>
        <w:t xml:space="preserve"> Исполнителем могут быть предложены другие форматы, протоколы и сценарии интеграции информационных систем Банка с Системой на базе эксплуатируемой банком интеграционной шины данных </w:t>
      </w:r>
      <w:r w:rsidR="009C5EDC" w:rsidRPr="004941AD">
        <w:rPr>
          <w:rFonts w:ascii="Times New Roman" w:hAnsi="Times New Roman"/>
          <w:color w:val="000000"/>
          <w:sz w:val="24"/>
          <w:szCs w:val="24"/>
          <w:lang w:val="en-US"/>
        </w:rPr>
        <w:t>IBM</w:t>
      </w:r>
      <w:r w:rsidR="009C5EDC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C5EDC" w:rsidRPr="004941AD">
        <w:rPr>
          <w:rFonts w:ascii="Times New Roman" w:hAnsi="Times New Roman"/>
          <w:color w:val="000000"/>
          <w:sz w:val="24"/>
          <w:szCs w:val="24"/>
          <w:lang w:val="en-US"/>
        </w:rPr>
        <w:t>ESB</w:t>
      </w:r>
      <w:r w:rsidR="009C5EDC" w:rsidRPr="004941AD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51520B1C" w14:textId="77777777" w:rsidR="00F959A1" w:rsidRPr="004941AD" w:rsidRDefault="00F959A1" w:rsidP="002A13AD">
      <w:pPr>
        <w:spacing w:after="0" w:line="276" w:lineRule="auto"/>
        <w:ind w:firstLine="709"/>
        <w:contextualSpacing/>
        <w:rPr>
          <w:rFonts w:ascii="Times New Roman" w:hAnsi="Times New Roman"/>
          <w:color w:val="000000"/>
          <w:sz w:val="24"/>
          <w:szCs w:val="24"/>
        </w:rPr>
      </w:pPr>
    </w:p>
    <w:p w14:paraId="53810577" w14:textId="77777777" w:rsidR="00966A1F" w:rsidRPr="004941AD" w:rsidRDefault="00B76209" w:rsidP="00B76209">
      <w:pPr>
        <w:pStyle w:val="2"/>
        <w:spacing w:before="0"/>
        <w:contextualSpacing/>
        <w:jc w:val="both"/>
        <w:rPr>
          <w:rFonts w:ascii="Times New Roman" w:hAnsi="Times New Roman"/>
          <w:sz w:val="24"/>
          <w:szCs w:val="24"/>
        </w:rPr>
      </w:pPr>
      <w:bookmarkStart w:id="96" w:name="_Toc528108484"/>
      <w:r w:rsidRPr="004941AD">
        <w:rPr>
          <w:rFonts w:ascii="Times New Roman" w:hAnsi="Times New Roman"/>
          <w:sz w:val="24"/>
          <w:szCs w:val="24"/>
        </w:rPr>
        <w:t>4.</w:t>
      </w:r>
      <w:r w:rsidR="00F57C1A" w:rsidRPr="004941AD">
        <w:rPr>
          <w:rFonts w:ascii="Times New Roman" w:hAnsi="Times New Roman"/>
          <w:sz w:val="24"/>
          <w:szCs w:val="24"/>
        </w:rPr>
        <w:t>5</w:t>
      </w:r>
      <w:r w:rsidRPr="004941AD">
        <w:rPr>
          <w:rFonts w:ascii="Times New Roman" w:hAnsi="Times New Roman"/>
          <w:sz w:val="24"/>
          <w:szCs w:val="24"/>
        </w:rPr>
        <w:t xml:space="preserve">. </w:t>
      </w:r>
      <w:r w:rsidR="00966A1F" w:rsidRPr="004941AD">
        <w:rPr>
          <w:rFonts w:ascii="Times New Roman" w:hAnsi="Times New Roman"/>
          <w:sz w:val="24"/>
          <w:szCs w:val="24"/>
        </w:rPr>
        <w:t>Требования к видам обеспечения</w:t>
      </w:r>
      <w:bookmarkEnd w:id="96"/>
    </w:p>
    <w:p w14:paraId="17BB8D56" w14:textId="77777777" w:rsidR="00966A1F" w:rsidRPr="004941AD" w:rsidRDefault="00B76209" w:rsidP="00B76209">
      <w:pPr>
        <w:pStyle w:val="3"/>
        <w:spacing w:before="0"/>
        <w:contextualSpacing/>
        <w:jc w:val="both"/>
        <w:rPr>
          <w:rFonts w:ascii="Times New Roman" w:hAnsi="Times New Roman"/>
        </w:rPr>
      </w:pPr>
      <w:bookmarkStart w:id="97" w:name="_Toc528108485"/>
      <w:r w:rsidRPr="004941AD">
        <w:rPr>
          <w:rFonts w:ascii="Times New Roman" w:hAnsi="Times New Roman"/>
        </w:rPr>
        <w:t>4.</w:t>
      </w:r>
      <w:r w:rsidR="00F57C1A" w:rsidRPr="004941AD">
        <w:rPr>
          <w:rFonts w:ascii="Times New Roman" w:hAnsi="Times New Roman"/>
        </w:rPr>
        <w:t>5</w:t>
      </w:r>
      <w:r w:rsidRPr="004941AD">
        <w:rPr>
          <w:rFonts w:ascii="Times New Roman" w:hAnsi="Times New Roman"/>
        </w:rPr>
        <w:t xml:space="preserve">.1. </w:t>
      </w:r>
      <w:r w:rsidR="00966A1F" w:rsidRPr="004941AD">
        <w:rPr>
          <w:rFonts w:ascii="Times New Roman" w:hAnsi="Times New Roman"/>
        </w:rPr>
        <w:t>Требования к математическому обеспечению</w:t>
      </w:r>
      <w:bookmarkEnd w:id="97"/>
    </w:p>
    <w:p w14:paraId="1129CD53" w14:textId="77777777" w:rsidR="00A53A66" w:rsidRPr="004941AD" w:rsidRDefault="00F959A1" w:rsidP="003B18EA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Не предъявляются. </w:t>
      </w:r>
    </w:p>
    <w:p w14:paraId="0BB69BA8" w14:textId="77777777" w:rsidR="009637F1" w:rsidRPr="004941AD" w:rsidRDefault="009637F1" w:rsidP="003B18EA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77E3FD7" w14:textId="77777777" w:rsidR="00EA34AA" w:rsidRPr="004941AD" w:rsidRDefault="00B76209" w:rsidP="00B76209">
      <w:pPr>
        <w:pStyle w:val="3"/>
        <w:spacing w:before="0"/>
        <w:contextualSpacing/>
        <w:jc w:val="both"/>
        <w:rPr>
          <w:rFonts w:ascii="Times New Roman" w:hAnsi="Times New Roman"/>
          <w:szCs w:val="28"/>
        </w:rPr>
      </w:pPr>
      <w:bookmarkStart w:id="98" w:name="_Toc528108486"/>
      <w:r w:rsidRPr="004941AD">
        <w:rPr>
          <w:rFonts w:ascii="Times New Roman" w:hAnsi="Times New Roman"/>
          <w:szCs w:val="28"/>
        </w:rPr>
        <w:t>4.</w:t>
      </w:r>
      <w:r w:rsidR="00F57C1A" w:rsidRPr="004941AD">
        <w:rPr>
          <w:rFonts w:ascii="Times New Roman" w:hAnsi="Times New Roman"/>
          <w:szCs w:val="28"/>
        </w:rPr>
        <w:t>5</w:t>
      </w:r>
      <w:r w:rsidRPr="004941AD">
        <w:rPr>
          <w:rFonts w:ascii="Times New Roman" w:hAnsi="Times New Roman"/>
          <w:szCs w:val="28"/>
        </w:rPr>
        <w:t xml:space="preserve">.2. </w:t>
      </w:r>
      <w:r w:rsidR="00966A1F" w:rsidRPr="004941AD">
        <w:rPr>
          <w:rFonts w:ascii="Times New Roman" w:hAnsi="Times New Roman"/>
          <w:szCs w:val="28"/>
        </w:rPr>
        <w:t>Требования к информационному обеспечению</w:t>
      </w:r>
      <w:bookmarkEnd w:id="98"/>
    </w:p>
    <w:p w14:paraId="416403B5" w14:textId="77777777" w:rsidR="00E90878" w:rsidRPr="004941AD" w:rsidRDefault="00E90878" w:rsidP="00F301EA">
      <w:pPr>
        <w:pStyle w:val="a8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Для кодирования информации должны использоваться принятые у Заказчика классификаторы;</w:t>
      </w:r>
    </w:p>
    <w:p w14:paraId="34EF001C" w14:textId="77777777" w:rsidR="00E90878" w:rsidRPr="004941AD" w:rsidRDefault="00E90878" w:rsidP="00F301EA">
      <w:pPr>
        <w:pStyle w:val="a8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Должна быть обеспечена совместимость с информационным обеспечением </w:t>
      </w:r>
      <w:r w:rsidR="00F959A1" w:rsidRPr="004941AD">
        <w:rPr>
          <w:rFonts w:ascii="Times New Roman" w:hAnsi="Times New Roman"/>
          <w:color w:val="000000"/>
          <w:sz w:val="24"/>
          <w:szCs w:val="24"/>
        </w:rPr>
        <w:t>с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истем, взаимодействующих с </w:t>
      </w:r>
      <w:r w:rsidR="00800F0D" w:rsidRPr="004941AD">
        <w:rPr>
          <w:rFonts w:ascii="Times New Roman" w:hAnsi="Times New Roman"/>
          <w:color w:val="000000"/>
          <w:sz w:val="24"/>
          <w:szCs w:val="24"/>
        </w:rPr>
        <w:t>внедряемой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Системой;</w:t>
      </w:r>
    </w:p>
    <w:p w14:paraId="4FE40557" w14:textId="77777777" w:rsidR="00E90878" w:rsidRPr="004941AD" w:rsidRDefault="00E90878" w:rsidP="00F301EA">
      <w:pPr>
        <w:pStyle w:val="a8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Формы документов должны отвечать требованиям корпоративных стандартов Заказчика (или унифицированной системы документации);</w:t>
      </w:r>
    </w:p>
    <w:p w14:paraId="79ADCC45" w14:textId="77777777" w:rsidR="00E90878" w:rsidRPr="004941AD" w:rsidRDefault="00E90878" w:rsidP="00F301EA">
      <w:pPr>
        <w:pStyle w:val="a8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Структура документов и экранных форм должна соответствовать характеристикам терминалов на рабочих местах конечных пользователей;</w:t>
      </w:r>
    </w:p>
    <w:p w14:paraId="1B8261F6" w14:textId="77777777" w:rsidR="00E90878" w:rsidRPr="004941AD" w:rsidRDefault="00E90878" w:rsidP="00F301EA">
      <w:pPr>
        <w:pStyle w:val="a8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Графики формирования и содержание информационных сообщений, а также используемые аббревиатуры должны быть общеприняты в этой предметной области и согласованы с Заказчиком;</w:t>
      </w:r>
    </w:p>
    <w:p w14:paraId="73F4ED9C" w14:textId="77777777" w:rsidR="00E90878" w:rsidRPr="004941AD" w:rsidRDefault="00335362" w:rsidP="00F301EA">
      <w:pPr>
        <w:pStyle w:val="a8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 Системе</w:t>
      </w:r>
      <w:r w:rsidR="00E90878" w:rsidRPr="004941AD">
        <w:rPr>
          <w:rFonts w:ascii="Times New Roman" w:hAnsi="Times New Roman"/>
          <w:color w:val="000000"/>
          <w:sz w:val="24"/>
          <w:szCs w:val="24"/>
        </w:rPr>
        <w:t xml:space="preserve"> должны быть предусмотрены средства контроля входной и результатной информации, обновления данных в информационных массивах, контроля целостности информационной базы, защиты от несанкционированного доступа</w:t>
      </w:r>
      <w:r w:rsidR="00C77457" w:rsidRPr="004941AD">
        <w:rPr>
          <w:rFonts w:ascii="Times New Roman" w:hAnsi="Times New Roman"/>
          <w:color w:val="000000"/>
          <w:sz w:val="24"/>
          <w:szCs w:val="24"/>
        </w:rPr>
        <w:t>;</w:t>
      </w:r>
    </w:p>
    <w:p w14:paraId="164C724F" w14:textId="77777777" w:rsidR="00E90878" w:rsidRPr="004941AD" w:rsidRDefault="00E90878" w:rsidP="00F301EA">
      <w:pPr>
        <w:pStyle w:val="a8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Доступ к данным должен быть предоставлен только авторизированным пользователям с учетом их служебных полномочий, а также с учетом категории запрашиваемой информации</w:t>
      </w:r>
      <w:r w:rsidR="00C77457" w:rsidRPr="004941AD">
        <w:rPr>
          <w:rFonts w:ascii="Times New Roman" w:hAnsi="Times New Roman"/>
          <w:color w:val="000000"/>
          <w:sz w:val="24"/>
          <w:szCs w:val="24"/>
        </w:rPr>
        <w:t>;</w:t>
      </w:r>
    </w:p>
    <w:p w14:paraId="0DCA0543" w14:textId="77777777" w:rsidR="00E90878" w:rsidRPr="004941AD" w:rsidRDefault="00E90878" w:rsidP="00F301EA">
      <w:pPr>
        <w:pStyle w:val="a8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Необходимо предусмотреть возможность экстренного отключения доступа к </w:t>
      </w:r>
      <w:r w:rsidR="0077751E" w:rsidRPr="004941AD">
        <w:rPr>
          <w:rFonts w:ascii="Times New Roman" w:hAnsi="Times New Roman"/>
          <w:color w:val="000000"/>
          <w:sz w:val="24"/>
          <w:szCs w:val="24"/>
        </w:rPr>
        <w:t>Системе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в случаях внештатных ситуаций.</w:t>
      </w:r>
    </w:p>
    <w:p w14:paraId="1A389689" w14:textId="77777777" w:rsidR="00F20803" w:rsidRPr="004941AD" w:rsidRDefault="00F20803" w:rsidP="003B18EA">
      <w:pPr>
        <w:spacing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7F3CC48" w14:textId="77777777" w:rsidR="00966A1F" w:rsidRPr="004941AD" w:rsidRDefault="00B76209" w:rsidP="00B76209">
      <w:pPr>
        <w:pStyle w:val="3"/>
        <w:spacing w:before="0"/>
        <w:contextualSpacing/>
        <w:jc w:val="both"/>
        <w:rPr>
          <w:rFonts w:ascii="Times New Roman" w:hAnsi="Times New Roman"/>
          <w:szCs w:val="28"/>
        </w:rPr>
      </w:pPr>
      <w:bookmarkStart w:id="99" w:name="_Toc528108487"/>
      <w:r w:rsidRPr="004941AD">
        <w:rPr>
          <w:rFonts w:ascii="Times New Roman" w:hAnsi="Times New Roman"/>
          <w:szCs w:val="28"/>
        </w:rPr>
        <w:t>4.</w:t>
      </w:r>
      <w:r w:rsidR="00C24382" w:rsidRPr="004941AD">
        <w:rPr>
          <w:rFonts w:ascii="Times New Roman" w:hAnsi="Times New Roman"/>
          <w:szCs w:val="28"/>
        </w:rPr>
        <w:t>5</w:t>
      </w:r>
      <w:r w:rsidRPr="004941AD">
        <w:rPr>
          <w:rFonts w:ascii="Times New Roman" w:hAnsi="Times New Roman"/>
          <w:szCs w:val="28"/>
        </w:rPr>
        <w:t xml:space="preserve">.3. </w:t>
      </w:r>
      <w:r w:rsidR="00966A1F" w:rsidRPr="004941AD">
        <w:rPr>
          <w:rFonts w:ascii="Times New Roman" w:hAnsi="Times New Roman"/>
          <w:szCs w:val="28"/>
        </w:rPr>
        <w:t>Требования к лингвистическому обеспечению</w:t>
      </w:r>
      <w:bookmarkEnd w:id="99"/>
    </w:p>
    <w:p w14:paraId="2EF096B6" w14:textId="77777777" w:rsidR="00BB21E8" w:rsidRPr="004941AD" w:rsidRDefault="00BB21E8" w:rsidP="003B18EA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Необходимо, чтобы </w:t>
      </w:r>
      <w:r w:rsidR="00F959A1" w:rsidRPr="004941AD">
        <w:rPr>
          <w:rFonts w:ascii="Times New Roman" w:hAnsi="Times New Roman"/>
          <w:color w:val="000000"/>
          <w:sz w:val="24"/>
          <w:szCs w:val="24"/>
        </w:rPr>
        <w:t>Система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обеспечивала эффективную возможность ввода информации и работу интернационального офиса с помощью инструментов </w:t>
      </w: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мультиязычности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 xml:space="preserve">, которые должны обеспечить возможность использовать несколько языков в одном интерфейсе. При этом название полей в экранных формах должно быть на английском или русском языке. </w:t>
      </w:r>
    </w:p>
    <w:p w14:paraId="5ED29291" w14:textId="77777777" w:rsidR="00BB21E8" w:rsidRPr="004941AD" w:rsidRDefault="00BB21E8" w:rsidP="003B18EA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Мультиязычность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 xml:space="preserve"> не подразумевает перевод служебных сообщений на государственный язык;</w:t>
      </w:r>
    </w:p>
    <w:p w14:paraId="4F4DA555" w14:textId="77777777" w:rsidR="00B95647" w:rsidRPr="004941AD" w:rsidRDefault="00BB21E8" w:rsidP="003B18EA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Мультиязычность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 xml:space="preserve"> будет использоваться в рамках стандартных возможностей </w:t>
      </w:r>
      <w:r w:rsidR="00F959A1" w:rsidRPr="004941AD">
        <w:rPr>
          <w:rFonts w:ascii="Times New Roman" w:hAnsi="Times New Roman"/>
          <w:color w:val="000000"/>
          <w:sz w:val="24"/>
          <w:szCs w:val="24"/>
        </w:rPr>
        <w:t>Системы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по выводу информации на разных языках.</w:t>
      </w:r>
    </w:p>
    <w:p w14:paraId="70CC93DB" w14:textId="77777777" w:rsidR="0009382D" w:rsidRPr="004941AD" w:rsidRDefault="0009382D" w:rsidP="003B18EA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3511A90" w14:textId="77777777" w:rsidR="00966A1F" w:rsidRPr="004941AD" w:rsidRDefault="00B76209" w:rsidP="00B76209">
      <w:pPr>
        <w:pStyle w:val="3"/>
        <w:spacing w:before="0"/>
        <w:contextualSpacing/>
        <w:jc w:val="both"/>
        <w:rPr>
          <w:rFonts w:ascii="Times New Roman" w:hAnsi="Times New Roman"/>
          <w:szCs w:val="28"/>
        </w:rPr>
      </w:pPr>
      <w:bookmarkStart w:id="100" w:name="_Toc528108488"/>
      <w:r w:rsidRPr="004941AD">
        <w:rPr>
          <w:rFonts w:ascii="Times New Roman" w:hAnsi="Times New Roman"/>
          <w:szCs w:val="28"/>
        </w:rPr>
        <w:t>4.</w:t>
      </w:r>
      <w:r w:rsidR="00C24382" w:rsidRPr="004941AD">
        <w:rPr>
          <w:rFonts w:ascii="Times New Roman" w:hAnsi="Times New Roman"/>
          <w:szCs w:val="28"/>
        </w:rPr>
        <w:t>5</w:t>
      </w:r>
      <w:r w:rsidRPr="004941AD">
        <w:rPr>
          <w:rFonts w:ascii="Times New Roman" w:hAnsi="Times New Roman"/>
          <w:szCs w:val="28"/>
        </w:rPr>
        <w:t xml:space="preserve">.4. </w:t>
      </w:r>
      <w:r w:rsidR="00966A1F" w:rsidRPr="004941AD">
        <w:rPr>
          <w:rFonts w:ascii="Times New Roman" w:hAnsi="Times New Roman"/>
          <w:szCs w:val="28"/>
        </w:rPr>
        <w:t>Требования к программному обеспечению</w:t>
      </w:r>
      <w:bookmarkEnd w:id="100"/>
    </w:p>
    <w:p w14:paraId="6726631D" w14:textId="77777777" w:rsidR="006B71A7" w:rsidRPr="004941AD" w:rsidRDefault="006B71A7" w:rsidP="003B18EA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ПО должно поставляться с комплектами лицензий, соответствующими числу рабочих мест, на которых его предполагается устанавливать, и иметь наиболее позднюю по времени выпуска версию производителя. </w:t>
      </w:r>
    </w:p>
    <w:p w14:paraId="46B54D91" w14:textId="77777777" w:rsidR="000737D7" w:rsidRPr="004941AD" w:rsidRDefault="000737D7" w:rsidP="003B18EA">
      <w:pPr>
        <w:spacing w:after="0" w:line="240" w:lineRule="auto"/>
        <w:ind w:firstLine="705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941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Лицензии на</w:t>
      </w:r>
      <w:r w:rsidR="00765B2F" w:rsidRPr="004941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4941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программное обеспечение системы должно быть представлено следующими категориями: </w:t>
      </w:r>
    </w:p>
    <w:p w14:paraId="346D7B15" w14:textId="77777777" w:rsidR="000737D7" w:rsidRPr="004941AD" w:rsidRDefault="000737D7" w:rsidP="003B18EA">
      <w:pPr>
        <w:spacing w:after="0" w:line="240" w:lineRule="auto"/>
        <w:ind w:firstLine="705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8"/>
        <w:gridCol w:w="8221"/>
      </w:tblGrid>
      <w:tr w:rsidR="000737D7" w:rsidRPr="004941AD" w14:paraId="1B570D4D" w14:textId="77777777" w:rsidTr="000D739C">
        <w:tc>
          <w:tcPr>
            <w:tcW w:w="988" w:type="dxa"/>
            <w:shd w:val="clear" w:color="auto" w:fill="auto"/>
            <w:hideMark/>
          </w:tcPr>
          <w:p w14:paraId="6717B270" w14:textId="77777777" w:rsidR="000737D7" w:rsidRPr="004941AD" w:rsidRDefault="000737D7" w:rsidP="00F2080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221" w:type="dxa"/>
            <w:shd w:val="clear" w:color="auto" w:fill="auto"/>
            <w:hideMark/>
          </w:tcPr>
          <w:p w14:paraId="13255C6A" w14:textId="77777777" w:rsidR="000737D7" w:rsidRPr="004941AD" w:rsidRDefault="000737D7" w:rsidP="00F2080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КАТЕГОРИЯ ЛИЦЕНЗИЙ НА СИСТЕМУ</w:t>
            </w:r>
          </w:p>
        </w:tc>
      </w:tr>
      <w:tr w:rsidR="000737D7" w:rsidRPr="004941AD" w14:paraId="3D247424" w14:textId="77777777" w:rsidTr="000D739C">
        <w:tc>
          <w:tcPr>
            <w:tcW w:w="988" w:type="dxa"/>
            <w:shd w:val="clear" w:color="auto" w:fill="auto"/>
            <w:vAlign w:val="center"/>
            <w:hideMark/>
          </w:tcPr>
          <w:p w14:paraId="75A5FEB0" w14:textId="77777777" w:rsidR="000737D7" w:rsidRPr="004941AD" w:rsidRDefault="000737D7" w:rsidP="00EC3816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1" w:type="dxa"/>
            <w:shd w:val="clear" w:color="auto" w:fill="auto"/>
            <w:hideMark/>
          </w:tcPr>
          <w:p w14:paraId="7C289D38" w14:textId="77777777" w:rsidR="000737D7" w:rsidRPr="004941AD" w:rsidRDefault="000737D7" w:rsidP="000D739C">
            <w:pPr>
              <w:spacing w:after="0" w:line="240" w:lineRule="auto"/>
              <w:ind w:left="145" w:right="279"/>
              <w:contextualSpacing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Лицензии ядра </w:t>
            </w:r>
            <w:r w:rsidR="00F959A1" w:rsidRPr="0049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Системы</w:t>
            </w:r>
          </w:p>
        </w:tc>
      </w:tr>
      <w:tr w:rsidR="000737D7" w:rsidRPr="004941AD" w14:paraId="685EBB11" w14:textId="77777777" w:rsidTr="000D739C">
        <w:tc>
          <w:tcPr>
            <w:tcW w:w="988" w:type="dxa"/>
            <w:shd w:val="clear" w:color="auto" w:fill="auto"/>
            <w:vAlign w:val="center"/>
            <w:hideMark/>
          </w:tcPr>
          <w:p w14:paraId="3A885A3A" w14:textId="77777777" w:rsidR="000737D7" w:rsidRPr="004941AD" w:rsidRDefault="000737D7" w:rsidP="00EC3816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21" w:type="dxa"/>
            <w:shd w:val="clear" w:color="auto" w:fill="auto"/>
            <w:hideMark/>
          </w:tcPr>
          <w:p w14:paraId="1BFA320C" w14:textId="77777777" w:rsidR="000737D7" w:rsidRPr="004941AD" w:rsidRDefault="000737D7" w:rsidP="000D739C">
            <w:pPr>
              <w:spacing w:after="0" w:line="240" w:lineRule="auto"/>
              <w:ind w:left="145" w:right="279"/>
              <w:contextualSpacing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Лицензии СУБД </w:t>
            </w:r>
          </w:p>
        </w:tc>
      </w:tr>
      <w:tr w:rsidR="000737D7" w:rsidRPr="004941AD" w14:paraId="4EA7CB6A" w14:textId="77777777" w:rsidTr="000D739C">
        <w:tc>
          <w:tcPr>
            <w:tcW w:w="988" w:type="dxa"/>
            <w:shd w:val="clear" w:color="auto" w:fill="auto"/>
            <w:vAlign w:val="center"/>
            <w:hideMark/>
          </w:tcPr>
          <w:p w14:paraId="153B6AAC" w14:textId="77777777" w:rsidR="000737D7" w:rsidRPr="004941AD" w:rsidRDefault="00F959A1" w:rsidP="00EC3816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21" w:type="dxa"/>
            <w:shd w:val="clear" w:color="auto" w:fill="auto"/>
            <w:hideMark/>
          </w:tcPr>
          <w:p w14:paraId="237806C0" w14:textId="77777777" w:rsidR="000737D7" w:rsidRPr="004941AD" w:rsidRDefault="000737D7" w:rsidP="000D739C">
            <w:pPr>
              <w:spacing w:after="0" w:line="240" w:lineRule="auto"/>
              <w:ind w:left="145" w:right="279"/>
              <w:contextualSpacing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Лицензии операционной системы серверов </w:t>
            </w:r>
          </w:p>
        </w:tc>
      </w:tr>
      <w:tr w:rsidR="000737D7" w:rsidRPr="004941AD" w14:paraId="1FE221AC" w14:textId="77777777" w:rsidTr="000D739C">
        <w:tc>
          <w:tcPr>
            <w:tcW w:w="988" w:type="dxa"/>
            <w:shd w:val="clear" w:color="auto" w:fill="auto"/>
            <w:vAlign w:val="center"/>
            <w:hideMark/>
          </w:tcPr>
          <w:p w14:paraId="16338F48" w14:textId="77777777" w:rsidR="000737D7" w:rsidRPr="004941AD" w:rsidRDefault="00F959A1" w:rsidP="00EC3816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1" w:type="dxa"/>
            <w:shd w:val="clear" w:color="auto" w:fill="auto"/>
            <w:hideMark/>
          </w:tcPr>
          <w:p w14:paraId="530C749A" w14:textId="77777777" w:rsidR="000737D7" w:rsidRPr="004941AD" w:rsidRDefault="000737D7" w:rsidP="000D739C">
            <w:pPr>
              <w:spacing w:after="0" w:line="240" w:lineRule="auto"/>
              <w:ind w:left="145" w:right="279"/>
              <w:contextualSpacing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Лицензии программных компонентов обеспечения отказоустойчивости (кластерного ПО) </w:t>
            </w:r>
          </w:p>
        </w:tc>
      </w:tr>
      <w:tr w:rsidR="000737D7" w:rsidRPr="004941AD" w14:paraId="635A0783" w14:textId="77777777" w:rsidTr="000D739C">
        <w:tc>
          <w:tcPr>
            <w:tcW w:w="988" w:type="dxa"/>
            <w:shd w:val="clear" w:color="auto" w:fill="auto"/>
            <w:vAlign w:val="center"/>
            <w:hideMark/>
          </w:tcPr>
          <w:p w14:paraId="41328246" w14:textId="77777777" w:rsidR="000737D7" w:rsidRPr="004941AD" w:rsidRDefault="00F959A1" w:rsidP="00EC3816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21" w:type="dxa"/>
            <w:shd w:val="clear" w:color="auto" w:fill="auto"/>
            <w:hideMark/>
          </w:tcPr>
          <w:p w14:paraId="49BC9983" w14:textId="77777777" w:rsidR="000737D7" w:rsidRPr="004941AD" w:rsidRDefault="000737D7" w:rsidP="000D739C">
            <w:pPr>
              <w:spacing w:after="0" w:line="240" w:lineRule="auto"/>
              <w:ind w:left="145" w:right="279"/>
              <w:contextualSpacing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Общесистемное программное обеспечение </w:t>
            </w:r>
          </w:p>
        </w:tc>
      </w:tr>
      <w:tr w:rsidR="003C7664" w:rsidRPr="004941AD" w14:paraId="4DF6359E" w14:textId="77777777" w:rsidTr="000D739C">
        <w:tc>
          <w:tcPr>
            <w:tcW w:w="988" w:type="dxa"/>
            <w:shd w:val="clear" w:color="auto" w:fill="auto"/>
            <w:vAlign w:val="center"/>
          </w:tcPr>
          <w:p w14:paraId="0FDF0D07" w14:textId="77777777" w:rsidR="003C7664" w:rsidRPr="004941AD" w:rsidRDefault="00F959A1" w:rsidP="00EC3816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221" w:type="dxa"/>
            <w:shd w:val="clear" w:color="auto" w:fill="auto"/>
          </w:tcPr>
          <w:p w14:paraId="7B037040" w14:textId="77777777" w:rsidR="003C7664" w:rsidRPr="004941AD" w:rsidRDefault="003C7664" w:rsidP="000D739C">
            <w:pPr>
              <w:spacing w:after="0" w:line="240" w:lineRule="auto"/>
              <w:ind w:left="145" w:right="279"/>
              <w:contextualSpacing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Программное обеспечение для резервного копирования в виртуальной среде</w:t>
            </w:r>
          </w:p>
        </w:tc>
      </w:tr>
    </w:tbl>
    <w:p w14:paraId="7973DDAA" w14:textId="77777777" w:rsidR="000737D7" w:rsidRPr="004941AD" w:rsidRDefault="000737D7" w:rsidP="003B18EA">
      <w:pPr>
        <w:spacing w:after="0" w:line="240" w:lineRule="auto"/>
        <w:ind w:firstLine="705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6D0BB8D8" w14:textId="77777777" w:rsidR="006B71A7" w:rsidRPr="004941AD" w:rsidRDefault="006B71A7" w:rsidP="003B18EA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ПО Системы должно обладать следующими характеристиками:</w:t>
      </w:r>
    </w:p>
    <w:p w14:paraId="75BF1A7F" w14:textId="77777777" w:rsidR="006B71A7" w:rsidRPr="004941AD" w:rsidRDefault="006B71A7" w:rsidP="00F301EA">
      <w:pPr>
        <w:pStyle w:val="a8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выполнять весь перечень алгоритмов математического обеспечения;</w:t>
      </w:r>
    </w:p>
    <w:p w14:paraId="3F6866DC" w14:textId="77777777" w:rsidR="006B71A7" w:rsidRPr="004941AD" w:rsidRDefault="006B71A7" w:rsidP="00F301EA">
      <w:pPr>
        <w:pStyle w:val="a8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обеспечивать устойчивость к ошибочным ситуациям, в том числе при неверных и противоречивых данных; сбои в работе программ, отказы части вычислительных средств, ошибки персонала должны диагностироваться, сопровождаться сообщениями, и не должны вызывать нарушений в работе системы;</w:t>
      </w:r>
    </w:p>
    <w:p w14:paraId="233ECEFB" w14:textId="77777777" w:rsidR="006B71A7" w:rsidRPr="004941AD" w:rsidRDefault="006B71A7" w:rsidP="00F301EA">
      <w:pPr>
        <w:pStyle w:val="a8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обеспечивать автоматический перезапуск при восстановлении электрического питания после его отключения без выдачи ложных сигналов и управляющих воздействий;</w:t>
      </w:r>
    </w:p>
    <w:p w14:paraId="3B972A7B" w14:textId="77777777" w:rsidR="006B71A7" w:rsidRPr="004941AD" w:rsidRDefault="006B71A7" w:rsidP="00F301EA">
      <w:pPr>
        <w:pStyle w:val="a8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давать правильные результаты при всех комбинациях исходных данных, допустимых в рамках постановки задачи;</w:t>
      </w:r>
    </w:p>
    <w:p w14:paraId="31458C79" w14:textId="77777777" w:rsidR="006B71A7" w:rsidRPr="004941AD" w:rsidRDefault="006B71A7" w:rsidP="00F301EA">
      <w:pPr>
        <w:pStyle w:val="a8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иметь возможность оперативного конфигурирования в процессе функционирования Системы.</w:t>
      </w:r>
    </w:p>
    <w:p w14:paraId="542AC4FD" w14:textId="77777777" w:rsidR="006B71A7" w:rsidRPr="004941AD" w:rsidRDefault="006B71A7" w:rsidP="003B18EA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Должна иметься возможность задания паролей и установления границ санкционированного доступа при внесении изменений в прикладное ПО.</w:t>
      </w:r>
    </w:p>
    <w:p w14:paraId="07D3FF3F" w14:textId="77777777" w:rsidR="00A738F9" w:rsidRPr="004941AD" w:rsidRDefault="00A738F9" w:rsidP="003B18EA">
      <w:pPr>
        <w:spacing w:after="0"/>
        <w:ind w:left="36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6AF3C57D" w14:textId="77777777" w:rsidR="00966A1F" w:rsidRPr="004941AD" w:rsidRDefault="00B76209" w:rsidP="00B76209">
      <w:pPr>
        <w:pStyle w:val="3"/>
        <w:spacing w:before="0"/>
        <w:contextualSpacing/>
        <w:jc w:val="both"/>
        <w:rPr>
          <w:rFonts w:ascii="Times New Roman" w:hAnsi="Times New Roman"/>
          <w:szCs w:val="28"/>
        </w:rPr>
      </w:pPr>
      <w:bookmarkStart w:id="101" w:name="_Toc528108490"/>
      <w:r w:rsidRPr="004941AD">
        <w:rPr>
          <w:rFonts w:ascii="Times New Roman" w:hAnsi="Times New Roman"/>
          <w:szCs w:val="28"/>
        </w:rPr>
        <w:t>4.</w:t>
      </w:r>
      <w:r w:rsidR="00203E57" w:rsidRPr="004941AD">
        <w:rPr>
          <w:rFonts w:ascii="Times New Roman" w:hAnsi="Times New Roman"/>
          <w:szCs w:val="28"/>
        </w:rPr>
        <w:t>5</w:t>
      </w:r>
      <w:r w:rsidRPr="004941AD">
        <w:rPr>
          <w:rFonts w:ascii="Times New Roman" w:hAnsi="Times New Roman"/>
          <w:szCs w:val="28"/>
        </w:rPr>
        <w:t xml:space="preserve">.5. </w:t>
      </w:r>
      <w:r w:rsidR="00966A1F" w:rsidRPr="004941AD">
        <w:rPr>
          <w:rFonts w:ascii="Times New Roman" w:hAnsi="Times New Roman"/>
          <w:szCs w:val="28"/>
        </w:rPr>
        <w:t>Требования к техническому обеспечению</w:t>
      </w:r>
      <w:bookmarkEnd w:id="101"/>
    </w:p>
    <w:p w14:paraId="24EC2FB1" w14:textId="77777777" w:rsidR="00D86532" w:rsidRPr="004941AD" w:rsidRDefault="00D86532" w:rsidP="003B18EA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Проект подразумевает поставку «под ключ», что включает в себя обеспечение доставки при условии всех требований по поставке, установке, монтажу, настройки и документирования </w:t>
      </w:r>
      <w:r w:rsidR="00444043" w:rsidRPr="004941AD">
        <w:rPr>
          <w:rFonts w:ascii="Times New Roman" w:hAnsi="Times New Roman"/>
          <w:color w:val="000000"/>
          <w:sz w:val="24"/>
          <w:szCs w:val="24"/>
        </w:rPr>
        <w:t>Системы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, пуско-наладки вычислительной системы, обучения, тестирования работоспособности поставляемого оборудования и программного обеспечения (проведения приемочных испытаний) и ввод в действие всего комплекса и начала полноценного функционирования. </w:t>
      </w:r>
    </w:p>
    <w:p w14:paraId="13EE66B4" w14:textId="77777777" w:rsidR="00DA38A5" w:rsidRPr="004941AD" w:rsidRDefault="00DA38A5" w:rsidP="00DA38A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Аппаратно-программная архитектура должна удовлетворять следующим требованиям:</w:t>
      </w:r>
    </w:p>
    <w:p w14:paraId="3BE6D338" w14:textId="77777777" w:rsidR="00DA38A5" w:rsidRPr="004941AD" w:rsidRDefault="00DA38A5" w:rsidP="00DA38A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Решение должно быть открытой системой, построенной в соответствии с модульной сервис-ориентированной многозвенной архитектурой с выделением следующих уровней:</w:t>
      </w:r>
    </w:p>
    <w:p w14:paraId="2141DE4B" w14:textId="77777777" w:rsidR="00DA38A5" w:rsidRPr="004941AD" w:rsidRDefault="00DA38A5" w:rsidP="00DA38A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- централизованный сбор, хранение и обработка данных;</w:t>
      </w:r>
    </w:p>
    <w:p w14:paraId="76F999A4" w14:textId="77777777" w:rsidR="00DA38A5" w:rsidRPr="004941AD" w:rsidRDefault="00DA38A5" w:rsidP="00DA38A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- масштабируемый сервер приложений, где сосредоточена вся логика бизнес- процессов и основная вычислительная нагрузка;</w:t>
      </w:r>
    </w:p>
    <w:p w14:paraId="608823D5" w14:textId="77777777" w:rsidR="00DA38A5" w:rsidRPr="004941AD" w:rsidRDefault="00DA38A5" w:rsidP="00DA38A5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- пользовательский веб-интерфейс.</w:t>
      </w:r>
    </w:p>
    <w:p w14:paraId="61D39AF0" w14:textId="77777777" w:rsidR="00DA38A5" w:rsidRPr="004941AD" w:rsidRDefault="00DA38A5" w:rsidP="009C5EDC">
      <w:pPr>
        <w:widowControl w:val="0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  <w:lang w:eastAsia="x-none"/>
        </w:rPr>
      </w:pP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Пользовательский веб-интерфейс Системы должен быть реализован в виде веб</w:t>
      </w:r>
      <w:r w:rsidR="009C5EDC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>-</w:t>
      </w:r>
      <w:r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>приложения с работой пользователя</w:t>
      </w:r>
      <w:r w:rsidR="009C5EDC" w:rsidRPr="004941AD">
        <w:rPr>
          <w:rFonts w:ascii="Times New Roman" w:eastAsia="Courier New" w:hAnsi="Times New Roman"/>
          <w:color w:val="000000"/>
          <w:sz w:val="24"/>
          <w:szCs w:val="24"/>
          <w:lang w:val="x-none" w:eastAsia="x-none"/>
        </w:rPr>
        <w:t xml:space="preserve"> посредством веб-браузера</w:t>
      </w:r>
      <w:r w:rsidR="009C5EDC" w:rsidRPr="004941AD">
        <w:rPr>
          <w:rFonts w:ascii="Times New Roman" w:eastAsia="Courier New" w:hAnsi="Times New Roman"/>
          <w:color w:val="000000"/>
          <w:sz w:val="24"/>
          <w:szCs w:val="24"/>
          <w:lang w:eastAsia="x-none"/>
        </w:rPr>
        <w:t xml:space="preserve">. </w:t>
      </w:r>
    </w:p>
    <w:p w14:paraId="0DEBCCFF" w14:textId="77777777" w:rsidR="00D86532" w:rsidRPr="004941AD" w:rsidRDefault="00D86532" w:rsidP="003B18EA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Предлагаемое и поставляемое оборудование и программное обеспечение должно иметь технические характеристики не ниже </w:t>
      </w:r>
      <w:r w:rsidR="00D030FD" w:rsidRPr="004941AD">
        <w:rPr>
          <w:rFonts w:ascii="Times New Roman" w:hAnsi="Times New Roman"/>
          <w:color w:val="000000"/>
          <w:sz w:val="24"/>
          <w:szCs w:val="24"/>
        </w:rPr>
        <w:t>требований, указанных в таблицах ниже</w:t>
      </w:r>
      <w:r w:rsidR="000C3CEC" w:rsidRPr="004941AD">
        <w:rPr>
          <w:rFonts w:ascii="Times New Roman" w:hAnsi="Times New Roman"/>
          <w:color w:val="000000"/>
          <w:sz w:val="24"/>
          <w:szCs w:val="24"/>
        </w:rPr>
        <w:t>. Схема планируемой архитектуры ИТ-инфраструктуры Системы приведена на рисунке 4.5.5.1.</w:t>
      </w:r>
    </w:p>
    <w:p w14:paraId="2A240404" w14:textId="77777777" w:rsidR="00E83655" w:rsidRPr="004941AD" w:rsidRDefault="00E83655" w:rsidP="003B18EA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42BADBD4" w14:textId="77777777" w:rsidR="00860269" w:rsidRPr="004941AD" w:rsidRDefault="00A0050A" w:rsidP="00A0050A">
      <w:pPr>
        <w:spacing w:after="0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1. </w:t>
      </w:r>
      <w:r w:rsidR="00860269"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Технические требования к </w:t>
      </w: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модернизации серверов базы данных IBM </w:t>
      </w:r>
      <w:proofErr w:type="spellStart"/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Power</w:t>
      </w:r>
      <w:proofErr w:type="spellEnd"/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 870 </w:t>
      </w:r>
      <w:proofErr w:type="spellStart"/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Model</w:t>
      </w:r>
      <w:proofErr w:type="spellEnd"/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 9080-MME, SN 7831B08, 7831B18 – 2 комплекта</w:t>
      </w:r>
    </w:p>
    <w:tbl>
      <w:tblPr>
        <w:tblW w:w="9574" w:type="dxa"/>
        <w:tblInd w:w="30" w:type="dxa"/>
        <w:tblLook w:val="04A0" w:firstRow="1" w:lastRow="0" w:firstColumn="1" w:lastColumn="0" w:noHBand="0" w:noVBand="1"/>
      </w:tblPr>
      <w:tblGrid>
        <w:gridCol w:w="817"/>
        <w:gridCol w:w="5640"/>
        <w:gridCol w:w="3117"/>
      </w:tblGrid>
      <w:tr w:rsidR="00FA2786" w:rsidRPr="00B4026F" w14:paraId="6EB99878" w14:textId="77777777" w:rsidTr="00FA278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5902DB5" w14:textId="77777777" w:rsidR="00A0050A" w:rsidRPr="00B4026F" w:rsidRDefault="00A0050A" w:rsidP="00C51544">
            <w:pPr>
              <w:spacing w:after="0" w:line="23" w:lineRule="atLeast"/>
              <w:contextualSpacing/>
              <w:mirrorIndents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B4026F">
              <w:rPr>
                <w:rFonts w:ascii="Times New Roman" w:hAnsi="Times New Roman"/>
                <w:b/>
                <w:bCs/>
                <w:color w:val="000000"/>
              </w:rPr>
              <w:lastRenderedPageBreak/>
              <w:t>№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7363C7D" w14:textId="77777777" w:rsidR="00A0050A" w:rsidRPr="00B4026F" w:rsidRDefault="00A0050A" w:rsidP="00C51544">
            <w:pPr>
              <w:spacing w:after="0" w:line="23" w:lineRule="atLeast"/>
              <w:contextualSpacing/>
              <w:mirrorIndents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B4026F">
              <w:rPr>
                <w:rFonts w:ascii="Times New Roman" w:hAnsi="Times New Roman"/>
                <w:b/>
                <w:bCs/>
                <w:color w:val="000000"/>
              </w:rPr>
              <w:t>Параметры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6BB690A" w14:textId="77777777" w:rsidR="00A0050A" w:rsidRPr="00B4026F" w:rsidRDefault="00A0050A" w:rsidP="00C51544">
            <w:pPr>
              <w:spacing w:after="0" w:line="23" w:lineRule="atLeast"/>
              <w:contextualSpacing/>
              <w:mirrorIndents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B4026F">
              <w:rPr>
                <w:rFonts w:ascii="Times New Roman" w:hAnsi="Times New Roman"/>
                <w:b/>
                <w:bCs/>
                <w:color w:val="000000"/>
              </w:rPr>
              <w:t>Требования</w:t>
            </w:r>
          </w:p>
        </w:tc>
      </w:tr>
      <w:tr w:rsidR="00FA2786" w:rsidRPr="00B4026F" w14:paraId="7591956A" w14:textId="77777777" w:rsidTr="00FA2786">
        <w:trPr>
          <w:trHeight w:val="1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B2CC0" w14:textId="77777777" w:rsidR="00A0050A" w:rsidRPr="00B4026F" w:rsidRDefault="00A0050A" w:rsidP="00C51544">
            <w:pPr>
              <w:spacing w:after="0" w:line="23" w:lineRule="atLeast"/>
              <w:contextualSpacing/>
              <w:mirrorIndents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>1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0B703" w14:textId="77777777" w:rsidR="00A0050A" w:rsidRPr="00B4026F" w:rsidRDefault="00A0050A" w:rsidP="00C51544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>Производитель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9D232" w14:textId="77777777" w:rsidR="00A0050A" w:rsidRPr="00B4026F" w:rsidRDefault="00A0050A" w:rsidP="00C51544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bCs/>
                <w:color w:val="000000"/>
                <w:lang w:val="en-US"/>
              </w:rPr>
            </w:pPr>
            <w:r w:rsidRPr="00B4026F">
              <w:rPr>
                <w:rFonts w:ascii="Times New Roman" w:hAnsi="Times New Roman"/>
                <w:bCs/>
                <w:color w:val="000000"/>
                <w:lang w:val="en-US"/>
              </w:rPr>
              <w:t>IBM</w:t>
            </w:r>
          </w:p>
        </w:tc>
      </w:tr>
      <w:tr w:rsidR="00FA2786" w:rsidRPr="00B4026F" w14:paraId="100A562E" w14:textId="77777777" w:rsidTr="00FA2786">
        <w:trPr>
          <w:trHeight w:val="1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DE7C2" w14:textId="77777777" w:rsidR="00A0050A" w:rsidRPr="00B4026F" w:rsidRDefault="00A0050A" w:rsidP="00C51544">
            <w:pPr>
              <w:spacing w:after="0" w:line="23" w:lineRule="atLeast"/>
              <w:contextualSpacing/>
              <w:mirrorIndents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>2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0FF2E" w14:textId="77777777" w:rsidR="00A0050A" w:rsidRPr="00B4026F" w:rsidRDefault="00A0050A" w:rsidP="00C51544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>Модель Сервера Базы Данных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A4B5F" w14:textId="77777777" w:rsidR="00A0050A" w:rsidRPr="00B4026F" w:rsidRDefault="00A0050A" w:rsidP="00C51544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 xml:space="preserve">9119 </w:t>
            </w:r>
            <w:r w:rsidRPr="00B4026F">
              <w:rPr>
                <w:rFonts w:ascii="Times New Roman" w:hAnsi="Times New Roman"/>
                <w:bCs/>
                <w:color w:val="000000"/>
                <w:lang w:val="en-US"/>
              </w:rPr>
              <w:t>Model</w:t>
            </w:r>
            <w:r w:rsidRPr="00B4026F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Pr="00B4026F"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  <w:t>MME</w:t>
            </w:r>
          </w:p>
        </w:tc>
      </w:tr>
      <w:tr w:rsidR="00FA2786" w:rsidRPr="00B4026F" w14:paraId="7244743B" w14:textId="77777777" w:rsidTr="00FA2786">
        <w:trPr>
          <w:trHeight w:val="1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8CDF1" w14:textId="77777777" w:rsidR="00A0050A" w:rsidRPr="00B4026F" w:rsidRDefault="00A0050A" w:rsidP="00C51544">
            <w:pPr>
              <w:spacing w:after="0" w:line="23" w:lineRule="atLeast"/>
              <w:contextualSpacing/>
              <w:mirrorIndents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>3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18F56" w14:textId="77777777" w:rsidR="00A0050A" w:rsidRPr="00B4026F" w:rsidRDefault="00A0050A" w:rsidP="00C51544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>Активация имеющихся установленных процессоров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4A896" w14:textId="77777777" w:rsidR="00A0050A" w:rsidRPr="00B4026F" w:rsidRDefault="00A0050A" w:rsidP="00C51544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B4026F">
              <w:rPr>
                <w:rFonts w:ascii="Times New Roman" w:hAnsi="Times New Roman"/>
                <w:color w:val="000000"/>
                <w:shd w:val="clear" w:color="auto" w:fill="FFFFFF"/>
              </w:rPr>
              <w:t>16 ядер</w:t>
            </w:r>
          </w:p>
        </w:tc>
      </w:tr>
      <w:tr w:rsidR="00FA2786" w:rsidRPr="00B4026F" w14:paraId="4FB54C3F" w14:textId="77777777" w:rsidTr="00FA2786">
        <w:trPr>
          <w:trHeight w:val="1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BF172" w14:textId="77777777" w:rsidR="00A0050A" w:rsidRPr="00B4026F" w:rsidRDefault="00A0050A" w:rsidP="00C51544">
            <w:pPr>
              <w:spacing w:after="0" w:line="23" w:lineRule="atLeast"/>
              <w:contextualSpacing/>
              <w:mirrorIndents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>4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A7F8C" w14:textId="77777777" w:rsidR="00A0050A" w:rsidRPr="00B4026F" w:rsidRDefault="00A0050A" w:rsidP="00E11BF6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 xml:space="preserve">Количество </w:t>
            </w:r>
            <w:r w:rsidR="00E11BF6" w:rsidRPr="00B4026F">
              <w:rPr>
                <w:rFonts w:ascii="Times New Roman" w:hAnsi="Times New Roman"/>
                <w:bCs/>
                <w:color w:val="000000"/>
              </w:rPr>
              <w:t xml:space="preserve">активированных </w:t>
            </w:r>
            <w:r w:rsidR="00E11BF6" w:rsidRPr="00E11BF6">
              <w:rPr>
                <w:rFonts w:ascii="Times New Roman" w:hAnsi="Times New Roman"/>
                <w:bCs/>
                <w:color w:val="000000"/>
              </w:rPr>
              <w:t xml:space="preserve">/ </w:t>
            </w:r>
            <w:r w:rsidRPr="00B4026F">
              <w:rPr>
                <w:rFonts w:ascii="Times New Roman" w:hAnsi="Times New Roman"/>
                <w:bCs/>
                <w:color w:val="000000"/>
              </w:rPr>
              <w:t>установленных ядер в итоге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C1599" w14:textId="77777777" w:rsidR="00A0050A" w:rsidRPr="00B4026F" w:rsidRDefault="00A0050A" w:rsidP="00C51544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B4026F">
              <w:rPr>
                <w:rFonts w:ascii="Times New Roman" w:hAnsi="Times New Roman"/>
                <w:color w:val="000000"/>
                <w:shd w:val="clear" w:color="auto" w:fill="FFFFFF"/>
              </w:rPr>
              <w:t>28/32 ядра</w:t>
            </w:r>
          </w:p>
        </w:tc>
      </w:tr>
      <w:tr w:rsidR="00FA2786" w:rsidRPr="00B4026F" w14:paraId="57B88FFF" w14:textId="77777777" w:rsidTr="00FA2786">
        <w:trPr>
          <w:trHeight w:val="1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AF988" w14:textId="77777777" w:rsidR="00A0050A" w:rsidRPr="00B4026F" w:rsidRDefault="00A0050A" w:rsidP="00C51544">
            <w:pPr>
              <w:spacing w:after="0" w:line="23" w:lineRule="atLeast"/>
              <w:contextualSpacing/>
              <w:mirrorIndents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>5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3BEC8" w14:textId="77777777" w:rsidR="00A0050A" w:rsidRPr="00B4026F" w:rsidRDefault="00A0050A" w:rsidP="00C51544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>Тип оперативной памяти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AD98B" w14:textId="77777777" w:rsidR="00A0050A" w:rsidRPr="00B4026F" w:rsidRDefault="00A0050A" w:rsidP="00C51544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bCs/>
                <w:color w:val="000000"/>
                <w:lang w:val="en-US"/>
              </w:rPr>
            </w:pPr>
            <w:r w:rsidRPr="00B4026F"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  <w:t>DDR4</w:t>
            </w:r>
          </w:p>
        </w:tc>
      </w:tr>
      <w:tr w:rsidR="00FA2786" w:rsidRPr="007D56AD" w14:paraId="00BD4F46" w14:textId="77777777" w:rsidTr="00FA2786">
        <w:trPr>
          <w:trHeight w:val="1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9160E" w14:textId="77777777" w:rsidR="00A0050A" w:rsidRPr="00B4026F" w:rsidRDefault="00A0050A" w:rsidP="00C51544">
            <w:pPr>
              <w:spacing w:after="0" w:line="23" w:lineRule="atLeast"/>
              <w:contextualSpacing/>
              <w:mirrorIndents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>6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010EB" w14:textId="77777777" w:rsidR="00A0050A" w:rsidRPr="00B4026F" w:rsidRDefault="00A0050A" w:rsidP="00C51544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bCs/>
                <w:color w:val="000000"/>
                <w:lang w:val="en-US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 xml:space="preserve">Емкость модуля </w:t>
            </w:r>
            <w:r w:rsidRPr="00B4026F">
              <w:rPr>
                <w:rFonts w:ascii="Times New Roman" w:hAnsi="Times New Roman"/>
                <w:bCs/>
                <w:color w:val="000000"/>
                <w:lang w:val="en-US"/>
              </w:rPr>
              <w:t>DIMM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5EE8D" w14:textId="77777777" w:rsidR="00A0050A" w:rsidRPr="00B4026F" w:rsidRDefault="00A0050A" w:rsidP="00C51544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bCs/>
                <w:color w:val="000000"/>
                <w:lang w:val="en-US"/>
              </w:rPr>
            </w:pPr>
            <w:r w:rsidRPr="00B4026F">
              <w:rPr>
                <w:rFonts w:ascii="Times New Roman" w:hAnsi="Times New Roman"/>
                <w:bCs/>
                <w:color w:val="000000"/>
                <w:lang w:val="en-US"/>
              </w:rPr>
              <w:t>256 GB DDR4 Memory (4x64GB CDIMMs)</w:t>
            </w:r>
          </w:p>
        </w:tc>
      </w:tr>
      <w:tr w:rsidR="00FA2786" w:rsidRPr="00B4026F" w14:paraId="71DA4D6D" w14:textId="77777777" w:rsidTr="00FA2786">
        <w:trPr>
          <w:trHeight w:val="1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6DECF" w14:textId="77777777" w:rsidR="00A0050A" w:rsidRPr="00B4026F" w:rsidRDefault="00A0050A" w:rsidP="00C51544">
            <w:pPr>
              <w:spacing w:after="0" w:line="23" w:lineRule="atLeast"/>
              <w:contextualSpacing/>
              <w:mirrorIndents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>7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E95C0" w14:textId="77777777" w:rsidR="00A0050A" w:rsidRPr="00B4026F" w:rsidRDefault="00A0050A" w:rsidP="00C51544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>Количество дополнительных модулей к установке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3B100" w14:textId="77777777" w:rsidR="00A0050A" w:rsidRPr="00B4026F" w:rsidRDefault="00A0050A" w:rsidP="00C51544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>4</w:t>
            </w:r>
          </w:p>
        </w:tc>
      </w:tr>
      <w:tr w:rsidR="00FA2786" w:rsidRPr="00B4026F" w14:paraId="11DED28F" w14:textId="77777777" w:rsidTr="00FA2786">
        <w:trPr>
          <w:trHeight w:val="1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93553" w14:textId="77777777" w:rsidR="00A0050A" w:rsidRPr="00B4026F" w:rsidRDefault="00A0050A" w:rsidP="00A0050A">
            <w:pPr>
              <w:spacing w:after="0" w:line="23" w:lineRule="atLeast"/>
              <w:contextualSpacing/>
              <w:mirrorIndents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>8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F8C31" w14:textId="77777777" w:rsidR="00A0050A" w:rsidRPr="00B4026F" w:rsidRDefault="00A0050A" w:rsidP="00A0050A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>Активация оперативной памяти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201E1" w14:textId="77777777" w:rsidR="00A0050A" w:rsidRPr="00B4026F" w:rsidRDefault="00A0050A" w:rsidP="00A0050A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>Не менее 512 Гб</w:t>
            </w:r>
          </w:p>
        </w:tc>
      </w:tr>
      <w:tr w:rsidR="00FA2786" w:rsidRPr="00B4026F" w14:paraId="36D7FD86" w14:textId="77777777" w:rsidTr="00FA2786">
        <w:trPr>
          <w:trHeight w:val="1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065CF" w14:textId="77777777" w:rsidR="00A0050A" w:rsidRPr="00B4026F" w:rsidRDefault="00A0050A" w:rsidP="00A0050A">
            <w:pPr>
              <w:spacing w:after="0" w:line="23" w:lineRule="atLeast"/>
              <w:contextualSpacing/>
              <w:mirrorIndents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>9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E6FF8" w14:textId="77777777" w:rsidR="00A0050A" w:rsidRPr="00B4026F" w:rsidRDefault="00A0050A" w:rsidP="00E11BF6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 xml:space="preserve">Объем </w:t>
            </w:r>
            <w:r w:rsidR="00E11BF6" w:rsidRPr="00B4026F">
              <w:rPr>
                <w:rFonts w:ascii="Times New Roman" w:hAnsi="Times New Roman"/>
                <w:bCs/>
                <w:color w:val="000000"/>
              </w:rPr>
              <w:t xml:space="preserve">активированной </w:t>
            </w:r>
            <w:r w:rsidR="00E11BF6" w:rsidRPr="00E11BF6">
              <w:rPr>
                <w:rFonts w:ascii="Times New Roman" w:hAnsi="Times New Roman"/>
                <w:bCs/>
                <w:color w:val="000000"/>
              </w:rPr>
              <w:t xml:space="preserve">/ </w:t>
            </w:r>
            <w:r w:rsidRPr="00B4026F">
              <w:rPr>
                <w:rFonts w:ascii="Times New Roman" w:hAnsi="Times New Roman"/>
                <w:bCs/>
                <w:color w:val="000000"/>
              </w:rPr>
              <w:t>установленной оперативной памяти в итоге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A58A9" w14:textId="77777777" w:rsidR="00A0050A" w:rsidRPr="00B4026F" w:rsidRDefault="00A0050A" w:rsidP="00A0050A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>1536</w:t>
            </w:r>
            <w:r w:rsidRPr="00B4026F">
              <w:rPr>
                <w:rFonts w:ascii="Times New Roman" w:hAnsi="Times New Roman"/>
                <w:bCs/>
                <w:color w:val="000000"/>
                <w:lang w:val="en-US"/>
              </w:rPr>
              <w:t>/</w:t>
            </w:r>
            <w:r w:rsidRPr="00B4026F">
              <w:rPr>
                <w:rFonts w:ascii="Times New Roman" w:hAnsi="Times New Roman"/>
                <w:bCs/>
                <w:color w:val="000000"/>
              </w:rPr>
              <w:t>2048 Гб</w:t>
            </w:r>
          </w:p>
        </w:tc>
      </w:tr>
      <w:tr w:rsidR="00FA2786" w:rsidRPr="00B4026F" w14:paraId="0A47F71E" w14:textId="77777777" w:rsidTr="00FA2786">
        <w:trPr>
          <w:trHeight w:val="1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5C504" w14:textId="77777777" w:rsidR="00A0050A" w:rsidRPr="00B4026F" w:rsidRDefault="00A0050A" w:rsidP="00A0050A">
            <w:pPr>
              <w:spacing w:after="0" w:line="23" w:lineRule="atLeast"/>
              <w:contextualSpacing/>
              <w:mirrorIndents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>10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3DAEF" w14:textId="77777777" w:rsidR="00A0050A" w:rsidRPr="00B4026F" w:rsidRDefault="00A0050A" w:rsidP="00A0050A">
            <w:pPr>
              <w:autoSpaceDE w:val="0"/>
              <w:autoSpaceDN w:val="0"/>
              <w:adjustRightInd w:val="0"/>
              <w:spacing w:after="0" w:line="23" w:lineRule="atLeast"/>
              <w:contextualSpacing/>
              <w:rPr>
                <w:rFonts w:ascii="Times New Roman" w:hAnsi="Times New Roman"/>
                <w:color w:val="000000"/>
                <w:lang w:val="en-US"/>
              </w:rPr>
            </w:pPr>
            <w:r w:rsidRPr="00B4026F">
              <w:rPr>
                <w:rFonts w:ascii="Times New Roman" w:hAnsi="Times New Roman"/>
                <w:color w:val="000000"/>
              </w:rPr>
              <w:t>Активация операционной системы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2CA4E" w14:textId="77777777" w:rsidR="00A0050A" w:rsidRPr="00B4026F" w:rsidRDefault="00A0050A" w:rsidP="00A77A49">
            <w:pPr>
              <w:autoSpaceDE w:val="0"/>
              <w:autoSpaceDN w:val="0"/>
              <w:adjustRightInd w:val="0"/>
              <w:spacing w:after="0" w:line="23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B4026F">
              <w:rPr>
                <w:rFonts w:ascii="Times New Roman" w:hAnsi="Times New Roman"/>
                <w:color w:val="000000"/>
              </w:rPr>
              <w:t>Обязательно</w:t>
            </w:r>
          </w:p>
        </w:tc>
      </w:tr>
      <w:tr w:rsidR="00FA2786" w:rsidRPr="00B4026F" w14:paraId="14395E97" w14:textId="77777777" w:rsidTr="00FA2786">
        <w:trPr>
          <w:trHeight w:val="1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FF937" w14:textId="77777777" w:rsidR="00A0050A" w:rsidRPr="00B4026F" w:rsidRDefault="00A0050A" w:rsidP="00A0050A">
            <w:pPr>
              <w:spacing w:after="0" w:line="23" w:lineRule="atLeast"/>
              <w:contextualSpacing/>
              <w:mirrorIndents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>11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8791C" w14:textId="77777777" w:rsidR="00A0050A" w:rsidRPr="00B4026F" w:rsidRDefault="00A0050A" w:rsidP="00A0050A">
            <w:pPr>
              <w:autoSpaceDE w:val="0"/>
              <w:autoSpaceDN w:val="0"/>
              <w:adjustRightInd w:val="0"/>
              <w:spacing w:after="0" w:line="23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>Активация кластерного программного обеспечения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B27F9" w14:textId="77777777" w:rsidR="00A0050A" w:rsidRPr="00B4026F" w:rsidRDefault="00A0050A" w:rsidP="00A0050A">
            <w:pPr>
              <w:autoSpaceDE w:val="0"/>
              <w:autoSpaceDN w:val="0"/>
              <w:adjustRightInd w:val="0"/>
              <w:spacing w:after="0" w:line="23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B4026F">
              <w:rPr>
                <w:rFonts w:ascii="Times New Roman" w:hAnsi="Times New Roman"/>
                <w:color w:val="000000"/>
              </w:rPr>
              <w:t>Обязательно</w:t>
            </w:r>
          </w:p>
        </w:tc>
      </w:tr>
      <w:tr w:rsidR="00FA2786" w:rsidRPr="00B4026F" w14:paraId="59DFB75F" w14:textId="77777777" w:rsidTr="00FA2786">
        <w:trPr>
          <w:trHeight w:val="1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E863E" w14:textId="77777777" w:rsidR="00A0050A" w:rsidRPr="00B4026F" w:rsidRDefault="00A0050A" w:rsidP="00A0050A">
            <w:pPr>
              <w:spacing w:after="0" w:line="23" w:lineRule="atLeast"/>
              <w:contextualSpacing/>
              <w:mirrorIndents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>12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0EBFE" w14:textId="77777777" w:rsidR="00A0050A" w:rsidRPr="00B4026F" w:rsidRDefault="00A0050A" w:rsidP="00A0050A">
            <w:pPr>
              <w:autoSpaceDE w:val="0"/>
              <w:autoSpaceDN w:val="0"/>
              <w:adjustRightInd w:val="0"/>
              <w:spacing w:after="0" w:line="23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>Активация программного обеспечения виртуализации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A1F4D" w14:textId="77777777" w:rsidR="00A0050A" w:rsidRPr="00B4026F" w:rsidRDefault="00A0050A" w:rsidP="00A0050A">
            <w:pPr>
              <w:autoSpaceDE w:val="0"/>
              <w:autoSpaceDN w:val="0"/>
              <w:adjustRightInd w:val="0"/>
              <w:spacing w:after="0" w:line="23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B4026F">
              <w:rPr>
                <w:rFonts w:ascii="Times New Roman" w:hAnsi="Times New Roman"/>
                <w:color w:val="000000"/>
              </w:rPr>
              <w:t>Обязательно</w:t>
            </w:r>
          </w:p>
        </w:tc>
      </w:tr>
    </w:tbl>
    <w:p w14:paraId="768A8EA6" w14:textId="77777777" w:rsidR="00860269" w:rsidRPr="004941AD" w:rsidRDefault="00860269" w:rsidP="003B18EA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C8F8006" w14:textId="77777777" w:rsidR="00E078C5" w:rsidRPr="004941AD" w:rsidRDefault="00E078C5" w:rsidP="00E078C5">
      <w:pPr>
        <w:spacing w:after="0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2.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1318F"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Технические требования к </w:t>
      </w: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модернизации текущих систем хранения данных</w:t>
      </w:r>
    </w:p>
    <w:p w14:paraId="682F3A9F" w14:textId="77777777" w:rsidR="00E078C5" w:rsidRPr="004941AD" w:rsidRDefault="00E078C5" w:rsidP="00E078C5">
      <w:pPr>
        <w:spacing w:after="0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</w:pPr>
      <w:r w:rsidRPr="004941AD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IBM Storwize V5030 (Model 2078-324, SN 781CN46, 781CT93) </w:t>
      </w:r>
    </w:p>
    <w:p w14:paraId="76E8DACC" w14:textId="77777777" w:rsidR="00860269" w:rsidRPr="004941AD" w:rsidRDefault="00E078C5" w:rsidP="00E078C5">
      <w:pPr>
        <w:spacing w:after="0"/>
        <w:contextualSpacing/>
        <w:jc w:val="center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(полки расширения) – 2 комплекта</w:t>
      </w:r>
    </w:p>
    <w:tbl>
      <w:tblPr>
        <w:tblW w:w="9574" w:type="dxa"/>
        <w:tblInd w:w="30" w:type="dxa"/>
        <w:tblLook w:val="04A0" w:firstRow="1" w:lastRow="0" w:firstColumn="1" w:lastColumn="0" w:noHBand="0" w:noVBand="1"/>
      </w:tblPr>
      <w:tblGrid>
        <w:gridCol w:w="817"/>
        <w:gridCol w:w="5640"/>
        <w:gridCol w:w="3117"/>
      </w:tblGrid>
      <w:tr w:rsidR="00FA2786" w:rsidRPr="00B4026F" w14:paraId="5E077E42" w14:textId="77777777" w:rsidTr="00FA278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E1EB9AC" w14:textId="77777777" w:rsidR="00E5369C" w:rsidRPr="00B4026F" w:rsidRDefault="00E5369C" w:rsidP="00C51544">
            <w:pPr>
              <w:spacing w:after="0" w:line="23" w:lineRule="atLeast"/>
              <w:contextualSpacing/>
              <w:mirrorIndents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B4026F">
              <w:rPr>
                <w:rFonts w:ascii="Times New Roman" w:hAnsi="Times New Roman"/>
                <w:b/>
                <w:bCs/>
                <w:color w:val="000000"/>
              </w:rPr>
              <w:t>№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BC5D52C" w14:textId="77777777" w:rsidR="00E5369C" w:rsidRPr="00B4026F" w:rsidRDefault="00E5369C" w:rsidP="00C51544">
            <w:pPr>
              <w:spacing w:after="0" w:line="23" w:lineRule="atLeast"/>
              <w:contextualSpacing/>
              <w:mirrorIndents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B4026F">
              <w:rPr>
                <w:rFonts w:ascii="Times New Roman" w:hAnsi="Times New Roman"/>
                <w:b/>
                <w:bCs/>
                <w:color w:val="000000"/>
              </w:rPr>
              <w:t>Параметры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4F8FE315" w14:textId="77777777" w:rsidR="00E5369C" w:rsidRPr="00B4026F" w:rsidRDefault="00E5369C" w:rsidP="00C51544">
            <w:pPr>
              <w:spacing w:after="0" w:line="23" w:lineRule="atLeast"/>
              <w:contextualSpacing/>
              <w:mirrorIndents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B4026F">
              <w:rPr>
                <w:rFonts w:ascii="Times New Roman" w:hAnsi="Times New Roman"/>
                <w:b/>
                <w:bCs/>
                <w:color w:val="000000"/>
              </w:rPr>
              <w:t>Требования</w:t>
            </w:r>
          </w:p>
        </w:tc>
      </w:tr>
      <w:tr w:rsidR="00FA2786" w:rsidRPr="00B4026F" w14:paraId="616DCD0A" w14:textId="77777777" w:rsidTr="00FA2786">
        <w:trPr>
          <w:trHeight w:val="1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39DD0" w14:textId="77777777" w:rsidR="00E5369C" w:rsidRPr="00B4026F" w:rsidRDefault="00E5369C" w:rsidP="00C51544">
            <w:pPr>
              <w:spacing w:after="0" w:line="23" w:lineRule="atLeast"/>
              <w:contextualSpacing/>
              <w:mirrorIndents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>1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A2DB9" w14:textId="77777777" w:rsidR="00E5369C" w:rsidRPr="00B4026F" w:rsidRDefault="00E5369C" w:rsidP="00C51544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>Производитель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8E109" w14:textId="77777777" w:rsidR="00E5369C" w:rsidRPr="00B4026F" w:rsidRDefault="00E5369C" w:rsidP="00C51544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bCs/>
                <w:color w:val="000000"/>
                <w:lang w:val="en-US"/>
              </w:rPr>
            </w:pPr>
            <w:r w:rsidRPr="00B4026F">
              <w:rPr>
                <w:rFonts w:ascii="Times New Roman" w:hAnsi="Times New Roman"/>
                <w:bCs/>
                <w:color w:val="000000"/>
                <w:lang w:val="en-US"/>
              </w:rPr>
              <w:t>IBM</w:t>
            </w:r>
          </w:p>
        </w:tc>
      </w:tr>
      <w:tr w:rsidR="00FA2786" w:rsidRPr="00B4026F" w14:paraId="7A26E0DD" w14:textId="77777777" w:rsidTr="00FA2786">
        <w:trPr>
          <w:trHeight w:val="1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FF05E" w14:textId="77777777" w:rsidR="00E5369C" w:rsidRPr="00B4026F" w:rsidRDefault="00E5369C" w:rsidP="00C51544">
            <w:pPr>
              <w:spacing w:after="0" w:line="23" w:lineRule="atLeast"/>
              <w:contextualSpacing/>
              <w:mirrorIndents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>2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52A08" w14:textId="77777777" w:rsidR="00E5369C" w:rsidRPr="00B4026F" w:rsidRDefault="00E5369C" w:rsidP="00C51544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>Модель системы хранения данных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A2D40" w14:textId="77777777" w:rsidR="00E5369C" w:rsidRPr="00B4026F" w:rsidRDefault="00E5369C" w:rsidP="00C51544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color w:val="000000"/>
                <w:shd w:val="clear" w:color="auto" w:fill="FFFFFF"/>
              </w:rPr>
            </w:pPr>
            <w:proofErr w:type="spellStart"/>
            <w:r w:rsidRPr="00B4026F">
              <w:rPr>
                <w:rFonts w:ascii="Times New Roman" w:hAnsi="Times New Roman"/>
                <w:bCs/>
                <w:color w:val="000000"/>
              </w:rPr>
              <w:t>Model</w:t>
            </w:r>
            <w:proofErr w:type="spellEnd"/>
            <w:r w:rsidRPr="00B4026F">
              <w:rPr>
                <w:rFonts w:ascii="Times New Roman" w:hAnsi="Times New Roman"/>
                <w:bCs/>
                <w:color w:val="000000"/>
              </w:rPr>
              <w:t xml:space="preserve"> 2078-324</w:t>
            </w:r>
          </w:p>
        </w:tc>
      </w:tr>
      <w:tr w:rsidR="00FA2786" w:rsidRPr="00B4026F" w14:paraId="273B206F" w14:textId="77777777" w:rsidTr="00FA2786">
        <w:trPr>
          <w:trHeight w:val="1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D7EB6" w14:textId="77777777" w:rsidR="00E5369C" w:rsidRPr="00B4026F" w:rsidRDefault="00E64707" w:rsidP="00C51544">
            <w:pPr>
              <w:spacing w:after="0" w:line="23" w:lineRule="atLeast"/>
              <w:contextualSpacing/>
              <w:mirrorIndents/>
              <w:jc w:val="center"/>
              <w:rPr>
                <w:rFonts w:ascii="Times New Roman" w:hAnsi="Times New Roman"/>
                <w:bCs/>
                <w:color w:val="000000"/>
                <w:lang w:val="en-US"/>
              </w:rPr>
            </w:pPr>
            <w:r w:rsidRPr="00B4026F">
              <w:rPr>
                <w:rFonts w:ascii="Times New Roman" w:hAnsi="Times New Roman"/>
                <w:bCs/>
                <w:color w:val="000000"/>
                <w:lang w:val="en-US"/>
              </w:rPr>
              <w:t>3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2F2D9" w14:textId="77777777" w:rsidR="00E5369C" w:rsidRPr="00B4026F" w:rsidRDefault="00E5369C" w:rsidP="00C51544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>Модель полки расширения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B236F" w14:textId="77777777" w:rsidR="00E5369C" w:rsidRPr="00B4026F" w:rsidRDefault="00E5369C" w:rsidP="00C51544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bCs/>
                <w:color w:val="000000"/>
                <w:lang w:val="en-US"/>
              </w:rPr>
            </w:pPr>
            <w:r w:rsidRPr="00B4026F">
              <w:rPr>
                <w:rFonts w:ascii="Times New Roman" w:hAnsi="Times New Roman"/>
                <w:bCs/>
                <w:color w:val="000000"/>
                <w:lang w:val="en-US"/>
              </w:rPr>
              <w:t xml:space="preserve">Model </w:t>
            </w:r>
            <w:r w:rsidRPr="00B4026F">
              <w:rPr>
                <w:rFonts w:ascii="Times New Roman" w:hAnsi="Times New Roman"/>
                <w:bCs/>
                <w:color w:val="000000"/>
              </w:rPr>
              <w:t>2078-24G</w:t>
            </w:r>
            <w:r w:rsidR="00222356" w:rsidRPr="00B4026F">
              <w:rPr>
                <w:rFonts w:ascii="Times New Roman" w:hAnsi="Times New Roman"/>
                <w:bCs/>
                <w:color w:val="000000"/>
              </w:rPr>
              <w:t>/12</w:t>
            </w:r>
            <w:r w:rsidR="00222356" w:rsidRPr="00B4026F">
              <w:rPr>
                <w:rFonts w:ascii="Times New Roman" w:hAnsi="Times New Roman"/>
                <w:bCs/>
                <w:color w:val="000000"/>
                <w:lang w:val="en-US"/>
              </w:rPr>
              <w:t>G</w:t>
            </w:r>
          </w:p>
        </w:tc>
      </w:tr>
      <w:tr w:rsidR="00FA2786" w:rsidRPr="00B4026F" w14:paraId="6A6CA7BC" w14:textId="77777777" w:rsidTr="00FA2786">
        <w:trPr>
          <w:trHeight w:val="1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80443" w14:textId="77777777" w:rsidR="00E5369C" w:rsidRPr="00B4026F" w:rsidRDefault="00E64707" w:rsidP="00E5369C">
            <w:pPr>
              <w:spacing w:after="0" w:line="23" w:lineRule="atLeast"/>
              <w:contextualSpacing/>
              <w:mirrorIndents/>
              <w:jc w:val="center"/>
              <w:rPr>
                <w:rFonts w:ascii="Times New Roman" w:hAnsi="Times New Roman"/>
                <w:bCs/>
                <w:color w:val="000000"/>
                <w:lang w:val="en-US"/>
              </w:rPr>
            </w:pPr>
            <w:r w:rsidRPr="00B4026F">
              <w:rPr>
                <w:rFonts w:ascii="Times New Roman" w:hAnsi="Times New Roman"/>
                <w:bCs/>
                <w:color w:val="000000"/>
                <w:lang w:val="en-US"/>
              </w:rPr>
              <w:t>4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85230" w14:textId="77777777" w:rsidR="00E5369C" w:rsidRPr="00B4026F" w:rsidRDefault="00E5369C" w:rsidP="00E5369C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eastAsia="Times New Roman" w:hAnsi="Times New Roman"/>
                <w:color w:val="000000"/>
                <w:lang w:eastAsia="ru-RU"/>
              </w:rPr>
              <w:t>Количество дисков с объемом не менее 800 ГБ, форм</w:t>
            </w:r>
            <w:r w:rsidR="00E64707" w:rsidRPr="00B4026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фактора</w:t>
            </w:r>
            <w:r w:rsidRPr="00B4026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не менее SA</w:t>
            </w:r>
            <w:r w:rsidRPr="00B4026F">
              <w:rPr>
                <w:rFonts w:ascii="Times New Roman" w:eastAsia="Times New Roman" w:hAnsi="Times New Roman"/>
                <w:color w:val="000000"/>
                <w:lang w:val="en-US" w:eastAsia="ru-RU"/>
              </w:rPr>
              <w:t>S</w:t>
            </w:r>
            <w:r w:rsidRPr="00B4026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="00E64707" w:rsidRPr="00B4026F">
              <w:rPr>
                <w:rFonts w:ascii="Times New Roman" w:eastAsia="Times New Roman" w:hAnsi="Times New Roman"/>
                <w:color w:val="000000"/>
                <w:lang w:eastAsia="ru-RU"/>
              </w:rPr>
              <w:t>флэш диски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5B8BB" w14:textId="77777777" w:rsidR="00E5369C" w:rsidRPr="00B4026F" w:rsidRDefault="00130396" w:rsidP="00E5369C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B4026F">
              <w:rPr>
                <w:rFonts w:ascii="Times New Roman" w:eastAsia="Times New Roman" w:hAnsi="Times New Roman"/>
                <w:color w:val="000000"/>
                <w:lang w:eastAsia="ru-RU"/>
              </w:rPr>
              <w:t>Не менее 48</w:t>
            </w:r>
            <w:r w:rsidR="00E5369C" w:rsidRPr="00B4026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</w:t>
            </w:r>
          </w:p>
        </w:tc>
      </w:tr>
      <w:tr w:rsidR="00244835" w:rsidRPr="00B4026F" w14:paraId="2252F888" w14:textId="77777777" w:rsidTr="00FA2786">
        <w:trPr>
          <w:trHeight w:val="1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BD446" w14:textId="77777777" w:rsidR="00E64707" w:rsidRPr="00B4026F" w:rsidRDefault="00E64707" w:rsidP="00E64707">
            <w:pPr>
              <w:spacing w:after="0" w:line="23" w:lineRule="atLeast"/>
              <w:contextualSpacing/>
              <w:mirrorIndents/>
              <w:jc w:val="center"/>
              <w:rPr>
                <w:rFonts w:ascii="Times New Roman" w:hAnsi="Times New Roman"/>
                <w:bCs/>
                <w:color w:val="000000"/>
                <w:lang w:val="en-US"/>
              </w:rPr>
            </w:pPr>
            <w:r w:rsidRPr="00B4026F">
              <w:rPr>
                <w:rFonts w:ascii="Times New Roman" w:hAnsi="Times New Roman"/>
                <w:bCs/>
                <w:color w:val="000000"/>
                <w:lang w:val="en-US"/>
              </w:rPr>
              <w:t>5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B80BB" w14:textId="77777777" w:rsidR="00E64707" w:rsidRPr="00B4026F" w:rsidRDefault="00E64707" w:rsidP="00222356">
            <w:pPr>
              <w:spacing w:after="0" w:line="23" w:lineRule="atLeast"/>
              <w:contextualSpacing/>
              <w:mirrorIndents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026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Количество дисков с объемом не менее </w:t>
            </w:r>
            <w:r w:rsidR="00222356" w:rsidRPr="00B4026F">
              <w:rPr>
                <w:rFonts w:ascii="Times New Roman" w:eastAsia="Times New Roman" w:hAnsi="Times New Roman"/>
                <w:color w:val="000000"/>
                <w:lang w:eastAsia="ru-RU"/>
              </w:rPr>
              <w:t>16</w:t>
            </w:r>
            <w:r w:rsidRPr="00B4026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ТБ, форм фактора не менее </w:t>
            </w:r>
            <w:r w:rsidRPr="00B4026F">
              <w:rPr>
                <w:rFonts w:ascii="Times New Roman" w:eastAsia="Times New Roman" w:hAnsi="Times New Roman"/>
                <w:color w:val="000000"/>
                <w:lang w:val="en-US" w:eastAsia="ru-RU"/>
              </w:rPr>
              <w:t>HDD</w:t>
            </w:r>
            <w:r w:rsidRPr="00B4026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со скоростью вращения не менее </w:t>
            </w:r>
            <w:r w:rsidR="00222356" w:rsidRPr="00B4026F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  <w:r w:rsidRPr="00B4026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 </w:t>
            </w:r>
            <w:r w:rsidRPr="00B4026F">
              <w:rPr>
                <w:rFonts w:ascii="Times New Roman" w:eastAsia="Times New Roman" w:hAnsi="Times New Roman"/>
                <w:color w:val="000000"/>
                <w:lang w:val="en-US" w:eastAsia="ru-RU"/>
              </w:rPr>
              <w:t>RPM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67713" w14:textId="77777777" w:rsidR="00E64707" w:rsidRPr="00B4026F" w:rsidRDefault="00E64707" w:rsidP="00222356">
            <w:pPr>
              <w:spacing w:after="0" w:line="23" w:lineRule="atLeast"/>
              <w:contextualSpacing/>
              <w:mirrorIndents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026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Не менее </w:t>
            </w:r>
            <w:r w:rsidR="00222356" w:rsidRPr="00B4026F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  <w:r w:rsidRPr="00B4026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</w:t>
            </w:r>
          </w:p>
        </w:tc>
      </w:tr>
      <w:tr w:rsidR="00FA2786" w:rsidRPr="00B4026F" w14:paraId="24E8FDF4" w14:textId="77777777" w:rsidTr="00FA2786">
        <w:trPr>
          <w:trHeight w:val="1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55112" w14:textId="77777777" w:rsidR="00E64707" w:rsidRPr="00B4026F" w:rsidRDefault="00E64707" w:rsidP="00E64707">
            <w:pPr>
              <w:spacing w:after="0" w:line="23" w:lineRule="atLeast"/>
              <w:contextualSpacing/>
              <w:mirrorIndents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>6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40D50" w14:textId="77777777" w:rsidR="00E64707" w:rsidRPr="00B4026F" w:rsidRDefault="00E64707" w:rsidP="00E64707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Поддержка компрессии в реальном времени  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F6D83" w14:textId="77777777" w:rsidR="00E64707" w:rsidRPr="00B4026F" w:rsidRDefault="00E64707" w:rsidP="00E64707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bCs/>
                <w:color w:val="000000"/>
                <w:lang w:val="en-US"/>
              </w:rPr>
            </w:pPr>
            <w:r w:rsidRPr="00B4026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Обязательно   </w:t>
            </w:r>
          </w:p>
        </w:tc>
      </w:tr>
      <w:tr w:rsidR="00FA2786" w:rsidRPr="00B4026F" w14:paraId="188AD83D" w14:textId="77777777" w:rsidTr="00FA2786">
        <w:trPr>
          <w:trHeight w:val="1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33870" w14:textId="77777777" w:rsidR="00E64707" w:rsidRPr="00B4026F" w:rsidRDefault="00E64707" w:rsidP="00E64707">
            <w:pPr>
              <w:spacing w:after="0" w:line="23" w:lineRule="atLeast"/>
              <w:contextualSpacing/>
              <w:mirrorIndents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>7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8CD0C" w14:textId="77777777" w:rsidR="00E64707" w:rsidRPr="00B4026F" w:rsidRDefault="00E64707" w:rsidP="00E64707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Поддержка функций </w:t>
            </w:r>
            <w:proofErr w:type="spellStart"/>
            <w:r w:rsidRPr="00B4026F">
              <w:rPr>
                <w:rFonts w:ascii="Times New Roman" w:eastAsia="Times New Roman" w:hAnsi="Times New Roman"/>
                <w:color w:val="000000"/>
                <w:lang w:eastAsia="ru-RU"/>
              </w:rPr>
              <w:t>катастрофоустойчивой</w:t>
            </w:r>
            <w:proofErr w:type="spellEnd"/>
            <w:r w:rsidRPr="00B4026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репликации данных между несколькими системами  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F0D37" w14:textId="77777777" w:rsidR="00E64707" w:rsidRPr="00B4026F" w:rsidRDefault="00E64707" w:rsidP="00E64707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bCs/>
                <w:color w:val="000000"/>
                <w:lang w:val="en-US"/>
              </w:rPr>
            </w:pPr>
            <w:r w:rsidRPr="00B4026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Обязательно   </w:t>
            </w:r>
          </w:p>
        </w:tc>
      </w:tr>
      <w:tr w:rsidR="00FA2786" w:rsidRPr="00B4026F" w14:paraId="472091AC" w14:textId="77777777" w:rsidTr="00FA2786">
        <w:trPr>
          <w:trHeight w:val="1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66D29" w14:textId="77777777" w:rsidR="00E64707" w:rsidRPr="00B4026F" w:rsidRDefault="00E64707" w:rsidP="00E64707">
            <w:pPr>
              <w:spacing w:after="0" w:line="23" w:lineRule="atLeast"/>
              <w:contextualSpacing/>
              <w:mirrorIndents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>8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7EEF" w14:textId="77777777" w:rsidR="00E64707" w:rsidRPr="00B4026F" w:rsidRDefault="00E64707" w:rsidP="00E64707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Возможность удаленного </w:t>
            </w:r>
            <w:proofErr w:type="spellStart"/>
            <w:r w:rsidRPr="00B4026F">
              <w:rPr>
                <w:rFonts w:ascii="Times New Roman" w:eastAsia="Times New Roman" w:hAnsi="Times New Roman"/>
                <w:color w:val="000000"/>
                <w:lang w:eastAsia="ru-RU"/>
              </w:rPr>
              <w:t>зеркалирования</w:t>
            </w:r>
            <w:proofErr w:type="spellEnd"/>
            <w:r w:rsidRPr="00B4026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063C6" w14:textId="77777777" w:rsidR="00E64707" w:rsidRPr="00B4026F" w:rsidRDefault="00E64707" w:rsidP="00E64707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Да </w:t>
            </w:r>
          </w:p>
        </w:tc>
      </w:tr>
    </w:tbl>
    <w:p w14:paraId="47815F4E" w14:textId="77777777" w:rsidR="00860269" w:rsidRPr="004941AD" w:rsidRDefault="00860269" w:rsidP="003B18EA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49321BC9" w14:textId="77777777" w:rsidR="00E078C5" w:rsidRPr="004941AD" w:rsidRDefault="00D1318F" w:rsidP="00D1318F">
      <w:pPr>
        <w:pStyle w:val="a8"/>
        <w:spacing w:after="0"/>
        <w:ind w:left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3.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Технические требования к модернизации текущих </w:t>
      </w:r>
      <w:proofErr w:type="spellStart"/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блейд</w:t>
      </w:r>
      <w:proofErr w:type="spellEnd"/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-шасси подсистемы приложений </w:t>
      </w:r>
      <w:proofErr w:type="spellStart"/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Lenovo</w:t>
      </w:r>
      <w:proofErr w:type="spellEnd"/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PureFlex</w:t>
      </w:r>
      <w:proofErr w:type="spellEnd"/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 (</w:t>
      </w:r>
      <w:proofErr w:type="spellStart"/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Model</w:t>
      </w:r>
      <w:proofErr w:type="spellEnd"/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 SN550, PN 7X16A02TEA) </w:t>
      </w:r>
      <w:r w:rsidR="0066727A" w:rsidRPr="004941AD">
        <w:rPr>
          <w:rFonts w:ascii="Times New Roman" w:hAnsi="Times New Roman"/>
          <w:b/>
          <w:bCs/>
          <w:color w:val="000000"/>
          <w:sz w:val="24"/>
          <w:szCs w:val="24"/>
        </w:rPr>
        <w:t>-</w:t>
      </w: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 xml:space="preserve"> 2 комплекта</w:t>
      </w:r>
    </w:p>
    <w:tbl>
      <w:tblPr>
        <w:tblW w:w="9574" w:type="dxa"/>
        <w:tblInd w:w="30" w:type="dxa"/>
        <w:tblLook w:val="04A0" w:firstRow="1" w:lastRow="0" w:firstColumn="1" w:lastColumn="0" w:noHBand="0" w:noVBand="1"/>
      </w:tblPr>
      <w:tblGrid>
        <w:gridCol w:w="817"/>
        <w:gridCol w:w="5640"/>
        <w:gridCol w:w="3117"/>
      </w:tblGrid>
      <w:tr w:rsidR="00FA2786" w:rsidRPr="00B4026F" w14:paraId="06223878" w14:textId="77777777" w:rsidTr="00FA278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260CFCE" w14:textId="77777777" w:rsidR="00D1318F" w:rsidRPr="00B4026F" w:rsidRDefault="00D1318F" w:rsidP="00C51544">
            <w:pPr>
              <w:spacing w:after="0" w:line="23" w:lineRule="atLeast"/>
              <w:contextualSpacing/>
              <w:mirrorIndents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B4026F">
              <w:rPr>
                <w:rFonts w:ascii="Times New Roman" w:hAnsi="Times New Roman"/>
                <w:b/>
                <w:bCs/>
                <w:color w:val="000000"/>
              </w:rPr>
              <w:t>№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710C6E2" w14:textId="77777777" w:rsidR="00D1318F" w:rsidRPr="00B4026F" w:rsidRDefault="00D1318F" w:rsidP="00C51544">
            <w:pPr>
              <w:spacing w:after="0" w:line="23" w:lineRule="atLeast"/>
              <w:contextualSpacing/>
              <w:mirrorIndents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B4026F">
              <w:rPr>
                <w:rFonts w:ascii="Times New Roman" w:hAnsi="Times New Roman"/>
                <w:b/>
                <w:bCs/>
                <w:color w:val="000000"/>
              </w:rPr>
              <w:t>Параметры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9AABD04" w14:textId="77777777" w:rsidR="00D1318F" w:rsidRPr="00B4026F" w:rsidRDefault="00D1318F" w:rsidP="00C51544">
            <w:pPr>
              <w:spacing w:after="0" w:line="23" w:lineRule="atLeast"/>
              <w:contextualSpacing/>
              <w:mirrorIndents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B4026F">
              <w:rPr>
                <w:rFonts w:ascii="Times New Roman" w:hAnsi="Times New Roman"/>
                <w:b/>
                <w:bCs/>
                <w:color w:val="000000"/>
              </w:rPr>
              <w:t>Требования</w:t>
            </w:r>
          </w:p>
        </w:tc>
      </w:tr>
      <w:tr w:rsidR="00FA2786" w:rsidRPr="00B4026F" w14:paraId="4EABE7AC" w14:textId="77777777" w:rsidTr="00FA2786">
        <w:trPr>
          <w:trHeight w:val="1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D0A4A" w14:textId="77777777" w:rsidR="00D1318F" w:rsidRPr="00B4026F" w:rsidRDefault="00D1318F" w:rsidP="00C51544">
            <w:pPr>
              <w:spacing w:after="0" w:line="23" w:lineRule="atLeast"/>
              <w:contextualSpacing/>
              <w:mirrorIndents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>1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0A9A6" w14:textId="77777777" w:rsidR="00D1318F" w:rsidRPr="00B4026F" w:rsidRDefault="00D1318F" w:rsidP="00C51544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>Производитель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92D4E" w14:textId="77777777" w:rsidR="00D1318F" w:rsidRPr="00B4026F" w:rsidRDefault="00D1318F" w:rsidP="00C51544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bCs/>
                <w:color w:val="000000"/>
                <w:lang w:val="en-US"/>
              </w:rPr>
            </w:pPr>
            <w:r w:rsidRPr="00B4026F">
              <w:rPr>
                <w:rFonts w:ascii="Times New Roman" w:hAnsi="Times New Roman"/>
                <w:bCs/>
                <w:color w:val="000000"/>
                <w:lang w:val="en-US"/>
              </w:rPr>
              <w:t>Lenovo</w:t>
            </w:r>
          </w:p>
        </w:tc>
      </w:tr>
      <w:tr w:rsidR="00FA2786" w:rsidRPr="00B4026F" w14:paraId="44E25B93" w14:textId="77777777" w:rsidTr="00FA2786">
        <w:trPr>
          <w:trHeight w:val="1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37F43" w14:textId="77777777" w:rsidR="00D1318F" w:rsidRPr="00B4026F" w:rsidRDefault="00D1318F" w:rsidP="00C51544">
            <w:pPr>
              <w:spacing w:after="0" w:line="23" w:lineRule="atLeast"/>
              <w:contextualSpacing/>
              <w:mirrorIndents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>2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5F5A5" w14:textId="77777777" w:rsidR="00D1318F" w:rsidRPr="00B4026F" w:rsidRDefault="00D1318F" w:rsidP="00C51544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 xml:space="preserve">Модель сервера 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D9FA5" w14:textId="77777777" w:rsidR="00D1318F" w:rsidRPr="00B4026F" w:rsidRDefault="00D1318F" w:rsidP="00D1318F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</w:pPr>
            <w:proofErr w:type="spellStart"/>
            <w:r w:rsidRPr="00B4026F"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  <w:t>ThinkSystem</w:t>
            </w:r>
            <w:proofErr w:type="spellEnd"/>
            <w:r w:rsidRPr="00B4026F"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  <w:t xml:space="preserve"> SN550</w:t>
            </w:r>
          </w:p>
        </w:tc>
      </w:tr>
      <w:tr w:rsidR="00FA2786" w:rsidRPr="007D56AD" w14:paraId="133D7799" w14:textId="77777777" w:rsidTr="00FA2786">
        <w:trPr>
          <w:trHeight w:val="1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0000D" w14:textId="77777777" w:rsidR="00D1318F" w:rsidRPr="00B4026F" w:rsidRDefault="00D1318F" w:rsidP="00C51544">
            <w:pPr>
              <w:spacing w:after="0" w:line="23" w:lineRule="atLeast"/>
              <w:contextualSpacing/>
              <w:mirrorIndents/>
              <w:jc w:val="center"/>
              <w:rPr>
                <w:rFonts w:ascii="Times New Roman" w:hAnsi="Times New Roman"/>
                <w:bCs/>
                <w:color w:val="000000"/>
                <w:lang w:val="en-US"/>
              </w:rPr>
            </w:pPr>
            <w:r w:rsidRPr="00B4026F">
              <w:rPr>
                <w:rFonts w:ascii="Times New Roman" w:hAnsi="Times New Roman"/>
                <w:bCs/>
                <w:color w:val="000000"/>
                <w:lang w:val="en-US"/>
              </w:rPr>
              <w:t>3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ED0E8" w14:textId="77777777" w:rsidR="00D1318F" w:rsidRPr="00B4026F" w:rsidRDefault="00D1318F" w:rsidP="00C51544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>Тип оперативной памяти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13A7C" w14:textId="77777777" w:rsidR="00D1318F" w:rsidRPr="00B4026F" w:rsidRDefault="00D1318F" w:rsidP="00C51544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bCs/>
                <w:color w:val="000000"/>
                <w:lang w:val="en-US"/>
              </w:rPr>
            </w:pPr>
            <w:r w:rsidRPr="00B4026F"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  <w:t>DDR4 2666 MHz (2Rx4 1.2V) RDIMM</w:t>
            </w:r>
          </w:p>
        </w:tc>
      </w:tr>
      <w:tr w:rsidR="00FA2786" w:rsidRPr="00B4026F" w14:paraId="345D8B45" w14:textId="77777777" w:rsidTr="00FA2786">
        <w:trPr>
          <w:trHeight w:val="1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1E62D" w14:textId="77777777" w:rsidR="00D1318F" w:rsidRPr="00B4026F" w:rsidRDefault="00D1318F" w:rsidP="00C51544">
            <w:pPr>
              <w:spacing w:after="0" w:line="23" w:lineRule="atLeast"/>
              <w:contextualSpacing/>
              <w:mirrorIndents/>
              <w:jc w:val="center"/>
              <w:rPr>
                <w:rFonts w:ascii="Times New Roman" w:hAnsi="Times New Roman"/>
                <w:bCs/>
                <w:color w:val="000000"/>
                <w:lang w:val="en-US"/>
              </w:rPr>
            </w:pPr>
            <w:r w:rsidRPr="00B4026F">
              <w:rPr>
                <w:rFonts w:ascii="Times New Roman" w:hAnsi="Times New Roman"/>
                <w:bCs/>
                <w:color w:val="000000"/>
                <w:lang w:val="en-US"/>
              </w:rPr>
              <w:t>4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80BAA" w14:textId="77777777" w:rsidR="00D1318F" w:rsidRPr="00B4026F" w:rsidRDefault="00D1318F" w:rsidP="00C51544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bCs/>
                <w:color w:val="000000"/>
                <w:lang w:val="en-US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 xml:space="preserve">Емкость модуля </w:t>
            </w:r>
            <w:r w:rsidRPr="00B4026F">
              <w:rPr>
                <w:rFonts w:ascii="Times New Roman" w:hAnsi="Times New Roman"/>
                <w:bCs/>
                <w:color w:val="000000"/>
                <w:lang w:val="en-US"/>
              </w:rPr>
              <w:t>DIMM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43EE5" w14:textId="77777777" w:rsidR="00D1318F" w:rsidRPr="00B4026F" w:rsidRDefault="00D1318F" w:rsidP="00C51544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bCs/>
                <w:color w:val="000000"/>
                <w:lang w:val="en-US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 xml:space="preserve">Не менее </w:t>
            </w:r>
            <w:r w:rsidRPr="00B4026F">
              <w:rPr>
                <w:rFonts w:ascii="Times New Roman" w:hAnsi="Times New Roman"/>
                <w:bCs/>
                <w:color w:val="000000"/>
                <w:lang w:val="en-US"/>
              </w:rPr>
              <w:t>32GB</w:t>
            </w:r>
          </w:p>
        </w:tc>
      </w:tr>
      <w:tr w:rsidR="00FA2786" w:rsidRPr="00B4026F" w14:paraId="6B640C41" w14:textId="77777777" w:rsidTr="00FA2786">
        <w:trPr>
          <w:trHeight w:val="1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492C3" w14:textId="77777777" w:rsidR="00D1318F" w:rsidRPr="00B4026F" w:rsidRDefault="00D1318F" w:rsidP="00C51544">
            <w:pPr>
              <w:spacing w:after="0" w:line="23" w:lineRule="atLeast"/>
              <w:contextualSpacing/>
              <w:mirrorIndents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>5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EFB43" w14:textId="77777777" w:rsidR="00D1318F" w:rsidRPr="00B4026F" w:rsidRDefault="00D1318F" w:rsidP="00C51544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>Количество дополнительных модулей к установке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A0A90" w14:textId="77777777" w:rsidR="00D1318F" w:rsidRPr="00B4026F" w:rsidRDefault="00D1318F" w:rsidP="00C51544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>16</w:t>
            </w:r>
          </w:p>
        </w:tc>
      </w:tr>
      <w:tr w:rsidR="00FA2786" w:rsidRPr="00B4026F" w14:paraId="53C92413" w14:textId="77777777" w:rsidTr="00FA2786">
        <w:trPr>
          <w:trHeight w:val="1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70090" w14:textId="77777777" w:rsidR="00D1318F" w:rsidRPr="00B4026F" w:rsidRDefault="00D1318F" w:rsidP="00C51544">
            <w:pPr>
              <w:spacing w:after="0" w:line="23" w:lineRule="atLeast"/>
              <w:contextualSpacing/>
              <w:mirrorIndents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>6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D8454" w14:textId="77777777" w:rsidR="00D1318F" w:rsidRPr="00B4026F" w:rsidRDefault="00D1318F" w:rsidP="00C51544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>Объем дополнительной оперативной памяти к установке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A79A3" w14:textId="77777777" w:rsidR="00D1318F" w:rsidRPr="00B4026F" w:rsidRDefault="00D1318F" w:rsidP="00C51544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>Не менее 512 Гб</w:t>
            </w:r>
          </w:p>
        </w:tc>
      </w:tr>
      <w:tr w:rsidR="00130396" w:rsidRPr="00B4026F" w14:paraId="0E7AC20D" w14:textId="77777777" w:rsidTr="00130396">
        <w:trPr>
          <w:trHeight w:val="1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9E024" w14:textId="77777777" w:rsidR="00130396" w:rsidRPr="00B4026F" w:rsidRDefault="00130396" w:rsidP="00130396">
            <w:pPr>
              <w:spacing w:after="0" w:line="23" w:lineRule="atLeast"/>
              <w:contextualSpacing/>
              <w:mirrorIndents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>7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8ACDA" w14:textId="77777777" w:rsidR="00130396" w:rsidRPr="00B4026F" w:rsidRDefault="00130396" w:rsidP="00130396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>Активация 12 портов оптического коммутатора в шасси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C16FD" w14:textId="77777777" w:rsidR="00130396" w:rsidRPr="00B4026F" w:rsidRDefault="00130396" w:rsidP="00130396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>Не менее 1</w:t>
            </w:r>
          </w:p>
        </w:tc>
      </w:tr>
      <w:tr w:rsidR="00FA2786" w:rsidRPr="00B4026F" w14:paraId="090419ED" w14:textId="77777777" w:rsidTr="00FA2786">
        <w:trPr>
          <w:trHeight w:val="1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333E8" w14:textId="77777777" w:rsidR="00D1318F" w:rsidRPr="00B4026F" w:rsidRDefault="00130396" w:rsidP="00C51544">
            <w:pPr>
              <w:spacing w:after="0" w:line="23" w:lineRule="atLeast"/>
              <w:contextualSpacing/>
              <w:mirrorIndents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>8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B142F" w14:textId="77777777" w:rsidR="00D1318F" w:rsidRPr="00B4026F" w:rsidRDefault="0066727A" w:rsidP="00C51544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bCs/>
                <w:color w:val="000000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>Операционная система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24529" w14:textId="77777777" w:rsidR="00D1318F" w:rsidRPr="00B4026F" w:rsidRDefault="0066727A" w:rsidP="00A77A49">
            <w:pPr>
              <w:spacing w:after="0" w:line="23" w:lineRule="atLeast"/>
              <w:contextualSpacing/>
              <w:mirrorIndents/>
              <w:rPr>
                <w:rFonts w:ascii="Times New Roman" w:hAnsi="Times New Roman"/>
                <w:bCs/>
                <w:color w:val="000000"/>
                <w:lang w:val="en-US"/>
              </w:rPr>
            </w:pPr>
            <w:r w:rsidRPr="00B4026F">
              <w:rPr>
                <w:rFonts w:ascii="Times New Roman" w:hAnsi="Times New Roman"/>
                <w:bCs/>
                <w:color w:val="000000"/>
              </w:rPr>
              <w:t>Обязательно</w:t>
            </w:r>
          </w:p>
        </w:tc>
      </w:tr>
    </w:tbl>
    <w:p w14:paraId="7D635F61" w14:textId="77777777" w:rsidR="00E078C5" w:rsidRPr="004941AD" w:rsidRDefault="00E078C5" w:rsidP="003B18EA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684EF49C" w14:textId="77777777" w:rsidR="00E078C5" w:rsidRPr="004941AD" w:rsidRDefault="00887B43" w:rsidP="00887B43">
      <w:pPr>
        <w:spacing w:after="0" w:line="23" w:lineRule="atLeast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4.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Технические требования к системе управления базами данных</w:t>
      </w:r>
    </w:p>
    <w:p w14:paraId="380B05ED" w14:textId="77777777" w:rsidR="00887B43" w:rsidRPr="004941AD" w:rsidRDefault="00887B43" w:rsidP="00887B43">
      <w:pPr>
        <w:pStyle w:val="25"/>
        <w:tabs>
          <w:tab w:val="left" w:pos="284"/>
        </w:tabs>
        <w:spacing w:before="0" w:after="0" w:line="23" w:lineRule="atLeast"/>
        <w:ind w:firstLine="709"/>
        <w:contextualSpacing/>
        <w:jc w:val="both"/>
        <w:rPr>
          <w:rFonts w:ascii="Times New Roman" w:hAnsi="Times New Roman" w:cs="Times New Roman"/>
          <w:szCs w:val="24"/>
          <w:lang w:bidi="ar-SA"/>
        </w:rPr>
      </w:pPr>
      <w:r w:rsidRPr="004941AD">
        <w:rPr>
          <w:rFonts w:ascii="Times New Roman" w:hAnsi="Times New Roman" w:cs="Times New Roman"/>
          <w:szCs w:val="24"/>
        </w:rPr>
        <w:t xml:space="preserve">Для обеспечения полноценной работы </w:t>
      </w:r>
      <w:r w:rsidRPr="004941AD">
        <w:rPr>
          <w:rFonts w:ascii="Times New Roman" w:hAnsi="Times New Roman" w:cs="Times New Roman"/>
          <w:szCs w:val="24"/>
          <w:lang w:val="en-US"/>
        </w:rPr>
        <w:t>C</w:t>
      </w:r>
      <w:proofErr w:type="spellStart"/>
      <w:r w:rsidRPr="004941AD">
        <w:rPr>
          <w:rFonts w:ascii="Times New Roman" w:hAnsi="Times New Roman" w:cs="Times New Roman"/>
          <w:szCs w:val="24"/>
        </w:rPr>
        <w:t>истемы</w:t>
      </w:r>
      <w:proofErr w:type="spellEnd"/>
      <w:r w:rsidRPr="004941AD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4941AD">
        <w:rPr>
          <w:rFonts w:ascii="Times New Roman" w:hAnsi="Times New Roman" w:cs="Times New Roman"/>
          <w:szCs w:val="24"/>
        </w:rPr>
        <w:t>Узнацбанку</w:t>
      </w:r>
      <w:proofErr w:type="spellEnd"/>
      <w:r w:rsidRPr="004941AD">
        <w:rPr>
          <w:rFonts w:ascii="Times New Roman" w:hAnsi="Times New Roman" w:cs="Times New Roman"/>
          <w:szCs w:val="24"/>
        </w:rPr>
        <w:t xml:space="preserve"> требуется наличие следующий лицензируемых программных продуктов корпорации </w:t>
      </w:r>
      <w:proofErr w:type="spellStart"/>
      <w:r w:rsidRPr="004941AD">
        <w:rPr>
          <w:rFonts w:ascii="Times New Roman" w:hAnsi="Times New Roman" w:cs="Times New Roman"/>
          <w:szCs w:val="24"/>
        </w:rPr>
        <w:t>Oracle</w:t>
      </w:r>
      <w:proofErr w:type="spellEnd"/>
      <w:r w:rsidRPr="004941AD">
        <w:rPr>
          <w:rFonts w:ascii="Times New Roman" w:hAnsi="Times New Roman" w:cs="Times New Roman"/>
          <w:szCs w:val="24"/>
        </w:rPr>
        <w:t>.</w:t>
      </w:r>
      <w:r w:rsidRPr="004941AD">
        <w:rPr>
          <w:rFonts w:ascii="Times New Roman" w:hAnsi="Times New Roman" w:cs="Times New Roman"/>
          <w:szCs w:val="24"/>
          <w:lang w:bidi="ar-SA"/>
        </w:rPr>
        <w:t xml:space="preserve"> Лицензируемые продукты </w:t>
      </w:r>
      <w:r w:rsidRPr="004941AD">
        <w:rPr>
          <w:rFonts w:ascii="Times New Roman" w:hAnsi="Times New Roman" w:cs="Times New Roman"/>
          <w:szCs w:val="24"/>
          <w:lang w:val="en-US" w:bidi="ar-SA"/>
        </w:rPr>
        <w:t>Oracle</w:t>
      </w:r>
      <w:r w:rsidRPr="004941AD">
        <w:rPr>
          <w:rFonts w:ascii="Times New Roman" w:hAnsi="Times New Roman" w:cs="Times New Roman"/>
          <w:szCs w:val="24"/>
          <w:lang w:bidi="ar-SA"/>
        </w:rPr>
        <w:t xml:space="preserve"> и их опции должны быть лицензированы на количество процессоров, т.е. по метрике «</w:t>
      </w:r>
      <w:r w:rsidRPr="004941AD">
        <w:rPr>
          <w:rFonts w:ascii="Times New Roman" w:hAnsi="Times New Roman" w:cs="Times New Roman"/>
          <w:szCs w:val="24"/>
          <w:lang w:val="en-US" w:bidi="ar-SA"/>
        </w:rPr>
        <w:t>CPU</w:t>
      </w:r>
      <w:r w:rsidRPr="004941AD">
        <w:rPr>
          <w:rFonts w:ascii="Times New Roman" w:hAnsi="Times New Roman" w:cs="Times New Roman"/>
          <w:szCs w:val="24"/>
          <w:lang w:bidi="ar-SA"/>
        </w:rPr>
        <w:t>» в следующих количествах:</w:t>
      </w:r>
    </w:p>
    <w:tbl>
      <w:tblPr>
        <w:tblW w:w="964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6350"/>
        <w:gridCol w:w="1197"/>
        <w:gridCol w:w="1246"/>
      </w:tblGrid>
      <w:tr w:rsidR="00FA2786" w:rsidRPr="003606F1" w14:paraId="7CFBA111" w14:textId="77777777" w:rsidTr="00FA278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F153D" w14:textId="77777777" w:rsidR="00887B43" w:rsidRPr="003606F1" w:rsidRDefault="00887B43" w:rsidP="00304DBB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606F1">
              <w:rPr>
                <w:rFonts w:ascii="Times New Roman" w:hAnsi="Times New Roman"/>
                <w:b/>
                <w:color w:val="000000"/>
              </w:rPr>
              <w:t xml:space="preserve">№ 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E8B39" w14:textId="77777777" w:rsidR="00887B43" w:rsidRPr="003606F1" w:rsidRDefault="00887B43" w:rsidP="00304DBB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606F1">
              <w:rPr>
                <w:rFonts w:ascii="Times New Roman" w:hAnsi="Times New Roman"/>
                <w:b/>
                <w:color w:val="000000"/>
              </w:rPr>
              <w:t>Наименование продукта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FB6D0" w14:textId="77777777" w:rsidR="00887B43" w:rsidRPr="003606F1" w:rsidRDefault="00887B43" w:rsidP="00304DBB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606F1">
              <w:rPr>
                <w:rFonts w:ascii="Times New Roman" w:hAnsi="Times New Roman"/>
                <w:b/>
                <w:color w:val="000000"/>
              </w:rPr>
              <w:t>Метрика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530BD" w14:textId="77777777" w:rsidR="00887B43" w:rsidRPr="003606F1" w:rsidRDefault="00887B43" w:rsidP="00304DBB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606F1">
              <w:rPr>
                <w:rFonts w:ascii="Times New Roman" w:hAnsi="Times New Roman"/>
                <w:b/>
                <w:color w:val="000000"/>
              </w:rPr>
              <w:t>Кол-во лицензий</w:t>
            </w:r>
          </w:p>
        </w:tc>
      </w:tr>
      <w:tr w:rsidR="00FA2786" w:rsidRPr="003606F1" w14:paraId="7BE418FF" w14:textId="77777777" w:rsidTr="00FA278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F0448" w14:textId="77777777" w:rsidR="00887B43" w:rsidRPr="003606F1" w:rsidRDefault="00887B43" w:rsidP="00304DBB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3606F1">
              <w:rPr>
                <w:rFonts w:ascii="Times New Roman" w:hAnsi="Times New Roman"/>
                <w:color w:val="000000"/>
              </w:rPr>
              <w:lastRenderedPageBreak/>
              <w:t>1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3428C7" w14:textId="77777777" w:rsidR="00887B43" w:rsidRPr="003606F1" w:rsidRDefault="00887B43" w:rsidP="00304DBB">
            <w:pPr>
              <w:spacing w:after="0" w:line="23" w:lineRule="atLeast"/>
              <w:contextualSpacing/>
              <w:rPr>
                <w:rFonts w:ascii="Times New Roman" w:hAnsi="Times New Roman"/>
                <w:color w:val="000000"/>
                <w:lang w:val="en-US"/>
              </w:rPr>
            </w:pPr>
            <w:r w:rsidRPr="003606F1">
              <w:rPr>
                <w:rFonts w:ascii="Times New Roman" w:hAnsi="Times New Roman"/>
                <w:color w:val="000000"/>
                <w:lang w:val="en-US"/>
              </w:rPr>
              <w:t>Oracle Database Enterprise Edition - Processor Perpetual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D4658" w14:textId="77777777" w:rsidR="00887B43" w:rsidRPr="003606F1" w:rsidRDefault="00887B43" w:rsidP="00304DBB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3606F1">
              <w:rPr>
                <w:rFonts w:ascii="Times New Roman" w:hAnsi="Times New Roman"/>
                <w:color w:val="000000"/>
              </w:rPr>
              <w:t>CPU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04E99" w14:textId="77777777" w:rsidR="00887B43" w:rsidRPr="003606F1" w:rsidRDefault="00887B43" w:rsidP="00304DBB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3606F1">
              <w:rPr>
                <w:rFonts w:ascii="Times New Roman" w:hAnsi="Times New Roman"/>
                <w:color w:val="000000"/>
              </w:rPr>
              <w:t>8</w:t>
            </w:r>
          </w:p>
        </w:tc>
      </w:tr>
      <w:tr w:rsidR="00FA2786" w:rsidRPr="003606F1" w14:paraId="428FD09A" w14:textId="77777777" w:rsidTr="00FA278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FF189" w14:textId="77777777" w:rsidR="00887B43" w:rsidRPr="003606F1" w:rsidRDefault="00887B43" w:rsidP="00304DBB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3606F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1FB33" w14:textId="77777777" w:rsidR="00887B43" w:rsidRPr="003606F1" w:rsidRDefault="00887B43" w:rsidP="00304DBB">
            <w:pPr>
              <w:spacing w:after="0" w:line="23" w:lineRule="atLeast"/>
              <w:contextualSpacing/>
              <w:rPr>
                <w:rFonts w:ascii="Times New Roman" w:hAnsi="Times New Roman"/>
                <w:color w:val="000000"/>
              </w:rPr>
            </w:pPr>
            <w:proofErr w:type="spellStart"/>
            <w:r w:rsidRPr="003606F1">
              <w:rPr>
                <w:rFonts w:ascii="Times New Roman" w:hAnsi="Times New Roman"/>
                <w:color w:val="000000"/>
              </w:rPr>
              <w:t>Oracle</w:t>
            </w:r>
            <w:proofErr w:type="spellEnd"/>
            <w:r w:rsidRPr="003606F1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3606F1">
              <w:rPr>
                <w:rFonts w:ascii="Times New Roman" w:hAnsi="Times New Roman"/>
                <w:color w:val="000000"/>
              </w:rPr>
              <w:t>Partitioning</w:t>
            </w:r>
            <w:proofErr w:type="spellEnd"/>
            <w:r w:rsidRPr="003606F1">
              <w:rPr>
                <w:rFonts w:ascii="Times New Roman" w:hAnsi="Times New Roman"/>
                <w:color w:val="000000"/>
              </w:rPr>
              <w:t xml:space="preserve"> - </w:t>
            </w:r>
            <w:proofErr w:type="spellStart"/>
            <w:r w:rsidRPr="003606F1">
              <w:rPr>
                <w:rFonts w:ascii="Times New Roman" w:hAnsi="Times New Roman"/>
                <w:color w:val="000000"/>
              </w:rPr>
              <w:t>Processor</w:t>
            </w:r>
            <w:proofErr w:type="spellEnd"/>
            <w:r w:rsidRPr="003606F1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3606F1">
              <w:rPr>
                <w:rFonts w:ascii="Times New Roman" w:hAnsi="Times New Roman"/>
                <w:color w:val="000000"/>
              </w:rPr>
              <w:t>Perpetual</w:t>
            </w:r>
            <w:proofErr w:type="spellEnd"/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E92B2" w14:textId="77777777" w:rsidR="00887B43" w:rsidRPr="003606F1" w:rsidRDefault="00887B43" w:rsidP="00304DBB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3606F1">
              <w:rPr>
                <w:rFonts w:ascii="Times New Roman" w:hAnsi="Times New Roman"/>
                <w:color w:val="000000"/>
              </w:rPr>
              <w:t>CPU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E6EDB" w14:textId="77777777" w:rsidR="00887B43" w:rsidRPr="003606F1" w:rsidRDefault="00887B43" w:rsidP="00304DBB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3606F1">
              <w:rPr>
                <w:rFonts w:ascii="Times New Roman" w:hAnsi="Times New Roman"/>
                <w:color w:val="000000"/>
              </w:rPr>
              <w:t>8</w:t>
            </w:r>
          </w:p>
        </w:tc>
      </w:tr>
      <w:tr w:rsidR="00FA2786" w:rsidRPr="003606F1" w14:paraId="427BA6BB" w14:textId="77777777" w:rsidTr="00FA278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28654" w14:textId="77777777" w:rsidR="00887B43" w:rsidRPr="003606F1" w:rsidRDefault="00887B43" w:rsidP="00304DBB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3606F1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280AF2" w14:textId="77777777" w:rsidR="00887B43" w:rsidRPr="003606F1" w:rsidRDefault="00887B43" w:rsidP="00304DBB">
            <w:pPr>
              <w:spacing w:after="0" w:line="23" w:lineRule="atLeast"/>
              <w:contextualSpacing/>
              <w:rPr>
                <w:rFonts w:ascii="Times New Roman" w:hAnsi="Times New Roman"/>
                <w:color w:val="000000"/>
                <w:lang w:val="en-US"/>
              </w:rPr>
            </w:pPr>
            <w:r w:rsidRPr="003606F1">
              <w:rPr>
                <w:rFonts w:ascii="Times New Roman" w:hAnsi="Times New Roman"/>
                <w:color w:val="000000"/>
                <w:lang w:val="en-US"/>
              </w:rPr>
              <w:t>Oracle WebLogic Server Enterprise Edition - Processor Perpetual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8DC3A" w14:textId="77777777" w:rsidR="00887B43" w:rsidRPr="003606F1" w:rsidRDefault="00887B43" w:rsidP="00304DBB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3606F1">
              <w:rPr>
                <w:rFonts w:ascii="Times New Roman" w:hAnsi="Times New Roman"/>
                <w:color w:val="000000"/>
              </w:rPr>
              <w:t>CPU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56FB8" w14:textId="77777777" w:rsidR="00887B43" w:rsidRPr="003606F1" w:rsidRDefault="00887B43" w:rsidP="00304DBB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3606F1">
              <w:rPr>
                <w:rFonts w:ascii="Times New Roman" w:hAnsi="Times New Roman"/>
                <w:color w:val="000000"/>
              </w:rPr>
              <w:t>4</w:t>
            </w:r>
          </w:p>
        </w:tc>
      </w:tr>
    </w:tbl>
    <w:p w14:paraId="1CB83950" w14:textId="77777777" w:rsidR="00CD1604" w:rsidRPr="00CD1604" w:rsidRDefault="00EB7FB6" w:rsidP="009626A8">
      <w:pPr>
        <w:spacing w:after="0" w:line="23" w:lineRule="atLeast"/>
        <w:ind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CD160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Примечани</w:t>
      </w:r>
      <w:r w:rsidR="00CA05FD" w:rsidRPr="00CD160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я</w:t>
      </w:r>
      <w:r w:rsidRPr="00CD160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:</w:t>
      </w:r>
      <w:r w:rsidRPr="00CD160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627B82AF" w14:textId="77777777" w:rsidR="00CA05FD" w:rsidRPr="00CD1604" w:rsidRDefault="00CA05FD" w:rsidP="009626A8">
      <w:pPr>
        <w:spacing w:after="0" w:line="23" w:lineRule="atLeast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CD1604"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="00EB7FB6" w:rsidRPr="00CD1604">
        <w:rPr>
          <w:rFonts w:ascii="Times New Roman" w:hAnsi="Times New Roman"/>
          <w:color w:val="000000"/>
          <w:sz w:val="24"/>
          <w:szCs w:val="24"/>
        </w:rPr>
        <w:t>к</w:t>
      </w:r>
      <w:r w:rsidR="00887B43" w:rsidRPr="00CD1604">
        <w:rPr>
          <w:rFonts w:ascii="Times New Roman" w:hAnsi="Times New Roman"/>
          <w:color w:val="000000"/>
          <w:sz w:val="24"/>
          <w:szCs w:val="24"/>
        </w:rPr>
        <w:t xml:space="preserve">омплект лицензий СУБД должен включать </w:t>
      </w:r>
      <w:r w:rsidR="009D2F29" w:rsidRPr="00CD1604">
        <w:rPr>
          <w:rFonts w:ascii="Times New Roman" w:hAnsi="Times New Roman"/>
          <w:color w:val="000000"/>
          <w:sz w:val="24"/>
          <w:szCs w:val="24"/>
        </w:rPr>
        <w:t>трех</w:t>
      </w:r>
      <w:r w:rsidR="00887B43" w:rsidRPr="00CD1604">
        <w:rPr>
          <w:rFonts w:ascii="Times New Roman" w:hAnsi="Times New Roman"/>
          <w:color w:val="000000"/>
          <w:sz w:val="24"/>
          <w:szCs w:val="24"/>
        </w:rPr>
        <w:t xml:space="preserve">летнюю поддержку </w:t>
      </w:r>
      <w:r w:rsidR="00887B43" w:rsidRPr="00CD1604">
        <w:rPr>
          <w:rFonts w:ascii="Times New Roman" w:hAnsi="Times New Roman"/>
          <w:color w:val="000000"/>
          <w:sz w:val="24"/>
          <w:szCs w:val="24"/>
          <w:lang w:val="en-US"/>
        </w:rPr>
        <w:t>Oracle</w:t>
      </w:r>
      <w:r w:rsidRPr="00CD1604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14:paraId="37515E7F" w14:textId="77777777" w:rsidR="00887B43" w:rsidRPr="004941AD" w:rsidRDefault="00CA05FD" w:rsidP="009626A8">
      <w:pPr>
        <w:spacing w:after="0" w:line="23" w:lineRule="atLeast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CD1604">
        <w:rPr>
          <w:rFonts w:ascii="Times New Roman" w:hAnsi="Times New Roman"/>
          <w:color w:val="000000"/>
          <w:sz w:val="24"/>
          <w:szCs w:val="24"/>
        </w:rPr>
        <w:t xml:space="preserve">2. в случае несовместимости предлагаемой программной платформы Системы с СУБД </w:t>
      </w:r>
      <w:r w:rsidRPr="00CD1604">
        <w:rPr>
          <w:rFonts w:ascii="Times New Roman" w:hAnsi="Times New Roman"/>
          <w:color w:val="000000"/>
          <w:sz w:val="24"/>
          <w:szCs w:val="24"/>
          <w:lang w:val="en-US"/>
        </w:rPr>
        <w:t>Oracle</w:t>
      </w:r>
      <w:r w:rsidRPr="00CD1604">
        <w:rPr>
          <w:rFonts w:ascii="Times New Roman" w:hAnsi="Times New Roman"/>
          <w:color w:val="000000"/>
          <w:sz w:val="24"/>
          <w:szCs w:val="24"/>
        </w:rPr>
        <w:t>, Исполнителем должно быть учтено в предложении соответствующее ПО СУБД.</w:t>
      </w:r>
    </w:p>
    <w:p w14:paraId="47A30FB1" w14:textId="77777777" w:rsidR="000C3CEC" w:rsidRPr="004941AD" w:rsidRDefault="000C3CEC" w:rsidP="009626A8">
      <w:pPr>
        <w:spacing w:after="0" w:line="23" w:lineRule="atLeast"/>
        <w:ind w:firstLine="709"/>
        <w:contextualSpacing/>
        <w:rPr>
          <w:rFonts w:ascii="Times New Roman" w:hAnsi="Times New Roman"/>
          <w:color w:val="000000"/>
          <w:sz w:val="24"/>
          <w:szCs w:val="24"/>
        </w:rPr>
      </w:pPr>
    </w:p>
    <w:p w14:paraId="559DE62C" w14:textId="77777777" w:rsidR="00954D89" w:rsidRPr="004941AD" w:rsidRDefault="00954D89" w:rsidP="00954D89">
      <w:pPr>
        <w:spacing w:after="0" w:line="23" w:lineRule="atLeast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941AD">
        <w:rPr>
          <w:rFonts w:ascii="Times New Roman" w:hAnsi="Times New Roman"/>
          <w:b/>
          <w:bCs/>
          <w:color w:val="000000"/>
          <w:sz w:val="24"/>
          <w:szCs w:val="24"/>
        </w:rPr>
        <w:t>5. Требования к системе резервного копирования и восстановления</w:t>
      </w:r>
    </w:p>
    <w:p w14:paraId="2593FCE7" w14:textId="77777777" w:rsidR="00954D89" w:rsidRPr="004941AD" w:rsidRDefault="00954D89" w:rsidP="00954D89">
      <w:pPr>
        <w:widowControl w:val="0"/>
        <w:suppressAutoHyphens/>
        <w:spacing w:beforeLines="20" w:before="48" w:afterLines="20" w:after="48" w:line="276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kern w:val="2"/>
          <w:sz w:val="24"/>
          <w:szCs w:val="24"/>
          <w:lang w:bidi="hi-IN"/>
        </w:rPr>
      </w:pPr>
      <w:r w:rsidRPr="004941AD">
        <w:rPr>
          <w:rFonts w:ascii="Times New Roman" w:eastAsia="Times New Roman" w:hAnsi="Times New Roman"/>
          <w:color w:val="000000"/>
          <w:kern w:val="2"/>
          <w:sz w:val="24"/>
          <w:szCs w:val="24"/>
          <w:lang w:bidi="hi-IN"/>
        </w:rPr>
        <w:t xml:space="preserve">Для модернизации текущей системы резервного копирования и восстановления на базе </w:t>
      </w:r>
      <w:r w:rsidRPr="004941AD">
        <w:rPr>
          <w:rFonts w:ascii="Times New Roman" w:eastAsia="Times New Roman" w:hAnsi="Times New Roman"/>
          <w:color w:val="000000"/>
          <w:kern w:val="2"/>
          <w:sz w:val="24"/>
          <w:szCs w:val="24"/>
          <w:lang w:val="en-US" w:bidi="hi-IN"/>
        </w:rPr>
        <w:t>Veeam</w:t>
      </w:r>
      <w:r w:rsidRPr="004941AD">
        <w:rPr>
          <w:rFonts w:ascii="Times New Roman" w:eastAsia="Times New Roman" w:hAnsi="Times New Roman"/>
          <w:color w:val="000000"/>
          <w:kern w:val="2"/>
          <w:sz w:val="24"/>
          <w:szCs w:val="24"/>
          <w:lang w:bidi="hi-IN"/>
        </w:rPr>
        <w:t xml:space="preserve"> </w:t>
      </w:r>
      <w:r w:rsidRPr="004941AD">
        <w:rPr>
          <w:rFonts w:ascii="Times New Roman" w:eastAsia="Times New Roman" w:hAnsi="Times New Roman"/>
          <w:color w:val="000000"/>
          <w:kern w:val="2"/>
          <w:sz w:val="24"/>
          <w:szCs w:val="24"/>
          <w:lang w:val="en-US" w:bidi="hi-IN"/>
        </w:rPr>
        <w:t>Availability</w:t>
      </w:r>
      <w:r w:rsidRPr="004941AD">
        <w:rPr>
          <w:rFonts w:ascii="Times New Roman" w:eastAsia="Times New Roman" w:hAnsi="Times New Roman"/>
          <w:color w:val="000000"/>
          <w:kern w:val="2"/>
          <w:sz w:val="24"/>
          <w:szCs w:val="24"/>
          <w:lang w:bidi="hi-IN"/>
        </w:rPr>
        <w:t xml:space="preserve"> </w:t>
      </w:r>
      <w:r w:rsidRPr="004941AD">
        <w:rPr>
          <w:rFonts w:ascii="Times New Roman" w:eastAsia="Times New Roman" w:hAnsi="Times New Roman"/>
          <w:color w:val="000000"/>
          <w:kern w:val="2"/>
          <w:sz w:val="24"/>
          <w:szCs w:val="24"/>
          <w:lang w:val="en-US" w:bidi="hi-IN"/>
        </w:rPr>
        <w:t>Enterprise</w:t>
      </w:r>
      <w:r w:rsidRPr="004941AD">
        <w:rPr>
          <w:rFonts w:ascii="Times New Roman" w:eastAsia="Times New Roman" w:hAnsi="Times New Roman"/>
          <w:color w:val="000000"/>
          <w:kern w:val="2"/>
          <w:sz w:val="24"/>
          <w:szCs w:val="24"/>
          <w:lang w:bidi="hi-IN"/>
        </w:rPr>
        <w:t xml:space="preserve"> </w:t>
      </w:r>
      <w:r w:rsidRPr="004941AD">
        <w:rPr>
          <w:rFonts w:ascii="Times New Roman" w:eastAsia="Times New Roman" w:hAnsi="Times New Roman"/>
          <w:color w:val="000000"/>
          <w:kern w:val="2"/>
          <w:sz w:val="24"/>
          <w:szCs w:val="24"/>
          <w:lang w:val="en-US" w:bidi="hi-IN"/>
        </w:rPr>
        <w:t>Plus</w:t>
      </w:r>
      <w:r w:rsidRPr="004941AD">
        <w:rPr>
          <w:rFonts w:ascii="Times New Roman" w:eastAsia="Times New Roman" w:hAnsi="Times New Roman"/>
          <w:color w:val="000000"/>
          <w:kern w:val="2"/>
          <w:sz w:val="24"/>
          <w:szCs w:val="24"/>
          <w:lang w:bidi="hi-IN"/>
        </w:rPr>
        <w:t xml:space="preserve"> необходимы дополнительные лицензии под сервера приложений на базе </w:t>
      </w:r>
      <w:r w:rsidRPr="004941AD">
        <w:rPr>
          <w:rFonts w:ascii="Times New Roman" w:eastAsia="Times New Roman" w:hAnsi="Times New Roman"/>
          <w:color w:val="000000"/>
          <w:kern w:val="2"/>
          <w:sz w:val="24"/>
          <w:szCs w:val="24"/>
          <w:lang w:val="en-US" w:bidi="hi-IN"/>
        </w:rPr>
        <w:t>Lenovo</w:t>
      </w:r>
      <w:r w:rsidRPr="004941AD">
        <w:rPr>
          <w:rFonts w:ascii="Times New Roman" w:eastAsia="Times New Roman" w:hAnsi="Times New Roman"/>
          <w:color w:val="000000"/>
          <w:kern w:val="2"/>
          <w:sz w:val="24"/>
          <w:szCs w:val="24"/>
          <w:lang w:bidi="hi-IN"/>
        </w:rPr>
        <w:t xml:space="preserve"> </w:t>
      </w:r>
      <w:r w:rsidRPr="004941AD">
        <w:rPr>
          <w:rFonts w:ascii="Times New Roman" w:eastAsia="Times New Roman" w:hAnsi="Times New Roman"/>
          <w:color w:val="000000"/>
          <w:kern w:val="2"/>
          <w:sz w:val="24"/>
          <w:szCs w:val="24"/>
          <w:lang w:val="en-US" w:bidi="hi-IN"/>
        </w:rPr>
        <w:t>PureFlex</w:t>
      </w:r>
      <w:r w:rsidRPr="004941AD">
        <w:rPr>
          <w:rFonts w:ascii="Times New Roman" w:eastAsia="Times New Roman" w:hAnsi="Times New Roman"/>
          <w:color w:val="000000"/>
          <w:kern w:val="2"/>
          <w:sz w:val="24"/>
          <w:szCs w:val="24"/>
          <w:lang w:bidi="hi-IN"/>
        </w:rPr>
        <w:t xml:space="preserve">. Перечень и лицензий: </w:t>
      </w:r>
    </w:p>
    <w:tbl>
      <w:tblPr>
        <w:tblW w:w="9363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8"/>
        <w:gridCol w:w="5812"/>
        <w:gridCol w:w="1420"/>
        <w:gridCol w:w="1273"/>
      </w:tblGrid>
      <w:tr w:rsidR="00954D89" w:rsidRPr="004941AD" w14:paraId="44148DFE" w14:textId="77777777" w:rsidTr="00304DBB">
        <w:trPr>
          <w:trHeight w:val="598"/>
        </w:trPr>
        <w:tc>
          <w:tcPr>
            <w:tcW w:w="858" w:type="dxa"/>
            <w:shd w:val="clear" w:color="auto" w:fill="D0CECE"/>
            <w:vAlign w:val="center"/>
          </w:tcPr>
          <w:p w14:paraId="3959F85E" w14:textId="77777777" w:rsidR="00954D89" w:rsidRPr="004941AD" w:rsidRDefault="00954D89" w:rsidP="006D69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941AD">
              <w:rPr>
                <w:rFonts w:ascii="Times New Roman" w:eastAsia="Times New Roman" w:hAnsi="Times New Roman"/>
                <w:b/>
                <w:color w:val="000000"/>
              </w:rPr>
              <w:t>№</w:t>
            </w:r>
          </w:p>
        </w:tc>
        <w:tc>
          <w:tcPr>
            <w:tcW w:w="5812" w:type="dxa"/>
            <w:shd w:val="clear" w:color="auto" w:fill="D0CECE"/>
            <w:vAlign w:val="center"/>
          </w:tcPr>
          <w:p w14:paraId="4B9A0ECE" w14:textId="77777777" w:rsidR="00954D89" w:rsidRPr="004941AD" w:rsidRDefault="00954D89" w:rsidP="006D69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941AD">
              <w:rPr>
                <w:rFonts w:ascii="Times New Roman" w:eastAsia="Times New Roman" w:hAnsi="Times New Roman"/>
                <w:b/>
                <w:color w:val="000000"/>
              </w:rPr>
              <w:t>Наименование и описание лицензий</w:t>
            </w:r>
          </w:p>
        </w:tc>
        <w:tc>
          <w:tcPr>
            <w:tcW w:w="1420" w:type="dxa"/>
            <w:shd w:val="clear" w:color="auto" w:fill="D0CECE"/>
            <w:vAlign w:val="center"/>
          </w:tcPr>
          <w:p w14:paraId="7036DAD0" w14:textId="77777777" w:rsidR="00954D89" w:rsidRPr="004941AD" w:rsidRDefault="00954D89" w:rsidP="006D69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941AD">
              <w:rPr>
                <w:rFonts w:ascii="Times New Roman" w:eastAsia="Times New Roman" w:hAnsi="Times New Roman"/>
                <w:b/>
                <w:color w:val="000000"/>
              </w:rPr>
              <w:t>Метрика</w:t>
            </w:r>
          </w:p>
        </w:tc>
        <w:tc>
          <w:tcPr>
            <w:tcW w:w="1273" w:type="dxa"/>
            <w:shd w:val="clear" w:color="auto" w:fill="D0CECE"/>
            <w:vAlign w:val="center"/>
          </w:tcPr>
          <w:p w14:paraId="03753F93" w14:textId="77777777" w:rsidR="00954D89" w:rsidRPr="004941AD" w:rsidRDefault="00954D89" w:rsidP="006D69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941AD">
              <w:rPr>
                <w:rFonts w:ascii="Times New Roman" w:eastAsia="Times New Roman" w:hAnsi="Times New Roman"/>
                <w:b/>
                <w:color w:val="000000"/>
              </w:rPr>
              <w:t>Кол-во лицензий</w:t>
            </w:r>
          </w:p>
        </w:tc>
      </w:tr>
      <w:tr w:rsidR="00954D89" w:rsidRPr="004941AD" w14:paraId="03A1F225" w14:textId="77777777" w:rsidTr="00954D89">
        <w:trPr>
          <w:trHeight w:val="242"/>
        </w:trPr>
        <w:tc>
          <w:tcPr>
            <w:tcW w:w="858" w:type="dxa"/>
            <w:shd w:val="clear" w:color="auto" w:fill="FFFFFF"/>
            <w:vAlign w:val="center"/>
          </w:tcPr>
          <w:p w14:paraId="63982DD3" w14:textId="77777777" w:rsidR="00954D89" w:rsidRPr="004941AD" w:rsidRDefault="00954D89" w:rsidP="006D69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941AD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5812" w:type="dxa"/>
            <w:shd w:val="clear" w:color="auto" w:fill="FFFFFF"/>
            <w:vAlign w:val="center"/>
          </w:tcPr>
          <w:p w14:paraId="6022EEB6" w14:textId="77777777" w:rsidR="00954D89" w:rsidRPr="004941AD" w:rsidRDefault="00954D89" w:rsidP="006D69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val="en-US"/>
              </w:rPr>
              <w:t>Veeam Availability Suite Enterprise Plus (includes Backup &amp; Replication Enterprise Plus + Veeam ONE)</w:t>
            </w:r>
          </w:p>
        </w:tc>
        <w:tc>
          <w:tcPr>
            <w:tcW w:w="1420" w:type="dxa"/>
            <w:shd w:val="clear" w:color="auto" w:fill="FFFFFF"/>
            <w:vAlign w:val="center"/>
          </w:tcPr>
          <w:p w14:paraId="372CAE02" w14:textId="77777777" w:rsidR="00954D89" w:rsidRPr="004941AD" w:rsidRDefault="00954D89" w:rsidP="006D69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4941AD">
              <w:rPr>
                <w:rFonts w:ascii="Times New Roman" w:eastAsia="Times New Roman" w:hAnsi="Times New Roman"/>
                <w:color w:val="000000"/>
                <w:lang w:val="en-US"/>
              </w:rPr>
              <w:t>Socket</w:t>
            </w:r>
          </w:p>
        </w:tc>
        <w:tc>
          <w:tcPr>
            <w:tcW w:w="1273" w:type="dxa"/>
            <w:shd w:val="clear" w:color="auto" w:fill="FFFFFF"/>
            <w:vAlign w:val="center"/>
          </w:tcPr>
          <w:p w14:paraId="481C6029" w14:textId="77777777" w:rsidR="00954D89" w:rsidRPr="004941AD" w:rsidRDefault="00954D89" w:rsidP="006D69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941AD">
              <w:rPr>
                <w:rFonts w:ascii="Times New Roman" w:eastAsia="Times New Roman" w:hAnsi="Times New Roman"/>
                <w:color w:val="000000"/>
              </w:rPr>
              <w:t>Не менее 2</w:t>
            </w:r>
          </w:p>
        </w:tc>
      </w:tr>
    </w:tbl>
    <w:p w14:paraId="76D32278" w14:textId="77777777" w:rsidR="00954D89" w:rsidRPr="004941AD" w:rsidRDefault="00954D89" w:rsidP="00954D89">
      <w:pPr>
        <w:widowControl w:val="0"/>
        <w:suppressAutoHyphens/>
        <w:spacing w:after="0" w:line="240" w:lineRule="auto"/>
        <w:ind w:firstLine="709"/>
        <w:contextualSpacing/>
        <w:mirrorIndents/>
        <w:jc w:val="both"/>
        <w:rPr>
          <w:rFonts w:ascii="Times New Roman" w:eastAsia="Times New Roman" w:hAnsi="Times New Roman"/>
          <w:color w:val="000000"/>
          <w:kern w:val="2"/>
          <w:sz w:val="24"/>
          <w:szCs w:val="24"/>
          <w:lang w:bidi="hi-IN"/>
        </w:rPr>
      </w:pPr>
    </w:p>
    <w:p w14:paraId="1CDE5C2B" w14:textId="77777777" w:rsidR="00954D89" w:rsidRPr="004941AD" w:rsidRDefault="00954D89" w:rsidP="00887B43">
      <w:pPr>
        <w:spacing w:after="0" w:line="23" w:lineRule="atLeast"/>
        <w:ind w:firstLine="709"/>
        <w:contextualSpacing/>
        <w:rPr>
          <w:rFonts w:ascii="Times New Roman" w:hAnsi="Times New Roman"/>
          <w:color w:val="000000"/>
        </w:rPr>
      </w:pPr>
    </w:p>
    <w:p w14:paraId="198299CB" w14:textId="78787826" w:rsidR="000C3CEC" w:rsidRPr="004941AD" w:rsidRDefault="00F17D52" w:rsidP="000C3CEC">
      <w:pPr>
        <w:spacing w:after="0" w:line="23" w:lineRule="atLeast"/>
        <w:contextualSpacing/>
        <w:rPr>
          <w:rFonts w:ascii="Times New Roman" w:hAnsi="Times New Roman"/>
          <w:color w:val="000000"/>
        </w:rPr>
      </w:pPr>
      <w:r w:rsidRPr="004941AD">
        <w:rPr>
          <w:noProof/>
          <w:color w:val="000000"/>
          <w:lang w:eastAsia="ru-RU"/>
        </w:rPr>
        <w:drawing>
          <wp:inline distT="0" distB="0" distL="0" distR="0" wp14:anchorId="6BE5AFC1" wp14:editId="1AD8566E">
            <wp:extent cx="6139815" cy="3063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2AEC1" w14:textId="77777777" w:rsidR="000C3CEC" w:rsidRPr="00EF128D" w:rsidRDefault="000C3CEC" w:rsidP="000C3CEC">
      <w:pPr>
        <w:spacing w:after="0" w:line="23" w:lineRule="atLeast"/>
        <w:ind w:firstLine="709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F128D">
        <w:rPr>
          <w:rFonts w:ascii="Times New Roman" w:hAnsi="Times New Roman"/>
          <w:b/>
          <w:bCs/>
          <w:color w:val="000000"/>
          <w:sz w:val="24"/>
          <w:szCs w:val="24"/>
        </w:rPr>
        <w:t>Рисунок 4.5.5.1. Схема планируемой ИТ-инфраструктуры Системы</w:t>
      </w:r>
    </w:p>
    <w:p w14:paraId="7906E9D1" w14:textId="77777777" w:rsidR="000C3CEC" w:rsidRPr="00EF128D" w:rsidRDefault="000C3CEC" w:rsidP="00887B43">
      <w:pPr>
        <w:spacing w:after="0" w:line="23" w:lineRule="atLeast"/>
        <w:ind w:firstLine="709"/>
        <w:contextualSpacing/>
        <w:rPr>
          <w:rFonts w:ascii="Times New Roman" w:hAnsi="Times New Roman"/>
          <w:color w:val="000000"/>
          <w:sz w:val="24"/>
          <w:szCs w:val="24"/>
        </w:rPr>
      </w:pPr>
    </w:p>
    <w:p w14:paraId="1944F09D" w14:textId="77777777" w:rsidR="00EF128D" w:rsidRPr="00EF128D" w:rsidRDefault="00EF128D" w:rsidP="00887B43">
      <w:pPr>
        <w:spacing w:after="0" w:line="23" w:lineRule="atLeast"/>
        <w:ind w:firstLine="709"/>
        <w:contextualSpacing/>
        <w:rPr>
          <w:rFonts w:ascii="Times New Roman" w:hAnsi="Times New Roman"/>
          <w:color w:val="000000"/>
          <w:sz w:val="24"/>
          <w:szCs w:val="24"/>
        </w:rPr>
      </w:pPr>
    </w:p>
    <w:p w14:paraId="04CF69EA" w14:textId="77777777" w:rsidR="003F1C37" w:rsidRPr="004941AD" w:rsidRDefault="00B76209" w:rsidP="00B76209">
      <w:pPr>
        <w:pStyle w:val="3"/>
        <w:spacing w:before="0"/>
        <w:contextualSpacing/>
        <w:jc w:val="both"/>
        <w:rPr>
          <w:rFonts w:ascii="Times New Roman" w:hAnsi="Times New Roman"/>
          <w:szCs w:val="28"/>
        </w:rPr>
      </w:pPr>
      <w:bookmarkStart w:id="102" w:name="_Toc528108491"/>
      <w:r w:rsidRPr="004941AD">
        <w:rPr>
          <w:rFonts w:ascii="Times New Roman" w:hAnsi="Times New Roman"/>
          <w:szCs w:val="28"/>
        </w:rPr>
        <w:t>4.</w:t>
      </w:r>
      <w:r w:rsidR="009450EC" w:rsidRPr="004941AD">
        <w:rPr>
          <w:rFonts w:ascii="Times New Roman" w:hAnsi="Times New Roman"/>
          <w:szCs w:val="28"/>
        </w:rPr>
        <w:t>5</w:t>
      </w:r>
      <w:r w:rsidRPr="004941AD">
        <w:rPr>
          <w:rFonts w:ascii="Times New Roman" w:hAnsi="Times New Roman"/>
          <w:szCs w:val="28"/>
        </w:rPr>
        <w:t xml:space="preserve">.6. </w:t>
      </w:r>
      <w:r w:rsidR="00966A1F" w:rsidRPr="004941AD">
        <w:rPr>
          <w:rFonts w:ascii="Times New Roman" w:hAnsi="Times New Roman"/>
          <w:szCs w:val="28"/>
        </w:rPr>
        <w:t>Требования к метрологическому обеспечению</w:t>
      </w:r>
      <w:bookmarkEnd w:id="102"/>
    </w:p>
    <w:p w14:paraId="241EF64C" w14:textId="77777777" w:rsidR="003F1C37" w:rsidRPr="004941AD" w:rsidRDefault="0077751E" w:rsidP="003347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</w:t>
      </w:r>
      <w:r w:rsidR="003F1C37" w:rsidRPr="004941AD">
        <w:rPr>
          <w:rFonts w:ascii="Times New Roman" w:hAnsi="Times New Roman"/>
          <w:color w:val="000000"/>
          <w:sz w:val="24"/>
          <w:szCs w:val="24"/>
        </w:rPr>
        <w:t xml:space="preserve">истема должна поддерживать </w:t>
      </w:r>
      <w:proofErr w:type="spellStart"/>
      <w:r w:rsidR="003F1C37" w:rsidRPr="004941AD">
        <w:rPr>
          <w:rFonts w:ascii="Times New Roman" w:hAnsi="Times New Roman"/>
          <w:color w:val="000000"/>
          <w:sz w:val="24"/>
          <w:szCs w:val="24"/>
        </w:rPr>
        <w:t>мультивалютность</w:t>
      </w:r>
      <w:proofErr w:type="spellEnd"/>
      <w:r w:rsidR="003F1C37" w:rsidRPr="004941AD">
        <w:rPr>
          <w:rFonts w:ascii="Times New Roman" w:hAnsi="Times New Roman"/>
          <w:color w:val="000000"/>
          <w:sz w:val="24"/>
          <w:szCs w:val="24"/>
        </w:rPr>
        <w:t xml:space="preserve"> (источником актуального курса валют будет финансовая система Заказчика). </w:t>
      </w:r>
    </w:p>
    <w:p w14:paraId="52DB959A" w14:textId="77777777" w:rsidR="003F1C37" w:rsidRPr="004941AD" w:rsidRDefault="003F1C37" w:rsidP="003347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Отсутствие ошибки округления при расчетах денежных единиц.</w:t>
      </w:r>
    </w:p>
    <w:p w14:paraId="4D072689" w14:textId="77777777" w:rsidR="003F1C37" w:rsidRPr="004941AD" w:rsidRDefault="003F1C37" w:rsidP="003347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Отсутствие ошибок округления и отсутствие накопления ошибок расчетов при расчетах по процентному содержанию.</w:t>
      </w:r>
    </w:p>
    <w:p w14:paraId="265E3DB2" w14:textId="77777777" w:rsidR="00966A1F" w:rsidRPr="004941AD" w:rsidRDefault="003F1C37" w:rsidP="003347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Дополнительных требований к метрологическому обеспечению не предъявляется.</w:t>
      </w:r>
      <w:r w:rsidR="00FE7E8D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0871AD09" w14:textId="77777777" w:rsidR="00DA5B81" w:rsidRPr="004941AD" w:rsidRDefault="00DA5B81" w:rsidP="003347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C07DDCE" w14:textId="77777777" w:rsidR="00966A1F" w:rsidRPr="004941AD" w:rsidRDefault="0088110F" w:rsidP="0088110F">
      <w:pPr>
        <w:pStyle w:val="3"/>
        <w:spacing w:before="0"/>
        <w:contextualSpacing/>
        <w:jc w:val="both"/>
        <w:rPr>
          <w:rFonts w:ascii="Times New Roman" w:hAnsi="Times New Roman"/>
          <w:szCs w:val="28"/>
        </w:rPr>
      </w:pPr>
      <w:bookmarkStart w:id="103" w:name="_Toc528108492"/>
      <w:r w:rsidRPr="004941AD">
        <w:rPr>
          <w:rFonts w:ascii="Times New Roman" w:hAnsi="Times New Roman"/>
          <w:szCs w:val="28"/>
        </w:rPr>
        <w:t>4.</w:t>
      </w:r>
      <w:r w:rsidR="009450EC" w:rsidRPr="004941AD">
        <w:rPr>
          <w:rFonts w:ascii="Times New Roman" w:hAnsi="Times New Roman"/>
          <w:szCs w:val="28"/>
        </w:rPr>
        <w:t>5</w:t>
      </w:r>
      <w:r w:rsidRPr="004941AD">
        <w:rPr>
          <w:rFonts w:ascii="Times New Roman" w:hAnsi="Times New Roman"/>
          <w:szCs w:val="28"/>
        </w:rPr>
        <w:t xml:space="preserve">.7. </w:t>
      </w:r>
      <w:r w:rsidR="00966A1F" w:rsidRPr="004941AD">
        <w:rPr>
          <w:rFonts w:ascii="Times New Roman" w:hAnsi="Times New Roman"/>
          <w:szCs w:val="28"/>
        </w:rPr>
        <w:t>Требования к организационному обеспечению</w:t>
      </w:r>
      <w:bookmarkEnd w:id="103"/>
    </w:p>
    <w:p w14:paraId="24D4EFC5" w14:textId="77777777" w:rsidR="00557703" w:rsidRPr="004941AD" w:rsidRDefault="00557703" w:rsidP="001D721E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Помимо гарантийной поддержки оборудования, Исполнитель в течение действия гарантийных обязательств должен обеспечить необходимую информационно-консультационную помощь специалистам Заказчика.</w:t>
      </w:r>
    </w:p>
    <w:p w14:paraId="17FF1A6E" w14:textId="77777777" w:rsidR="00557703" w:rsidRPr="004941AD" w:rsidRDefault="00557703" w:rsidP="003347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lastRenderedPageBreak/>
        <w:t>Вместе с оборудованием, Исполнителем должна быть представлена эксплуатационная документация и руководства пользователя в бумажном и электронном виде.</w:t>
      </w:r>
    </w:p>
    <w:p w14:paraId="30A5BAD7" w14:textId="77777777" w:rsidR="00557703" w:rsidRPr="004941AD" w:rsidRDefault="00557703" w:rsidP="003347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Гарантийное сервисное обслуживания всего оборудования должно осуществляться по месту эксплуатации, специалистами авторизованного производителем сервис-центра в Республике Узбекистан.</w:t>
      </w:r>
    </w:p>
    <w:p w14:paraId="60FD8B84" w14:textId="77777777" w:rsidR="00557703" w:rsidRPr="004941AD" w:rsidRDefault="00557703" w:rsidP="003347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Производитель оборудования, предложенный </w:t>
      </w:r>
      <w:r w:rsidR="0050661D" w:rsidRPr="004941AD">
        <w:rPr>
          <w:rFonts w:ascii="Times New Roman" w:hAnsi="Times New Roman"/>
          <w:color w:val="000000"/>
          <w:sz w:val="24"/>
          <w:szCs w:val="24"/>
        </w:rPr>
        <w:t>исполнителем,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должен иметь в Республике Узбекистан признанный сервисный центр для обеспечения гарантийного ремонта поставляемого оборудования.</w:t>
      </w:r>
    </w:p>
    <w:p w14:paraId="79DE36BE" w14:textId="77777777" w:rsidR="00557703" w:rsidRPr="004941AD" w:rsidRDefault="00557703" w:rsidP="003347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Сервисный центр должен иметь сертификаты авторизации от производителей поставляемого Исполнителем оборудования.</w:t>
      </w:r>
    </w:p>
    <w:p w14:paraId="5CE71786" w14:textId="77777777" w:rsidR="00557703" w:rsidRPr="004941AD" w:rsidRDefault="00557703" w:rsidP="003347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Гарантийное сервисное обслуживание всего представленного оборудования должно производиться в следующем порядке</w:t>
      </w:r>
      <w:r w:rsidR="005F0256" w:rsidRPr="004941AD">
        <w:rPr>
          <w:rFonts w:ascii="Times New Roman" w:hAnsi="Times New Roman"/>
          <w:color w:val="000000"/>
          <w:sz w:val="24"/>
          <w:szCs w:val="24"/>
        </w:rPr>
        <w:t>:</w:t>
      </w:r>
    </w:p>
    <w:p w14:paraId="287E5D4D" w14:textId="77777777" w:rsidR="00557703" w:rsidRPr="004941AD" w:rsidRDefault="00557703" w:rsidP="003347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Уполномоченный представитель Исполнителя или сервис центра после вызова уполномоченного представителя Заказчика выполняет следующие процедуры:</w:t>
      </w:r>
    </w:p>
    <w:p w14:paraId="12CE22D9" w14:textId="77777777" w:rsidR="00557703" w:rsidRPr="004941AD" w:rsidRDefault="00557703" w:rsidP="00F301EA">
      <w:pPr>
        <w:pStyle w:val="a8"/>
        <w:numPr>
          <w:ilvl w:val="0"/>
          <w:numId w:val="6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Оформление акта о наличии дефекта оборудования;</w:t>
      </w:r>
    </w:p>
    <w:p w14:paraId="091BAA70" w14:textId="77777777" w:rsidR="00557703" w:rsidRPr="004941AD" w:rsidRDefault="00557703" w:rsidP="00F301EA">
      <w:pPr>
        <w:pStyle w:val="a8"/>
        <w:numPr>
          <w:ilvl w:val="0"/>
          <w:numId w:val="6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Замену (при наличии) или ремонт неисправного оборудования;</w:t>
      </w:r>
    </w:p>
    <w:p w14:paraId="056648BB" w14:textId="77777777" w:rsidR="00557703" w:rsidRPr="004941AD" w:rsidRDefault="00557703" w:rsidP="00F301EA">
      <w:pPr>
        <w:pStyle w:val="a8"/>
        <w:numPr>
          <w:ilvl w:val="0"/>
          <w:numId w:val="6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Оформление акта выполненных работ (после выполнения работ). При этом срок реакции на заявку о техническом обслуживании оборудования не должен превышать 8 часов.</w:t>
      </w:r>
    </w:p>
    <w:p w14:paraId="4000F0B2" w14:textId="77777777" w:rsidR="00557703" w:rsidRPr="004941AD" w:rsidRDefault="00557703" w:rsidP="003347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 случае отсутствия в наличии запасных частей у уполномоченного представителя Исполнителя или сервис центра, неисправное оборудование или его неисправная часть, после оформления акта о наличии дефекта оборудования, может быть отправлена для ремонта или замены в сервис центр, указанный Исполнителем в контракте.</w:t>
      </w:r>
    </w:p>
    <w:p w14:paraId="7F1EB06E" w14:textId="77777777" w:rsidR="001D721E" w:rsidRPr="004941AD" w:rsidRDefault="001D721E" w:rsidP="003347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57636F02" w14:textId="77777777" w:rsidR="00A86514" w:rsidRPr="004941AD" w:rsidRDefault="0088110F" w:rsidP="0088110F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941AD">
        <w:rPr>
          <w:rFonts w:ascii="Times New Roman" w:hAnsi="Times New Roman"/>
          <w:b/>
          <w:color w:val="000000"/>
          <w:sz w:val="24"/>
          <w:szCs w:val="24"/>
        </w:rPr>
        <w:t>4.</w:t>
      </w:r>
      <w:r w:rsidR="00632846" w:rsidRPr="004941AD">
        <w:rPr>
          <w:rFonts w:ascii="Times New Roman" w:hAnsi="Times New Roman"/>
          <w:b/>
          <w:color w:val="000000"/>
          <w:sz w:val="24"/>
          <w:szCs w:val="24"/>
        </w:rPr>
        <w:t>5</w:t>
      </w:r>
      <w:r w:rsidRPr="004941AD">
        <w:rPr>
          <w:rFonts w:ascii="Times New Roman" w:hAnsi="Times New Roman"/>
          <w:b/>
          <w:color w:val="000000"/>
          <w:sz w:val="24"/>
          <w:szCs w:val="24"/>
        </w:rPr>
        <w:t>.</w:t>
      </w:r>
      <w:r w:rsidR="001D721E" w:rsidRPr="004941AD">
        <w:rPr>
          <w:rFonts w:ascii="Times New Roman" w:hAnsi="Times New Roman"/>
          <w:b/>
          <w:color w:val="000000"/>
          <w:sz w:val="24"/>
          <w:szCs w:val="24"/>
        </w:rPr>
        <w:t>8</w:t>
      </w:r>
      <w:r w:rsidRPr="004941AD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86514" w:rsidRPr="004941AD">
        <w:rPr>
          <w:rFonts w:ascii="Times New Roman" w:hAnsi="Times New Roman"/>
          <w:b/>
          <w:color w:val="000000"/>
          <w:sz w:val="24"/>
          <w:szCs w:val="24"/>
        </w:rPr>
        <w:t>Обучение пользователей</w:t>
      </w:r>
    </w:p>
    <w:p w14:paraId="1CA69418" w14:textId="77777777" w:rsidR="00A86514" w:rsidRPr="004941AD" w:rsidRDefault="00A86514" w:rsidP="00E82884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Исполнитель проводит обучение </w:t>
      </w:r>
      <w:r w:rsidR="0077751E" w:rsidRPr="004941AD">
        <w:rPr>
          <w:rFonts w:ascii="Times New Roman" w:hAnsi="Times New Roman"/>
          <w:color w:val="000000"/>
          <w:sz w:val="24"/>
          <w:szCs w:val="24"/>
        </w:rPr>
        <w:t>Системы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для пользователей в объеме не более </w:t>
      </w:r>
      <w:r w:rsidR="00632846" w:rsidRPr="004941AD">
        <w:rPr>
          <w:rFonts w:ascii="Times New Roman" w:hAnsi="Times New Roman"/>
          <w:color w:val="000000"/>
          <w:sz w:val="24"/>
          <w:szCs w:val="24"/>
        </w:rPr>
        <w:t>1</w:t>
      </w:r>
      <w:r w:rsidRPr="004941AD">
        <w:rPr>
          <w:rFonts w:ascii="Times New Roman" w:hAnsi="Times New Roman"/>
          <w:color w:val="000000"/>
          <w:sz w:val="24"/>
          <w:szCs w:val="24"/>
        </w:rPr>
        <w:t>0 человек</w:t>
      </w:r>
      <w:r w:rsidR="00A11A52" w:rsidRPr="004941AD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E82884" w:rsidRPr="004941AD">
        <w:rPr>
          <w:rFonts w:ascii="Times New Roman" w:hAnsi="Times New Roman"/>
          <w:color w:val="000000"/>
          <w:sz w:val="24"/>
          <w:szCs w:val="24"/>
        </w:rPr>
        <w:t>ключевых</w:t>
      </w:r>
      <w:r w:rsidR="00A11A52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82884" w:rsidRPr="004941AD">
        <w:rPr>
          <w:rFonts w:ascii="Times New Roman" w:hAnsi="Times New Roman"/>
          <w:color w:val="000000"/>
          <w:sz w:val="24"/>
          <w:szCs w:val="24"/>
        </w:rPr>
        <w:t xml:space="preserve">пользователей системы </w:t>
      </w:r>
      <w:r w:rsidR="00A11A52" w:rsidRPr="004941AD">
        <w:rPr>
          <w:rFonts w:ascii="Times New Roman" w:hAnsi="Times New Roman"/>
          <w:color w:val="000000"/>
          <w:sz w:val="24"/>
          <w:szCs w:val="24"/>
        </w:rPr>
        <w:t>включая конечных пользователей и администраторов</w:t>
      </w:r>
      <w:r w:rsidR="00E82884" w:rsidRPr="004941AD">
        <w:rPr>
          <w:rFonts w:ascii="Times New Roman" w:hAnsi="Times New Roman"/>
          <w:color w:val="000000"/>
          <w:sz w:val="24"/>
          <w:szCs w:val="24"/>
        </w:rPr>
        <w:t>).</w:t>
      </w:r>
      <w:r w:rsidR="00A11A52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Обучение проводится в г. Ташкент на материально технической базе Заказчика. </w:t>
      </w:r>
    </w:p>
    <w:p w14:paraId="3D8C1391" w14:textId="77777777" w:rsidR="00A86514" w:rsidRPr="004941AD" w:rsidRDefault="00A86514" w:rsidP="003347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Заказчик обеспечивает обучающихся:</w:t>
      </w:r>
    </w:p>
    <w:p w14:paraId="41D77A04" w14:textId="77777777" w:rsidR="00A86514" w:rsidRPr="004941AD" w:rsidRDefault="00A86514" w:rsidP="00F301EA">
      <w:pPr>
        <w:pStyle w:val="a8"/>
        <w:numPr>
          <w:ilvl w:val="0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Помещением удовлетворяющем требованиям для обучения соответствующего количества слушателей;</w:t>
      </w:r>
    </w:p>
    <w:p w14:paraId="0270CB37" w14:textId="77777777" w:rsidR="00A86514" w:rsidRPr="004941AD" w:rsidRDefault="00A86514" w:rsidP="00F301EA">
      <w:pPr>
        <w:pStyle w:val="a8"/>
        <w:numPr>
          <w:ilvl w:val="0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Наличие компьютерного оборудования в помещении для обучения в нужном количестве и соответствующего требованиям работы </w:t>
      </w:r>
      <w:r w:rsidR="006D0BE6" w:rsidRPr="004941AD">
        <w:rPr>
          <w:rFonts w:ascii="Times New Roman" w:hAnsi="Times New Roman"/>
          <w:color w:val="000000"/>
          <w:sz w:val="24"/>
          <w:szCs w:val="24"/>
        </w:rPr>
        <w:t>в Системе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;  </w:t>
      </w:r>
    </w:p>
    <w:p w14:paraId="3C30B5B4" w14:textId="77777777" w:rsidR="00A86514" w:rsidRPr="004941AD" w:rsidRDefault="00A86514" w:rsidP="00F301EA">
      <w:pPr>
        <w:pStyle w:val="a8"/>
        <w:numPr>
          <w:ilvl w:val="0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Презентационное оборудование.</w:t>
      </w:r>
    </w:p>
    <w:p w14:paraId="33B78120" w14:textId="77777777" w:rsidR="00460985" w:rsidRPr="004941AD" w:rsidRDefault="00460985" w:rsidP="00334779">
      <w:pPr>
        <w:spacing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21E18517" w14:textId="77777777" w:rsidR="00966A1F" w:rsidRPr="004941AD" w:rsidRDefault="0088110F" w:rsidP="0088110F">
      <w:pPr>
        <w:pStyle w:val="3"/>
        <w:spacing w:before="0"/>
        <w:contextualSpacing/>
        <w:jc w:val="both"/>
        <w:rPr>
          <w:rFonts w:ascii="Times New Roman" w:hAnsi="Times New Roman"/>
          <w:szCs w:val="28"/>
        </w:rPr>
      </w:pPr>
      <w:bookmarkStart w:id="104" w:name="_Toc528108493"/>
      <w:r w:rsidRPr="004941AD">
        <w:rPr>
          <w:rFonts w:ascii="Times New Roman" w:hAnsi="Times New Roman"/>
          <w:szCs w:val="28"/>
        </w:rPr>
        <w:t>4.</w:t>
      </w:r>
      <w:r w:rsidR="00632846" w:rsidRPr="004941AD">
        <w:rPr>
          <w:rFonts w:ascii="Times New Roman" w:hAnsi="Times New Roman"/>
          <w:szCs w:val="28"/>
        </w:rPr>
        <w:t>5</w:t>
      </w:r>
      <w:r w:rsidRPr="004941AD">
        <w:rPr>
          <w:rFonts w:ascii="Times New Roman" w:hAnsi="Times New Roman"/>
          <w:szCs w:val="28"/>
        </w:rPr>
        <w:t>.</w:t>
      </w:r>
      <w:r w:rsidR="001D721E" w:rsidRPr="004941AD">
        <w:rPr>
          <w:rFonts w:ascii="Times New Roman" w:hAnsi="Times New Roman"/>
          <w:szCs w:val="28"/>
        </w:rPr>
        <w:t>9</w:t>
      </w:r>
      <w:r w:rsidRPr="004941AD">
        <w:rPr>
          <w:rFonts w:ascii="Times New Roman" w:hAnsi="Times New Roman"/>
          <w:szCs w:val="28"/>
        </w:rPr>
        <w:t xml:space="preserve">. </w:t>
      </w:r>
      <w:r w:rsidR="00966A1F" w:rsidRPr="004941AD">
        <w:rPr>
          <w:rFonts w:ascii="Times New Roman" w:hAnsi="Times New Roman"/>
          <w:szCs w:val="28"/>
        </w:rPr>
        <w:t>Требования к методическому обеспечению</w:t>
      </w:r>
      <w:bookmarkEnd w:id="104"/>
    </w:p>
    <w:p w14:paraId="63BB7C60" w14:textId="77777777" w:rsidR="00DD41AD" w:rsidRPr="004941AD" w:rsidRDefault="00DD41AD" w:rsidP="003347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Методики расчётов, используемых при решении задач </w:t>
      </w:r>
      <w:r w:rsidR="0077751E" w:rsidRPr="004941AD">
        <w:rPr>
          <w:rFonts w:ascii="Times New Roman" w:hAnsi="Times New Roman"/>
          <w:color w:val="000000"/>
          <w:sz w:val="24"/>
          <w:szCs w:val="24"/>
        </w:rPr>
        <w:t>Системы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, а также, при необходимости, иные специфические требования к реализации задач, детализируются Исполнителем на стадии разработки </w:t>
      </w:r>
      <w:r w:rsidR="00FA34AE" w:rsidRPr="004941AD">
        <w:rPr>
          <w:rFonts w:ascii="Times New Roman" w:hAnsi="Times New Roman"/>
          <w:color w:val="000000"/>
          <w:sz w:val="24"/>
          <w:szCs w:val="24"/>
        </w:rPr>
        <w:t>Технического проекта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и согласовываются с Заказчиком.</w:t>
      </w:r>
    </w:p>
    <w:p w14:paraId="2A9F517B" w14:textId="77777777" w:rsidR="00372156" w:rsidRPr="004941AD" w:rsidRDefault="00372156" w:rsidP="003347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Система должна </w:t>
      </w:r>
      <w:r w:rsidR="00BF0EC0" w:rsidRPr="004941AD">
        <w:rPr>
          <w:rFonts w:ascii="Times New Roman" w:hAnsi="Times New Roman"/>
          <w:color w:val="000000"/>
          <w:sz w:val="24"/>
          <w:szCs w:val="24"/>
        </w:rPr>
        <w:t>внедряться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на основании действующих нормативных правовых актов и организационно-распорядительных документов.</w:t>
      </w:r>
    </w:p>
    <w:p w14:paraId="3D05B706" w14:textId="77777777" w:rsidR="00372156" w:rsidRPr="004941AD" w:rsidRDefault="00372156" w:rsidP="003347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Должны быть разработаны и утверждены в установленном порядке методики и инструкции выполнения пользователями операций в Системе.</w:t>
      </w:r>
    </w:p>
    <w:p w14:paraId="1F4B24C4" w14:textId="77777777" w:rsidR="00372156" w:rsidRPr="004941AD" w:rsidRDefault="00372156" w:rsidP="003347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 состав методического обеспечения входит:</w:t>
      </w:r>
    </w:p>
    <w:p w14:paraId="20CE46E6" w14:textId="77777777" w:rsidR="00372156" w:rsidRPr="004941AD" w:rsidRDefault="00372156" w:rsidP="00F301EA">
      <w:pPr>
        <w:pStyle w:val="a8"/>
        <w:numPr>
          <w:ilvl w:val="0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нормативные правовые документы;</w:t>
      </w:r>
    </w:p>
    <w:p w14:paraId="2482BB46" w14:textId="77777777" w:rsidR="00372156" w:rsidRPr="00181948" w:rsidRDefault="00372156" w:rsidP="00F301EA">
      <w:pPr>
        <w:pStyle w:val="a8"/>
        <w:numPr>
          <w:ilvl w:val="0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1948">
        <w:rPr>
          <w:rFonts w:ascii="Times New Roman" w:hAnsi="Times New Roman"/>
          <w:color w:val="000000"/>
          <w:sz w:val="24"/>
          <w:szCs w:val="24"/>
        </w:rPr>
        <w:lastRenderedPageBreak/>
        <w:t>должностные инструкции персонала, выполняющего работы с использованием Системы.</w:t>
      </w:r>
    </w:p>
    <w:p w14:paraId="46573E7A" w14:textId="77777777" w:rsidR="00372156" w:rsidRPr="00181948" w:rsidRDefault="00372156" w:rsidP="003347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181948">
        <w:rPr>
          <w:rFonts w:ascii="Times New Roman" w:hAnsi="Times New Roman"/>
          <w:color w:val="000000"/>
          <w:sz w:val="24"/>
          <w:szCs w:val="24"/>
        </w:rPr>
        <w:t>Состав методического обеспечения может уточняться в процессе техно-рабочего проектирования и согласовывается с заказчиком.</w:t>
      </w:r>
    </w:p>
    <w:p w14:paraId="1C04A431" w14:textId="77777777" w:rsidR="00372156" w:rsidRPr="00181948" w:rsidRDefault="00372156" w:rsidP="0033477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181948">
        <w:rPr>
          <w:rFonts w:ascii="Times New Roman" w:hAnsi="Times New Roman"/>
          <w:color w:val="000000"/>
          <w:sz w:val="24"/>
          <w:szCs w:val="24"/>
        </w:rPr>
        <w:t>Нормативно-техническая документация должна соответствовать требованиям нормативных правовых актов и разрабатываться согласно следующих стандартов:</w:t>
      </w:r>
    </w:p>
    <w:p w14:paraId="791BA56B" w14:textId="77777777" w:rsidR="00372156" w:rsidRPr="00181948" w:rsidRDefault="00AA47A8" w:rsidP="00F301EA">
      <w:pPr>
        <w:pStyle w:val="a8"/>
        <w:numPr>
          <w:ilvl w:val="0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181948">
        <w:rPr>
          <w:rFonts w:ascii="Times New Roman" w:hAnsi="Times New Roman"/>
          <w:color w:val="000000"/>
          <w:sz w:val="24"/>
          <w:szCs w:val="24"/>
        </w:rPr>
        <w:t>O‘z</w:t>
      </w:r>
      <w:proofErr w:type="spellEnd"/>
      <w:r w:rsidRPr="0018194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1948">
        <w:rPr>
          <w:rFonts w:ascii="Times New Roman" w:hAnsi="Times New Roman"/>
          <w:color w:val="000000"/>
          <w:sz w:val="24"/>
          <w:szCs w:val="24"/>
        </w:rPr>
        <w:t>DSt</w:t>
      </w:r>
      <w:proofErr w:type="spellEnd"/>
      <w:r w:rsidRPr="00181948">
        <w:rPr>
          <w:rFonts w:ascii="Times New Roman" w:hAnsi="Times New Roman"/>
          <w:color w:val="000000"/>
          <w:sz w:val="24"/>
          <w:szCs w:val="24"/>
        </w:rPr>
        <w:t xml:space="preserve"> 1986:2018</w:t>
      </w:r>
      <w:r w:rsidR="00372156" w:rsidRPr="00181948">
        <w:rPr>
          <w:rFonts w:ascii="Times New Roman" w:hAnsi="Times New Roman"/>
          <w:color w:val="000000"/>
          <w:sz w:val="24"/>
          <w:szCs w:val="24"/>
        </w:rPr>
        <w:t xml:space="preserve"> Государственный стандарт Узбекистана Информационная технология. Информационные системы. Стадии создания</w:t>
      </w:r>
    </w:p>
    <w:p w14:paraId="34A5EDDC" w14:textId="77777777" w:rsidR="00372156" w:rsidRPr="00181948" w:rsidRDefault="00AA47A8" w:rsidP="00F301EA">
      <w:pPr>
        <w:pStyle w:val="a8"/>
        <w:numPr>
          <w:ilvl w:val="0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181948">
        <w:rPr>
          <w:rFonts w:ascii="Times New Roman" w:hAnsi="Times New Roman"/>
          <w:color w:val="000000"/>
          <w:sz w:val="24"/>
          <w:szCs w:val="24"/>
        </w:rPr>
        <w:t>O‘z</w:t>
      </w:r>
      <w:proofErr w:type="spellEnd"/>
      <w:r w:rsidRPr="0018194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1948">
        <w:rPr>
          <w:rFonts w:ascii="Times New Roman" w:hAnsi="Times New Roman"/>
          <w:color w:val="000000"/>
          <w:sz w:val="24"/>
          <w:szCs w:val="24"/>
        </w:rPr>
        <w:t>DSt</w:t>
      </w:r>
      <w:proofErr w:type="spellEnd"/>
      <w:r w:rsidRPr="00181948">
        <w:rPr>
          <w:rFonts w:ascii="Times New Roman" w:hAnsi="Times New Roman"/>
          <w:color w:val="000000"/>
          <w:sz w:val="24"/>
          <w:szCs w:val="24"/>
        </w:rPr>
        <w:t xml:space="preserve"> 1987:2018</w:t>
      </w:r>
      <w:r w:rsidR="00372156" w:rsidRPr="00181948">
        <w:rPr>
          <w:rFonts w:ascii="Times New Roman" w:hAnsi="Times New Roman"/>
          <w:color w:val="000000"/>
          <w:sz w:val="24"/>
          <w:szCs w:val="24"/>
        </w:rPr>
        <w:t xml:space="preserve"> Государственный стандарт Узбекистана «Информационная технология. Техническое задание на создание информационной системы».</w:t>
      </w:r>
    </w:p>
    <w:p w14:paraId="5CA2F1A7" w14:textId="77777777" w:rsidR="00372156" w:rsidRPr="00181948" w:rsidRDefault="00AA47A8" w:rsidP="00F301EA">
      <w:pPr>
        <w:pStyle w:val="a8"/>
        <w:numPr>
          <w:ilvl w:val="0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181948">
        <w:rPr>
          <w:rFonts w:ascii="Times New Roman" w:hAnsi="Times New Roman"/>
          <w:color w:val="000000"/>
          <w:sz w:val="24"/>
          <w:szCs w:val="24"/>
        </w:rPr>
        <w:t>O'z</w:t>
      </w:r>
      <w:proofErr w:type="spellEnd"/>
      <w:r w:rsidRPr="0018194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1948">
        <w:rPr>
          <w:rFonts w:ascii="Times New Roman" w:hAnsi="Times New Roman"/>
          <w:color w:val="000000"/>
          <w:sz w:val="24"/>
          <w:szCs w:val="24"/>
        </w:rPr>
        <w:t>DSt</w:t>
      </w:r>
      <w:proofErr w:type="spellEnd"/>
      <w:r w:rsidRPr="00181948">
        <w:rPr>
          <w:rFonts w:ascii="Times New Roman" w:hAnsi="Times New Roman"/>
          <w:color w:val="000000"/>
          <w:sz w:val="24"/>
          <w:szCs w:val="24"/>
        </w:rPr>
        <w:t xml:space="preserve"> 1985:2018</w:t>
      </w:r>
      <w:r w:rsidR="00372156" w:rsidRPr="00181948">
        <w:rPr>
          <w:rFonts w:ascii="Times New Roman" w:hAnsi="Times New Roman"/>
          <w:color w:val="000000"/>
          <w:sz w:val="24"/>
          <w:szCs w:val="24"/>
        </w:rPr>
        <w:t xml:space="preserve"> Виды, комплектность и обозначение доку</w:t>
      </w:r>
      <w:r w:rsidR="00372156" w:rsidRPr="00181948">
        <w:rPr>
          <w:rFonts w:ascii="Times New Roman" w:hAnsi="Times New Roman"/>
          <w:color w:val="000000"/>
          <w:sz w:val="24"/>
          <w:szCs w:val="24"/>
        </w:rPr>
        <w:softHyphen/>
        <w:t>ментов при создании информационной системы (ИС),</w:t>
      </w:r>
    </w:p>
    <w:p w14:paraId="721D809C" w14:textId="77777777" w:rsidR="009B5EFF" w:rsidRPr="00181948" w:rsidRDefault="009B5EFF" w:rsidP="00F301EA">
      <w:pPr>
        <w:pStyle w:val="a8"/>
        <w:numPr>
          <w:ilvl w:val="0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181948">
        <w:rPr>
          <w:rFonts w:ascii="Times New Roman" w:hAnsi="Times New Roman"/>
          <w:color w:val="000000"/>
          <w:sz w:val="24"/>
          <w:szCs w:val="24"/>
        </w:rPr>
        <w:t>O‘z</w:t>
      </w:r>
      <w:proofErr w:type="spellEnd"/>
      <w:r w:rsidRPr="0018194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1948">
        <w:rPr>
          <w:rFonts w:ascii="Times New Roman" w:hAnsi="Times New Roman"/>
          <w:color w:val="000000"/>
          <w:sz w:val="24"/>
          <w:szCs w:val="24"/>
        </w:rPr>
        <w:t>DSt</w:t>
      </w:r>
      <w:proofErr w:type="spellEnd"/>
      <w:r w:rsidRPr="00181948">
        <w:rPr>
          <w:rFonts w:ascii="Times New Roman" w:hAnsi="Times New Roman"/>
          <w:color w:val="000000"/>
          <w:sz w:val="24"/>
          <w:szCs w:val="24"/>
        </w:rPr>
        <w:t xml:space="preserve"> 3243:2017 Информационная технология. Локальные и корпоративные вычислительные сети. Общие технические требования</w:t>
      </w:r>
    </w:p>
    <w:p w14:paraId="70DBE4EB" w14:textId="77777777" w:rsidR="00966A1F" w:rsidRPr="00181948" w:rsidRDefault="00372156" w:rsidP="00F301EA">
      <w:pPr>
        <w:pStyle w:val="a8"/>
        <w:numPr>
          <w:ilvl w:val="0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1948">
        <w:rPr>
          <w:rFonts w:ascii="Times New Roman" w:hAnsi="Times New Roman"/>
          <w:color w:val="000000"/>
          <w:sz w:val="24"/>
          <w:szCs w:val="24"/>
        </w:rPr>
        <w:t xml:space="preserve">Т 45-194:2007 Рекомендации по применению программно-аппаратных средств, обеспечивающих предотвращение актов незаконного проникновения в информационные системы. </w:t>
      </w:r>
    </w:p>
    <w:p w14:paraId="3EE9FC23" w14:textId="77777777" w:rsidR="00997F42" w:rsidRPr="00181948" w:rsidRDefault="00997F42" w:rsidP="00177021">
      <w:pPr>
        <w:pStyle w:val="a8"/>
        <w:tabs>
          <w:tab w:val="left" w:pos="1134"/>
        </w:tabs>
        <w:spacing w:after="0" w:line="23" w:lineRule="atLeast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105" w:name="_Hlk16695341"/>
    </w:p>
    <w:p w14:paraId="317AB2CB" w14:textId="77777777" w:rsidR="00C407C9" w:rsidRPr="00181948" w:rsidRDefault="00C407C9" w:rsidP="00177021">
      <w:pPr>
        <w:pStyle w:val="3"/>
        <w:spacing w:before="0" w:line="23" w:lineRule="atLeast"/>
        <w:contextualSpacing/>
        <w:jc w:val="both"/>
        <w:rPr>
          <w:rFonts w:ascii="Times New Roman" w:hAnsi="Times New Roman"/>
          <w:szCs w:val="28"/>
        </w:rPr>
      </w:pPr>
      <w:r w:rsidRPr="00181948">
        <w:rPr>
          <w:rFonts w:ascii="Times New Roman" w:hAnsi="Times New Roman"/>
          <w:szCs w:val="28"/>
        </w:rPr>
        <w:t>4.</w:t>
      </w:r>
      <w:r w:rsidR="00632846" w:rsidRPr="00181948">
        <w:rPr>
          <w:rFonts w:ascii="Times New Roman" w:hAnsi="Times New Roman"/>
          <w:szCs w:val="28"/>
        </w:rPr>
        <w:t>5</w:t>
      </w:r>
      <w:r w:rsidRPr="00181948">
        <w:rPr>
          <w:rFonts w:ascii="Times New Roman" w:hAnsi="Times New Roman"/>
          <w:szCs w:val="28"/>
        </w:rPr>
        <w:t>.1</w:t>
      </w:r>
      <w:r w:rsidR="001D721E" w:rsidRPr="00181948">
        <w:rPr>
          <w:rFonts w:ascii="Times New Roman" w:hAnsi="Times New Roman"/>
          <w:szCs w:val="28"/>
        </w:rPr>
        <w:t>0</w:t>
      </w:r>
      <w:r w:rsidRPr="00181948">
        <w:rPr>
          <w:rFonts w:ascii="Times New Roman" w:hAnsi="Times New Roman"/>
          <w:szCs w:val="28"/>
        </w:rPr>
        <w:t>. Требования к страхованию товаров</w:t>
      </w:r>
    </w:p>
    <w:p w14:paraId="4B29D4AF" w14:textId="77777777" w:rsidR="00C407C9" w:rsidRPr="00181948" w:rsidRDefault="00C407C9" w:rsidP="00177021">
      <w:pPr>
        <w:tabs>
          <w:tab w:val="left" w:pos="1134"/>
        </w:tabs>
        <w:spacing w:after="0" w:line="23" w:lineRule="atLeast"/>
        <w:ind w:firstLine="705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819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Товары, поставляемые в рамках проекта, должны быть полностью застрахованы с момента погрузки производителем оборудования до их получения Заказчиком согласно условиям доставки Товара. </w:t>
      </w:r>
      <w:r w:rsidR="006F65F0" w:rsidRPr="001819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Товары должны быть застрахованы Поставщиком от всех рисков потери или повреждения случайных для производства или приобретения, транспортировки, хранения до момента передачи Заказчику.</w:t>
      </w:r>
    </w:p>
    <w:p w14:paraId="1ED12D98" w14:textId="77777777" w:rsidR="00C407C9" w:rsidRPr="00181948" w:rsidRDefault="00C407C9" w:rsidP="00177021">
      <w:pPr>
        <w:pStyle w:val="a8"/>
        <w:tabs>
          <w:tab w:val="left" w:pos="1134"/>
        </w:tabs>
        <w:spacing w:after="0" w:line="23" w:lineRule="atLeast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106" w:name="_Hlk39066655"/>
      <w:bookmarkEnd w:id="105"/>
    </w:p>
    <w:p w14:paraId="59CEE8E6" w14:textId="77777777" w:rsidR="00AF113B" w:rsidRPr="00181948" w:rsidRDefault="00AF113B" w:rsidP="00177021">
      <w:pPr>
        <w:pStyle w:val="3"/>
        <w:spacing w:before="0" w:line="23" w:lineRule="atLeast"/>
        <w:contextualSpacing/>
        <w:jc w:val="both"/>
        <w:rPr>
          <w:rFonts w:ascii="Times New Roman" w:hAnsi="Times New Roman"/>
          <w:szCs w:val="28"/>
        </w:rPr>
      </w:pPr>
      <w:bookmarkStart w:id="107" w:name="_Toc30581520"/>
      <w:r w:rsidRPr="00181948">
        <w:rPr>
          <w:rFonts w:ascii="Times New Roman" w:hAnsi="Times New Roman"/>
          <w:szCs w:val="28"/>
        </w:rPr>
        <w:t>4.</w:t>
      </w:r>
      <w:r w:rsidR="00D50FCB" w:rsidRPr="00181948">
        <w:rPr>
          <w:rFonts w:ascii="Times New Roman" w:hAnsi="Times New Roman"/>
          <w:szCs w:val="28"/>
        </w:rPr>
        <w:t>5</w:t>
      </w:r>
      <w:r w:rsidRPr="00181948">
        <w:rPr>
          <w:rFonts w:ascii="Times New Roman" w:hAnsi="Times New Roman"/>
          <w:szCs w:val="28"/>
        </w:rPr>
        <w:t>.1</w:t>
      </w:r>
      <w:r w:rsidR="001D721E" w:rsidRPr="00181948">
        <w:rPr>
          <w:rFonts w:ascii="Times New Roman" w:hAnsi="Times New Roman"/>
          <w:szCs w:val="28"/>
        </w:rPr>
        <w:t>1</w:t>
      </w:r>
      <w:r w:rsidRPr="00181948">
        <w:rPr>
          <w:rFonts w:ascii="Times New Roman" w:hAnsi="Times New Roman"/>
          <w:szCs w:val="28"/>
        </w:rPr>
        <w:t>. Требования к объему и/или сроку предоставления гарантий</w:t>
      </w:r>
      <w:bookmarkEnd w:id="107"/>
    </w:p>
    <w:p w14:paraId="71C9A0BC" w14:textId="19546918" w:rsidR="00AF113B" w:rsidRPr="00181948" w:rsidRDefault="00AF113B" w:rsidP="00177021">
      <w:pPr>
        <w:shd w:val="clear" w:color="auto" w:fill="FFFFFF"/>
        <w:spacing w:after="0" w:line="23" w:lineRule="atLeast"/>
        <w:ind w:left="11" w:right="11" w:firstLine="69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181948">
        <w:rPr>
          <w:rFonts w:ascii="Times New Roman" w:hAnsi="Times New Roman"/>
          <w:color w:val="000000"/>
          <w:sz w:val="24"/>
          <w:szCs w:val="24"/>
        </w:rPr>
        <w:t>Предлагаемое оборудование и программное обеспечение должно быть новым (не бывшим в употреблении, неотремонтированным, не рекламным), производства не ранее 20</w:t>
      </w:r>
      <w:r w:rsidR="00177021" w:rsidRPr="00181948">
        <w:rPr>
          <w:rFonts w:ascii="Times New Roman" w:hAnsi="Times New Roman"/>
          <w:color w:val="000000"/>
          <w:sz w:val="24"/>
          <w:szCs w:val="24"/>
        </w:rPr>
        <w:t>2</w:t>
      </w:r>
      <w:r w:rsidR="00F22DFC" w:rsidRPr="00181948">
        <w:rPr>
          <w:rFonts w:ascii="Times New Roman" w:hAnsi="Times New Roman"/>
          <w:color w:val="000000"/>
          <w:sz w:val="24"/>
          <w:szCs w:val="24"/>
        </w:rPr>
        <w:t>1</w:t>
      </w:r>
      <w:r w:rsidRPr="00181948">
        <w:rPr>
          <w:rFonts w:ascii="Times New Roman" w:hAnsi="Times New Roman"/>
          <w:color w:val="000000"/>
          <w:sz w:val="24"/>
          <w:szCs w:val="24"/>
        </w:rPr>
        <w:t xml:space="preserve"> г. и соответствовать мировым стандартам.</w:t>
      </w:r>
    </w:p>
    <w:p w14:paraId="5F283CB0" w14:textId="77777777" w:rsidR="00AF113B" w:rsidRPr="00181948" w:rsidRDefault="00AF113B" w:rsidP="0050436D">
      <w:pPr>
        <w:spacing w:after="0" w:line="23" w:lineRule="atLeast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181948">
        <w:rPr>
          <w:rFonts w:ascii="Times New Roman" w:hAnsi="Times New Roman"/>
          <w:color w:val="000000"/>
          <w:sz w:val="24"/>
          <w:szCs w:val="24"/>
        </w:rPr>
        <w:t>Гарантия на всё оборудование должна быть не менее 3-х лет. Гарантия на всё программное обеспечение должна быть не менее 1-го года.</w:t>
      </w:r>
    </w:p>
    <w:p w14:paraId="25AD1776" w14:textId="43E40C51" w:rsidR="0050436D" w:rsidRPr="00181948" w:rsidRDefault="00B21576" w:rsidP="0050436D">
      <w:pPr>
        <w:pStyle w:val="a8"/>
        <w:tabs>
          <w:tab w:val="left" w:pos="1134"/>
        </w:tabs>
        <w:spacing w:after="0" w:line="23" w:lineRule="atLeast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81948">
        <w:rPr>
          <w:rFonts w:ascii="Times New Roman" w:hAnsi="Times New Roman"/>
          <w:bCs/>
          <w:color w:val="000000"/>
          <w:sz w:val="24"/>
          <w:szCs w:val="24"/>
        </w:rPr>
        <w:t xml:space="preserve">С целью комплексной оценки совокупной стоимости владения Системой (TCO - </w:t>
      </w:r>
      <w:proofErr w:type="spellStart"/>
      <w:r w:rsidRPr="00181948">
        <w:rPr>
          <w:rFonts w:ascii="Times New Roman" w:hAnsi="Times New Roman"/>
          <w:bCs/>
          <w:color w:val="000000"/>
          <w:sz w:val="24"/>
          <w:szCs w:val="24"/>
        </w:rPr>
        <w:t>Total</w:t>
      </w:r>
      <w:proofErr w:type="spellEnd"/>
      <w:r w:rsidRPr="0018194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181948">
        <w:rPr>
          <w:rFonts w:ascii="Times New Roman" w:hAnsi="Times New Roman"/>
          <w:bCs/>
          <w:color w:val="000000"/>
          <w:sz w:val="24"/>
          <w:szCs w:val="24"/>
        </w:rPr>
        <w:t>Cost</w:t>
      </w:r>
      <w:proofErr w:type="spellEnd"/>
      <w:r w:rsidRPr="0018194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181948">
        <w:rPr>
          <w:rFonts w:ascii="Times New Roman" w:hAnsi="Times New Roman"/>
          <w:bCs/>
          <w:color w:val="000000"/>
          <w:sz w:val="24"/>
          <w:szCs w:val="24"/>
        </w:rPr>
        <w:t>of</w:t>
      </w:r>
      <w:proofErr w:type="spellEnd"/>
      <w:r w:rsidRPr="0018194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181948">
        <w:rPr>
          <w:rFonts w:ascii="Times New Roman" w:hAnsi="Times New Roman"/>
          <w:bCs/>
          <w:color w:val="000000"/>
          <w:sz w:val="24"/>
          <w:szCs w:val="24"/>
        </w:rPr>
        <w:t>Ownership</w:t>
      </w:r>
      <w:proofErr w:type="spellEnd"/>
      <w:r w:rsidRPr="00181948">
        <w:rPr>
          <w:rFonts w:ascii="Times New Roman" w:hAnsi="Times New Roman"/>
          <w:bCs/>
          <w:color w:val="000000"/>
          <w:sz w:val="24"/>
          <w:szCs w:val="24"/>
        </w:rPr>
        <w:t>), Исполнитель должен предоставить информацию по затратам на профессиональные решения/услуги, необходимые для эксплуатации Системы в последующие 5 лет после запуска в промышленную эксплуатацию (техническая поддержка, продление официальной гарантии, лицензирование и пр.).</w:t>
      </w:r>
    </w:p>
    <w:p w14:paraId="1EB952C0" w14:textId="3864E1A9" w:rsidR="00F17D52" w:rsidRPr="00181948" w:rsidRDefault="00F17D52" w:rsidP="0050436D">
      <w:pPr>
        <w:pStyle w:val="a8"/>
        <w:tabs>
          <w:tab w:val="left" w:pos="1134"/>
        </w:tabs>
        <w:spacing w:after="0" w:line="23" w:lineRule="atLeast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81948">
        <w:rPr>
          <w:rFonts w:ascii="Times New Roman" w:hAnsi="Times New Roman"/>
          <w:bCs/>
          <w:color w:val="000000"/>
          <w:sz w:val="24"/>
          <w:szCs w:val="24"/>
        </w:rPr>
        <w:t>Исполнитель может учесть в стоимости предложения стоимость пост гарантийного обслуживания (после окончания срока официальной гарантии от производителей) и технической поддержки за 1 год.</w:t>
      </w:r>
    </w:p>
    <w:p w14:paraId="7C69D671" w14:textId="77777777" w:rsidR="00AF113B" w:rsidRPr="00181948" w:rsidRDefault="00AF113B" w:rsidP="000E7856">
      <w:pPr>
        <w:pStyle w:val="a8"/>
        <w:tabs>
          <w:tab w:val="left" w:pos="1134"/>
        </w:tabs>
        <w:spacing w:after="0" w:line="23" w:lineRule="atLeast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3549F52" w14:textId="77777777" w:rsidR="00DE2D85" w:rsidRPr="00181948" w:rsidRDefault="00DE2D85" w:rsidP="00DE2D85">
      <w:pPr>
        <w:pStyle w:val="3"/>
        <w:rPr>
          <w:rFonts w:ascii="Times New Roman" w:hAnsi="Times New Roman"/>
          <w:shd w:val="clear" w:color="auto" w:fill="FBFCFC"/>
          <w:lang w:bidi="hi-IN"/>
        </w:rPr>
      </w:pPr>
      <w:r w:rsidRPr="00181948">
        <w:rPr>
          <w:rFonts w:ascii="Times New Roman" w:hAnsi="Times New Roman"/>
          <w:shd w:val="clear" w:color="auto" w:fill="FBFCFC"/>
          <w:lang w:bidi="hi-IN"/>
        </w:rPr>
        <w:t>4.5.12. Требования к месту и условиям поставки закупаемого оборудования</w:t>
      </w:r>
    </w:p>
    <w:p w14:paraId="6070C06A" w14:textId="77777777" w:rsidR="00DE2D85" w:rsidRPr="00181948" w:rsidRDefault="00DE2D85" w:rsidP="00DE2D85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kern w:val="2"/>
          <w:sz w:val="24"/>
          <w:szCs w:val="24"/>
          <w:shd w:val="clear" w:color="auto" w:fill="FBFCFC"/>
          <w:lang w:bidi="hi-IN"/>
        </w:rPr>
      </w:pPr>
      <w:r w:rsidRPr="00181948">
        <w:rPr>
          <w:rFonts w:ascii="Times New Roman" w:eastAsia="Times New Roman" w:hAnsi="Times New Roman"/>
          <w:color w:val="000000"/>
          <w:kern w:val="2"/>
          <w:sz w:val="24"/>
          <w:szCs w:val="24"/>
          <w:shd w:val="clear" w:color="auto" w:fill="FBFCFC"/>
          <w:lang w:bidi="hi-IN"/>
        </w:rPr>
        <w:t xml:space="preserve">Исполнитель должен обеспечить доставку закупаемого в рамках проекта оборудования:  </w:t>
      </w:r>
    </w:p>
    <w:p w14:paraId="6092821E" w14:textId="77777777" w:rsidR="00DE2D85" w:rsidRPr="00181948" w:rsidRDefault="00DE2D85" w:rsidP="00DE2D85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kern w:val="2"/>
          <w:sz w:val="24"/>
          <w:szCs w:val="24"/>
          <w:shd w:val="clear" w:color="auto" w:fill="FBFCFC"/>
          <w:lang w:val="uz-Cyrl-UZ" w:bidi="hi-IN"/>
        </w:rPr>
      </w:pPr>
      <w:r w:rsidRPr="00181948">
        <w:rPr>
          <w:rFonts w:ascii="Times New Roman" w:eastAsia="Times New Roman" w:hAnsi="Times New Roman"/>
          <w:color w:val="000000"/>
          <w:kern w:val="2"/>
          <w:sz w:val="24"/>
          <w:szCs w:val="24"/>
          <w:shd w:val="clear" w:color="auto" w:fill="FBFCFC"/>
          <w:lang w:bidi="hi-IN"/>
        </w:rPr>
        <w:t>- для отечественных поставщиков: по адресу Республика Узбекистан 100084, г. Т</w:t>
      </w:r>
      <w:r w:rsidR="00F42E19" w:rsidRPr="00181948">
        <w:rPr>
          <w:rFonts w:ascii="Times New Roman" w:eastAsia="Times New Roman" w:hAnsi="Times New Roman"/>
          <w:color w:val="000000"/>
          <w:kern w:val="2"/>
          <w:sz w:val="24"/>
          <w:szCs w:val="24"/>
          <w:shd w:val="clear" w:color="auto" w:fill="FBFCFC"/>
          <w:lang w:bidi="hi-IN"/>
        </w:rPr>
        <w:t xml:space="preserve">ашкент, проспект </w:t>
      </w:r>
      <w:proofErr w:type="spellStart"/>
      <w:r w:rsidR="00F42E19" w:rsidRPr="00181948">
        <w:rPr>
          <w:rFonts w:ascii="Times New Roman" w:eastAsia="Times New Roman" w:hAnsi="Times New Roman"/>
          <w:color w:val="000000"/>
          <w:kern w:val="2"/>
          <w:sz w:val="24"/>
          <w:szCs w:val="24"/>
          <w:shd w:val="clear" w:color="auto" w:fill="FBFCFC"/>
          <w:lang w:bidi="hi-IN"/>
        </w:rPr>
        <w:t>А.Темура</w:t>
      </w:r>
      <w:proofErr w:type="spellEnd"/>
      <w:r w:rsidR="00F42E19" w:rsidRPr="00181948">
        <w:rPr>
          <w:rFonts w:ascii="Times New Roman" w:eastAsia="Times New Roman" w:hAnsi="Times New Roman"/>
          <w:color w:val="000000"/>
          <w:kern w:val="2"/>
          <w:sz w:val="24"/>
          <w:szCs w:val="24"/>
          <w:shd w:val="clear" w:color="auto" w:fill="FBFCFC"/>
          <w:lang w:bidi="hi-IN"/>
        </w:rPr>
        <w:t>, 101.</w:t>
      </w:r>
    </w:p>
    <w:p w14:paraId="6F96A10C" w14:textId="77777777" w:rsidR="00DE2D85" w:rsidRPr="00181948" w:rsidRDefault="00DE2D85" w:rsidP="00DE2D85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kern w:val="2"/>
          <w:sz w:val="24"/>
          <w:szCs w:val="24"/>
          <w:shd w:val="clear" w:color="auto" w:fill="FBFCFC"/>
          <w:lang w:val="uz-Cyrl-UZ" w:bidi="hi-IN"/>
        </w:rPr>
      </w:pPr>
      <w:r w:rsidRPr="00181948">
        <w:rPr>
          <w:rFonts w:ascii="Times New Roman" w:eastAsia="Times New Roman" w:hAnsi="Times New Roman"/>
          <w:color w:val="000000"/>
          <w:kern w:val="2"/>
          <w:sz w:val="24"/>
          <w:szCs w:val="24"/>
          <w:shd w:val="clear" w:color="auto" w:fill="FBFCFC"/>
          <w:lang w:bidi="hi-IN"/>
        </w:rPr>
        <w:t>- для иностранных поставщиков: D</w:t>
      </w:r>
      <w:r w:rsidR="00F42E19" w:rsidRPr="00181948">
        <w:rPr>
          <w:rFonts w:ascii="Times New Roman" w:eastAsia="Times New Roman" w:hAnsi="Times New Roman"/>
          <w:color w:val="000000"/>
          <w:kern w:val="2"/>
          <w:sz w:val="24"/>
          <w:szCs w:val="24"/>
          <w:shd w:val="clear" w:color="auto" w:fill="FBFCFC"/>
          <w:lang w:bidi="hi-IN"/>
        </w:rPr>
        <w:t>AP г. Ташкент (ИНКОТЕРМС 2020).</w:t>
      </w:r>
    </w:p>
    <w:p w14:paraId="00AD35A3" w14:textId="77777777" w:rsidR="00DE2D85" w:rsidRPr="009626A8" w:rsidRDefault="00DE2D85" w:rsidP="00DE2D85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kern w:val="2"/>
          <w:sz w:val="24"/>
          <w:szCs w:val="24"/>
          <w:shd w:val="clear" w:color="auto" w:fill="FBFCFC"/>
          <w:lang w:bidi="hi-IN"/>
        </w:rPr>
      </w:pPr>
      <w:r w:rsidRPr="00181948">
        <w:rPr>
          <w:rFonts w:ascii="Times New Roman" w:eastAsia="Times New Roman" w:hAnsi="Times New Roman"/>
          <w:color w:val="000000"/>
          <w:kern w:val="2"/>
          <w:sz w:val="24"/>
          <w:szCs w:val="24"/>
          <w:shd w:val="clear" w:color="auto" w:fill="FBFCFC"/>
          <w:lang w:bidi="hi-IN"/>
        </w:rPr>
        <w:t>Поставка и погрузочно-разгрузочные работы товаров осуществляется автомобильным транспортом, воздушным транспортом либо любым иным способом за счет средств поставщика до места поставки.</w:t>
      </w:r>
      <w:r w:rsidRPr="009626A8">
        <w:rPr>
          <w:rFonts w:ascii="Times New Roman" w:eastAsia="Times New Roman" w:hAnsi="Times New Roman"/>
          <w:color w:val="000000"/>
          <w:kern w:val="2"/>
          <w:sz w:val="24"/>
          <w:szCs w:val="24"/>
          <w:shd w:val="clear" w:color="auto" w:fill="FBFCFC"/>
          <w:lang w:bidi="hi-IN"/>
        </w:rPr>
        <w:t xml:space="preserve"> </w:t>
      </w:r>
    </w:p>
    <w:p w14:paraId="0FEF4D77" w14:textId="77777777" w:rsidR="00FA4FDA" w:rsidRPr="00C57814" w:rsidRDefault="00FA4FDA" w:rsidP="00FA4FDA">
      <w:pPr>
        <w:spacing w:line="276" w:lineRule="auto"/>
        <w:ind w:firstLine="709"/>
        <w:contextualSpacing/>
        <w:jc w:val="both"/>
        <w:rPr>
          <w:rFonts w:ascii="Times New Roman" w:hAnsi="Times New Roman"/>
          <w:color w:val="000000"/>
          <w:kern w:val="2"/>
          <w:sz w:val="24"/>
          <w:szCs w:val="24"/>
          <w:shd w:val="clear" w:color="auto" w:fill="FBFCFC"/>
          <w:lang w:bidi="hi-IN"/>
        </w:rPr>
      </w:pPr>
      <w:r w:rsidRPr="00C57814">
        <w:rPr>
          <w:rFonts w:ascii="Times New Roman" w:hAnsi="Times New Roman"/>
          <w:color w:val="000000"/>
          <w:kern w:val="2"/>
          <w:sz w:val="24"/>
          <w:szCs w:val="24"/>
          <w:shd w:val="clear" w:color="auto" w:fill="FBFCFC"/>
          <w:lang w:bidi="hi-IN"/>
        </w:rPr>
        <w:lastRenderedPageBreak/>
        <w:t xml:space="preserve">Исполнитель вместе с поставляемым оборудованием и программным обеспечением должен предоставить следующий перечень документов: </w:t>
      </w:r>
    </w:p>
    <w:p w14:paraId="6A7B77E4" w14:textId="77777777" w:rsidR="00FA4FDA" w:rsidRPr="00C57814" w:rsidRDefault="00FA4FDA" w:rsidP="00FA4FDA">
      <w:pPr>
        <w:spacing w:line="276" w:lineRule="auto"/>
        <w:ind w:firstLine="709"/>
        <w:contextualSpacing/>
        <w:jc w:val="both"/>
        <w:rPr>
          <w:rFonts w:ascii="Times New Roman" w:hAnsi="Times New Roman"/>
          <w:color w:val="000000"/>
          <w:kern w:val="2"/>
          <w:sz w:val="24"/>
          <w:szCs w:val="24"/>
          <w:shd w:val="clear" w:color="auto" w:fill="FBFCFC"/>
          <w:lang w:bidi="hi-IN"/>
        </w:rPr>
      </w:pPr>
      <w:r w:rsidRPr="00C57814">
        <w:rPr>
          <w:rFonts w:ascii="Times New Roman" w:hAnsi="Times New Roman"/>
          <w:color w:val="000000"/>
          <w:kern w:val="2"/>
          <w:sz w:val="24"/>
          <w:szCs w:val="24"/>
          <w:shd w:val="clear" w:color="auto" w:fill="FBFCFC"/>
          <w:lang w:bidi="hi-IN"/>
        </w:rPr>
        <w:t xml:space="preserve">- счет-фактуру (инвойс) Исполнителя с описанием поставляемого программного-аппаратного комплекса, с указанием количества и цены, стоимости с указанием 100% суммы отгружаемого комплекса; </w:t>
      </w:r>
    </w:p>
    <w:p w14:paraId="1DB34ADF" w14:textId="77777777" w:rsidR="00FA4FDA" w:rsidRPr="00C57814" w:rsidRDefault="00FA4FDA" w:rsidP="00FA4FDA">
      <w:pPr>
        <w:spacing w:line="276" w:lineRule="auto"/>
        <w:ind w:firstLine="709"/>
        <w:contextualSpacing/>
        <w:jc w:val="both"/>
        <w:rPr>
          <w:rFonts w:ascii="Times New Roman" w:hAnsi="Times New Roman"/>
          <w:color w:val="000000"/>
          <w:kern w:val="2"/>
          <w:sz w:val="24"/>
          <w:szCs w:val="24"/>
          <w:shd w:val="clear" w:color="auto" w:fill="FBFCFC"/>
          <w:lang w:bidi="hi-IN"/>
        </w:rPr>
      </w:pPr>
      <w:r w:rsidRPr="00C57814">
        <w:rPr>
          <w:rFonts w:ascii="Times New Roman" w:hAnsi="Times New Roman"/>
          <w:color w:val="000000"/>
          <w:kern w:val="2"/>
          <w:sz w:val="24"/>
          <w:szCs w:val="24"/>
          <w:shd w:val="clear" w:color="auto" w:fill="FBFCFC"/>
          <w:lang w:bidi="hi-IN"/>
        </w:rPr>
        <w:t>- техническая документация на поставляемое оборудование (</w:t>
      </w:r>
      <w:proofErr w:type="spellStart"/>
      <w:r w:rsidRPr="00C57814">
        <w:rPr>
          <w:rFonts w:ascii="Times New Roman" w:hAnsi="Times New Roman"/>
          <w:color w:val="000000"/>
          <w:kern w:val="2"/>
          <w:sz w:val="24"/>
          <w:szCs w:val="24"/>
          <w:shd w:val="clear" w:color="auto" w:fill="FBFCFC"/>
          <w:lang w:bidi="hi-IN"/>
        </w:rPr>
        <w:t>датащиты</w:t>
      </w:r>
      <w:proofErr w:type="spellEnd"/>
      <w:r w:rsidRPr="00C57814">
        <w:rPr>
          <w:rFonts w:ascii="Times New Roman" w:hAnsi="Times New Roman"/>
          <w:color w:val="000000"/>
          <w:kern w:val="2"/>
          <w:sz w:val="24"/>
          <w:szCs w:val="24"/>
          <w:shd w:val="clear" w:color="auto" w:fill="FBFCFC"/>
          <w:lang w:bidi="hi-IN"/>
        </w:rPr>
        <w:t>);</w:t>
      </w:r>
    </w:p>
    <w:p w14:paraId="024C1180" w14:textId="77777777" w:rsidR="00FA4FDA" w:rsidRPr="00C57814" w:rsidRDefault="00FA4FDA" w:rsidP="00FA4FDA">
      <w:pPr>
        <w:spacing w:line="276" w:lineRule="auto"/>
        <w:ind w:firstLine="709"/>
        <w:contextualSpacing/>
        <w:jc w:val="both"/>
        <w:rPr>
          <w:rFonts w:ascii="Times New Roman" w:hAnsi="Times New Roman"/>
          <w:color w:val="000000"/>
          <w:kern w:val="2"/>
          <w:sz w:val="24"/>
          <w:szCs w:val="24"/>
          <w:shd w:val="clear" w:color="auto" w:fill="FBFCFC"/>
          <w:lang w:bidi="hi-IN"/>
        </w:rPr>
      </w:pPr>
      <w:r w:rsidRPr="00C57814">
        <w:rPr>
          <w:rFonts w:ascii="Times New Roman" w:hAnsi="Times New Roman"/>
          <w:color w:val="000000"/>
          <w:kern w:val="2"/>
          <w:sz w:val="24"/>
          <w:szCs w:val="24"/>
          <w:shd w:val="clear" w:color="auto" w:fill="FBFCFC"/>
          <w:lang w:bidi="hi-IN"/>
        </w:rPr>
        <w:t xml:space="preserve">- сертификат качества (копия); </w:t>
      </w:r>
    </w:p>
    <w:p w14:paraId="3B480FBA" w14:textId="77777777" w:rsidR="00FA4FDA" w:rsidRPr="00C57814" w:rsidRDefault="00FA4FDA" w:rsidP="00FA4FDA">
      <w:pPr>
        <w:spacing w:line="276" w:lineRule="auto"/>
        <w:ind w:firstLine="709"/>
        <w:contextualSpacing/>
        <w:jc w:val="both"/>
        <w:rPr>
          <w:rFonts w:ascii="Times New Roman" w:hAnsi="Times New Roman"/>
          <w:color w:val="000000"/>
          <w:kern w:val="2"/>
          <w:sz w:val="24"/>
          <w:szCs w:val="24"/>
          <w:shd w:val="clear" w:color="auto" w:fill="FBFCFC"/>
          <w:lang w:bidi="hi-IN"/>
        </w:rPr>
      </w:pPr>
      <w:r w:rsidRPr="00C57814">
        <w:rPr>
          <w:rFonts w:ascii="Times New Roman" w:hAnsi="Times New Roman"/>
          <w:color w:val="000000"/>
          <w:kern w:val="2"/>
          <w:sz w:val="24"/>
          <w:szCs w:val="24"/>
          <w:shd w:val="clear" w:color="auto" w:fill="FBFCFC"/>
          <w:lang w:bidi="hi-IN"/>
        </w:rPr>
        <w:t xml:space="preserve">- упаковочный лист; </w:t>
      </w:r>
    </w:p>
    <w:p w14:paraId="56901D33" w14:textId="77777777" w:rsidR="00FA4FDA" w:rsidRPr="00C57814" w:rsidRDefault="00FA4FDA" w:rsidP="00FA4FDA">
      <w:pPr>
        <w:spacing w:line="276" w:lineRule="auto"/>
        <w:ind w:firstLine="709"/>
        <w:contextualSpacing/>
        <w:jc w:val="both"/>
        <w:rPr>
          <w:rFonts w:ascii="Times New Roman" w:hAnsi="Times New Roman"/>
          <w:color w:val="000000"/>
          <w:kern w:val="2"/>
          <w:sz w:val="24"/>
          <w:szCs w:val="24"/>
          <w:shd w:val="clear" w:color="auto" w:fill="FBFCFC"/>
          <w:lang w:bidi="hi-IN"/>
        </w:rPr>
      </w:pPr>
      <w:r w:rsidRPr="00C57814">
        <w:rPr>
          <w:rFonts w:ascii="Times New Roman" w:hAnsi="Times New Roman"/>
          <w:color w:val="000000"/>
          <w:kern w:val="2"/>
          <w:sz w:val="24"/>
          <w:szCs w:val="24"/>
          <w:shd w:val="clear" w:color="auto" w:fill="FBFCFC"/>
          <w:lang w:bidi="hi-IN"/>
        </w:rPr>
        <w:t xml:space="preserve">- сертификат происхождения; </w:t>
      </w:r>
    </w:p>
    <w:p w14:paraId="71BD1B12" w14:textId="77777777" w:rsidR="00FA4FDA" w:rsidRPr="00C57814" w:rsidRDefault="00FA4FDA" w:rsidP="00FA4FDA">
      <w:pPr>
        <w:spacing w:line="276" w:lineRule="auto"/>
        <w:ind w:firstLine="709"/>
        <w:contextualSpacing/>
        <w:jc w:val="both"/>
        <w:rPr>
          <w:rFonts w:ascii="Times New Roman" w:hAnsi="Times New Roman"/>
          <w:color w:val="000000"/>
          <w:kern w:val="2"/>
          <w:sz w:val="24"/>
          <w:szCs w:val="24"/>
          <w:shd w:val="clear" w:color="auto" w:fill="FBFCFC"/>
          <w:lang w:bidi="hi-IN"/>
        </w:rPr>
      </w:pPr>
      <w:r w:rsidRPr="00C57814">
        <w:rPr>
          <w:rFonts w:ascii="Times New Roman" w:hAnsi="Times New Roman"/>
          <w:color w:val="000000"/>
          <w:kern w:val="2"/>
          <w:sz w:val="24"/>
          <w:szCs w:val="24"/>
          <w:shd w:val="clear" w:color="auto" w:fill="FBFCFC"/>
          <w:lang w:bidi="hi-IN"/>
        </w:rPr>
        <w:t xml:space="preserve">- авианакладная. </w:t>
      </w:r>
    </w:p>
    <w:p w14:paraId="7EC470CE" w14:textId="77777777" w:rsidR="00FA4FDA" w:rsidRPr="00C57814" w:rsidRDefault="00FA4FDA" w:rsidP="00FA4FDA">
      <w:pPr>
        <w:spacing w:line="276" w:lineRule="auto"/>
        <w:ind w:firstLine="709"/>
        <w:contextualSpacing/>
        <w:jc w:val="both"/>
        <w:rPr>
          <w:rFonts w:ascii="Times New Roman" w:hAnsi="Times New Roman"/>
          <w:color w:val="000000"/>
          <w:kern w:val="2"/>
          <w:sz w:val="24"/>
          <w:szCs w:val="24"/>
          <w:shd w:val="clear" w:color="auto" w:fill="FBFCFC"/>
          <w:lang w:bidi="hi-IN"/>
        </w:rPr>
      </w:pPr>
      <w:r w:rsidRPr="00C57814">
        <w:rPr>
          <w:rFonts w:ascii="Times New Roman" w:hAnsi="Times New Roman"/>
          <w:color w:val="000000"/>
          <w:kern w:val="2"/>
          <w:sz w:val="24"/>
          <w:szCs w:val="24"/>
          <w:shd w:val="clear" w:color="auto" w:fill="FBFCFC"/>
          <w:lang w:bidi="hi-IN"/>
        </w:rPr>
        <w:t>Оформление сертификата происхождения международного образца и сертификата качества на поставляемое оборудование осуществляется на основании письменной заявки от Заказчика, с указанием перечня поставляемого оборудования, для которого необходимы документы.</w:t>
      </w:r>
    </w:p>
    <w:p w14:paraId="512884FF" w14:textId="77777777" w:rsidR="00BA0EE7" w:rsidRPr="004941AD" w:rsidRDefault="00493C04" w:rsidP="00493C04">
      <w:pPr>
        <w:pStyle w:val="10"/>
        <w:rPr>
          <w:rFonts w:ascii="Times New Roman" w:hAnsi="Times New Roman"/>
          <w:sz w:val="24"/>
          <w:szCs w:val="24"/>
        </w:rPr>
      </w:pPr>
      <w:bookmarkStart w:id="108" w:name="_Toc528108494"/>
      <w:bookmarkEnd w:id="106"/>
      <w:r w:rsidRPr="004941AD">
        <w:rPr>
          <w:rFonts w:ascii="Times New Roman" w:hAnsi="Times New Roman"/>
          <w:sz w:val="24"/>
          <w:szCs w:val="24"/>
        </w:rPr>
        <w:t xml:space="preserve">5. </w:t>
      </w:r>
      <w:r w:rsidR="00BA0EE7" w:rsidRPr="004941AD">
        <w:rPr>
          <w:rFonts w:ascii="Times New Roman" w:hAnsi="Times New Roman"/>
          <w:sz w:val="24"/>
          <w:szCs w:val="24"/>
        </w:rPr>
        <w:t>СОСТАВ И СОДЕРЖАНИЕ РАБОТ ПО ВВОДУ СИСТЕМЫ</w:t>
      </w:r>
      <w:bookmarkEnd w:id="108"/>
    </w:p>
    <w:p w14:paraId="1A8315B6" w14:textId="77777777" w:rsidR="000E6F5D" w:rsidRPr="004941AD" w:rsidRDefault="000E6F5D" w:rsidP="009931CB">
      <w:pPr>
        <w:spacing w:after="0" w:line="23" w:lineRule="atLeast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Реализация требований настоящего ТЗ должна проводиться в несколько этапов. Состав и содержание работ по этапам приведено в таблице ниже. Перечень стадий и этапов выполненных работ по внедрению автоматизированной системы указан в </w:t>
      </w:r>
      <w:r w:rsidR="00AA47A8" w:rsidRPr="004941AD">
        <w:rPr>
          <w:rFonts w:ascii="Times New Roman" w:hAnsi="Times New Roman"/>
          <w:color w:val="000000"/>
          <w:sz w:val="24"/>
          <w:szCs w:val="24"/>
        </w:rPr>
        <w:t xml:space="preserve">соответствии с </w:t>
      </w:r>
      <w:proofErr w:type="spellStart"/>
      <w:r w:rsidR="00AA47A8" w:rsidRPr="004941AD">
        <w:rPr>
          <w:rFonts w:ascii="Times New Roman" w:hAnsi="Times New Roman"/>
          <w:color w:val="000000"/>
          <w:sz w:val="24"/>
          <w:szCs w:val="24"/>
        </w:rPr>
        <w:t>O‘z</w:t>
      </w:r>
      <w:proofErr w:type="spellEnd"/>
      <w:r w:rsidR="00AA47A8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AA47A8" w:rsidRPr="004941AD">
        <w:rPr>
          <w:rFonts w:ascii="Times New Roman" w:hAnsi="Times New Roman"/>
          <w:color w:val="000000"/>
          <w:sz w:val="24"/>
          <w:szCs w:val="24"/>
        </w:rPr>
        <w:t>DSt</w:t>
      </w:r>
      <w:proofErr w:type="spellEnd"/>
      <w:r w:rsidR="00AA47A8" w:rsidRPr="004941AD">
        <w:rPr>
          <w:rFonts w:ascii="Times New Roman" w:hAnsi="Times New Roman"/>
          <w:color w:val="000000"/>
          <w:sz w:val="24"/>
          <w:szCs w:val="24"/>
        </w:rPr>
        <w:t xml:space="preserve"> 1986:2018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Информационная технология. Информационные системы. Стадии создания. Работы спроектированы с учетом того, что конечная Система должны быть сдана Заказчику Исполнителем «под ключ».</w:t>
      </w:r>
      <w:r w:rsidR="00797279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931CB" w:rsidRPr="006E1794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>Работы</w:t>
      </w:r>
      <w:r w:rsidR="009931CB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9931CB" w:rsidRPr="006E1794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>будут</w:t>
      </w:r>
      <w:r w:rsidR="009931CB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9931CB" w:rsidRPr="006E1794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>выполняться</w:t>
      </w:r>
      <w:r w:rsidR="009931CB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9931CB" w:rsidRPr="006E1794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>Исполнителем,</w:t>
      </w:r>
      <w:r w:rsidR="009931CB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9931CB" w:rsidRPr="006E1794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>который</w:t>
      </w:r>
      <w:r w:rsidR="009931CB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9931CB" w:rsidRPr="006E1794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>будет</w:t>
      </w:r>
      <w:r w:rsidR="009931CB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9931CB" w:rsidRPr="006E1794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>определяться</w:t>
      </w:r>
      <w:r w:rsidR="009931CB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9931CB" w:rsidRPr="006E1794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>после</w:t>
      </w:r>
      <w:r w:rsidR="009931CB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9931CB" w:rsidRPr="006E1794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>проведения</w:t>
      </w:r>
      <w:r w:rsidR="009931CB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9931CB" w:rsidRPr="006E1794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>мероприятий</w:t>
      </w:r>
      <w:r w:rsidR="009931CB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9931CB" w:rsidRPr="006E1794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>по</w:t>
      </w:r>
      <w:r w:rsidR="009931CB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9931CB" w:rsidRPr="006E1794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>отбору</w:t>
      </w:r>
      <w:r w:rsidR="009931CB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 xml:space="preserve"> Исполнителя </w:t>
      </w:r>
      <w:r w:rsidR="009931CB" w:rsidRPr="006E1794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>в</w:t>
      </w:r>
      <w:r w:rsidR="009931CB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9931CB" w:rsidRPr="006E1794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>рамках</w:t>
      </w:r>
      <w:r w:rsidR="009931CB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9931CB" w:rsidRPr="006E1794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>реализации</w:t>
      </w:r>
      <w:r w:rsidR="009931CB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9931CB" w:rsidRPr="006E1794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>данного</w:t>
      </w:r>
      <w:r w:rsidR="009931CB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9931CB" w:rsidRPr="006E1794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>проекта</w:t>
      </w:r>
      <w:r w:rsidR="009931CB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9931CB" w:rsidRPr="006E1794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>в</w:t>
      </w:r>
      <w:r w:rsidR="009931CB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9931CB" w:rsidRPr="006E1794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>целом</w:t>
      </w:r>
      <w:r w:rsidR="009931CB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9931CB" w:rsidRPr="006E1794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>и</w:t>
      </w:r>
      <w:r w:rsidR="009931CB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9931CB" w:rsidRPr="006E1794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>в</w:t>
      </w:r>
      <w:r w:rsidR="009931CB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9931CB" w:rsidRPr="006E1794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>частности</w:t>
      </w:r>
      <w:r w:rsidR="009931CB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9931CB" w:rsidRPr="006E1794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>её</w:t>
      </w:r>
      <w:r w:rsidR="009931CB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9931CB" w:rsidRPr="006E1794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>отдельных</w:t>
      </w:r>
      <w:r w:rsidR="009931CB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9931CB" w:rsidRPr="006E1794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>подсистем</w:t>
      </w:r>
      <w:r w:rsidR="009931CB" w:rsidRPr="009931CB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r w:rsidR="009931CB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>на территории расположения дата центров Заказчика (Основной и Резервный)</w:t>
      </w:r>
      <w:r w:rsidR="009931CB" w:rsidRPr="006E1794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>.</w:t>
      </w:r>
      <w:r w:rsidR="009931CB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 xml:space="preserve"> </w:t>
      </w:r>
    </w:p>
    <w:p w14:paraId="31E4B040" w14:textId="77777777" w:rsidR="00A85BF6" w:rsidRPr="004941AD" w:rsidRDefault="00A85BF6" w:rsidP="00A85BF6">
      <w:pPr>
        <w:tabs>
          <w:tab w:val="left" w:pos="142"/>
          <w:tab w:val="left" w:pos="993"/>
        </w:tabs>
        <w:spacing w:after="0" w:line="23" w:lineRule="atLeast"/>
        <w:ind w:firstLine="709"/>
        <w:contextualSpacing/>
        <w:rPr>
          <w:rFonts w:ascii="Times New Roman" w:hAnsi="Times New Roman"/>
          <w:sz w:val="24"/>
          <w:szCs w:val="24"/>
        </w:rPr>
      </w:pPr>
      <w:r w:rsidRPr="004941AD">
        <w:rPr>
          <w:rFonts w:ascii="Times New Roman" w:hAnsi="Times New Roman"/>
          <w:sz w:val="24"/>
          <w:szCs w:val="24"/>
        </w:rPr>
        <w:t xml:space="preserve">Методология выполнения проекта должна базироваться на методологии </w:t>
      </w:r>
      <w:r w:rsidRPr="004941AD">
        <w:rPr>
          <w:rFonts w:ascii="Times New Roman" w:hAnsi="Times New Roman"/>
          <w:sz w:val="24"/>
          <w:szCs w:val="24"/>
          <w:lang w:val="en-US"/>
        </w:rPr>
        <w:t>Waterfall</w:t>
      </w:r>
      <w:r w:rsidRPr="004941AD">
        <w:rPr>
          <w:rFonts w:ascii="Times New Roman" w:hAnsi="Times New Roman"/>
          <w:sz w:val="24"/>
          <w:szCs w:val="24"/>
        </w:rPr>
        <w:t>.</w:t>
      </w:r>
    </w:p>
    <w:p w14:paraId="2D4A4584" w14:textId="77777777" w:rsidR="00A85BF6" w:rsidRPr="004941AD" w:rsidRDefault="00A85BF6" w:rsidP="00A85BF6">
      <w:pPr>
        <w:tabs>
          <w:tab w:val="left" w:pos="142"/>
          <w:tab w:val="left" w:pos="993"/>
        </w:tabs>
        <w:spacing w:after="0" w:line="23" w:lineRule="atLeast"/>
        <w:ind w:firstLine="709"/>
        <w:contextualSpacing/>
        <w:rPr>
          <w:rFonts w:ascii="Times New Roman" w:hAnsi="Times New Roman"/>
          <w:sz w:val="24"/>
          <w:szCs w:val="24"/>
        </w:rPr>
      </w:pPr>
    </w:p>
    <w:p w14:paraId="1559B09F" w14:textId="77777777" w:rsidR="00A85BF6" w:rsidRPr="004941AD" w:rsidRDefault="00A85BF6" w:rsidP="00A85BF6">
      <w:pPr>
        <w:tabs>
          <w:tab w:val="left" w:pos="142"/>
          <w:tab w:val="left" w:pos="993"/>
        </w:tabs>
        <w:spacing w:after="0" w:line="23" w:lineRule="atLeast"/>
        <w:ind w:firstLine="709"/>
        <w:contextualSpacing/>
        <w:jc w:val="right"/>
        <w:rPr>
          <w:rFonts w:ascii="Times New Roman" w:hAnsi="Times New Roman"/>
          <w:b/>
          <w:sz w:val="24"/>
          <w:szCs w:val="24"/>
        </w:rPr>
      </w:pPr>
      <w:r w:rsidRPr="004941AD">
        <w:rPr>
          <w:rFonts w:ascii="Times New Roman" w:hAnsi="Times New Roman"/>
          <w:b/>
          <w:sz w:val="24"/>
          <w:szCs w:val="24"/>
        </w:rPr>
        <w:t>Таблица 5.</w:t>
      </w:r>
      <w:r w:rsidRPr="004941AD">
        <w:rPr>
          <w:rFonts w:ascii="Times New Roman" w:hAnsi="Times New Roman"/>
          <w:b/>
          <w:noProof/>
          <w:sz w:val="24"/>
          <w:szCs w:val="24"/>
        </w:rPr>
        <w:t xml:space="preserve"> 1</w:t>
      </w:r>
      <w:r w:rsidRPr="004941AD">
        <w:rPr>
          <w:rFonts w:ascii="Times New Roman" w:hAnsi="Times New Roman"/>
          <w:b/>
          <w:sz w:val="24"/>
          <w:szCs w:val="24"/>
        </w:rPr>
        <w:t>. RASCI-матрица (распределение обязанностей</w:t>
      </w:r>
    </w:p>
    <w:p w14:paraId="2CD98B2B" w14:textId="77777777" w:rsidR="00A85BF6" w:rsidRPr="004941AD" w:rsidRDefault="00A85BF6" w:rsidP="00A85BF6">
      <w:pPr>
        <w:tabs>
          <w:tab w:val="left" w:pos="142"/>
          <w:tab w:val="left" w:pos="993"/>
        </w:tabs>
        <w:spacing w:after="0" w:line="23" w:lineRule="atLeast"/>
        <w:ind w:firstLine="709"/>
        <w:contextualSpacing/>
        <w:jc w:val="right"/>
        <w:rPr>
          <w:rFonts w:ascii="Times New Roman" w:hAnsi="Times New Roman"/>
          <w:b/>
          <w:i/>
          <w:sz w:val="24"/>
          <w:szCs w:val="24"/>
        </w:rPr>
      </w:pPr>
      <w:r w:rsidRPr="004941AD">
        <w:rPr>
          <w:rFonts w:ascii="Times New Roman" w:hAnsi="Times New Roman"/>
          <w:b/>
          <w:sz w:val="24"/>
          <w:szCs w:val="24"/>
        </w:rPr>
        <w:t>между участниками проекта)</w:t>
      </w: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33"/>
        <w:gridCol w:w="2239"/>
        <w:gridCol w:w="6697"/>
      </w:tblGrid>
      <w:tr w:rsidR="00A85BF6" w:rsidRPr="004941AD" w14:paraId="5E17FAA6" w14:textId="77777777" w:rsidTr="00254BCE">
        <w:trPr>
          <w:trHeight w:val="20"/>
        </w:trPr>
        <w:tc>
          <w:tcPr>
            <w:tcW w:w="379" w:type="pct"/>
            <w:shd w:val="clear" w:color="auto" w:fill="auto"/>
            <w:vAlign w:val="center"/>
            <w:hideMark/>
          </w:tcPr>
          <w:p w14:paraId="30BCCE6F" w14:textId="77777777" w:rsidR="00A85BF6" w:rsidRPr="004941AD" w:rsidRDefault="00A85BF6" w:rsidP="00254BCE">
            <w:pPr>
              <w:tabs>
                <w:tab w:val="left" w:pos="142"/>
                <w:tab w:val="left" w:pos="993"/>
              </w:tabs>
              <w:spacing w:after="0" w:line="240" w:lineRule="auto"/>
              <w:ind w:firstLine="28"/>
              <w:contextualSpacing/>
              <w:jc w:val="center"/>
              <w:textAlignment w:val="center"/>
              <w:rPr>
                <w:rFonts w:ascii="Times New Roman" w:hAnsi="Times New Roman"/>
                <w:lang w:val="en-US" w:eastAsia="ru-RU"/>
              </w:rPr>
            </w:pPr>
            <w:r w:rsidRPr="004941AD">
              <w:rPr>
                <w:rFonts w:ascii="Times New Roman" w:hAnsi="Times New Roman"/>
                <w:b/>
                <w:bCs/>
                <w:kern w:val="24"/>
                <w:lang w:val="en-GB" w:eastAsia="ru-RU"/>
              </w:rPr>
              <w:t>R</w:t>
            </w:r>
          </w:p>
        </w:tc>
        <w:tc>
          <w:tcPr>
            <w:tcW w:w="1158" w:type="pct"/>
            <w:shd w:val="clear" w:color="auto" w:fill="auto"/>
            <w:vAlign w:val="center"/>
            <w:hideMark/>
          </w:tcPr>
          <w:p w14:paraId="56483BAF" w14:textId="77777777" w:rsidR="00A85BF6" w:rsidRPr="004941AD" w:rsidRDefault="00A85BF6" w:rsidP="00254BCE">
            <w:pPr>
              <w:tabs>
                <w:tab w:val="left" w:pos="142"/>
                <w:tab w:val="left" w:pos="993"/>
              </w:tabs>
              <w:spacing w:after="0" w:line="240" w:lineRule="auto"/>
              <w:ind w:firstLine="28"/>
              <w:contextualSpacing/>
              <w:textAlignment w:val="center"/>
              <w:rPr>
                <w:rFonts w:ascii="Times New Roman" w:hAnsi="Times New Roman"/>
                <w:lang w:val="en-US" w:eastAsia="ru-RU"/>
              </w:rPr>
            </w:pPr>
            <w:r w:rsidRPr="004941AD">
              <w:rPr>
                <w:rFonts w:ascii="Times New Roman" w:hAnsi="Times New Roman"/>
                <w:b/>
                <w:bCs/>
                <w:kern w:val="24"/>
                <w:lang w:val="en-GB" w:eastAsia="ru-RU"/>
              </w:rPr>
              <w:t>Responsible</w:t>
            </w:r>
            <w:r w:rsidRPr="004941AD">
              <w:rPr>
                <w:rFonts w:ascii="Times New Roman" w:hAnsi="Times New Roman"/>
                <w:b/>
                <w:bCs/>
                <w:kern w:val="24"/>
                <w:lang w:val="en-US" w:eastAsia="ru-RU"/>
              </w:rPr>
              <w:t xml:space="preserve"> </w:t>
            </w:r>
            <w:r w:rsidRPr="004941AD">
              <w:rPr>
                <w:rFonts w:ascii="Times New Roman" w:hAnsi="Times New Roman"/>
                <w:b/>
                <w:bCs/>
                <w:kern w:val="24"/>
                <w:lang w:val="en-US" w:eastAsia="ru-RU"/>
              </w:rPr>
              <w:br/>
            </w:r>
            <w:r w:rsidRPr="004941AD">
              <w:rPr>
                <w:rFonts w:ascii="Times New Roman" w:hAnsi="Times New Roman"/>
                <w:kern w:val="24"/>
                <w:lang w:val="en-US" w:eastAsia="ru-RU"/>
              </w:rPr>
              <w:t>(</w:t>
            </w:r>
            <w:proofErr w:type="spellStart"/>
            <w:r w:rsidRPr="004941AD">
              <w:rPr>
                <w:rFonts w:ascii="Times New Roman" w:hAnsi="Times New Roman"/>
                <w:kern w:val="24"/>
                <w:lang w:val="en-US" w:eastAsia="ru-RU"/>
              </w:rPr>
              <w:t>Ответственный</w:t>
            </w:r>
            <w:proofErr w:type="spellEnd"/>
            <w:r w:rsidRPr="004941AD">
              <w:rPr>
                <w:rFonts w:ascii="Times New Roman" w:hAnsi="Times New Roman"/>
                <w:kern w:val="24"/>
                <w:lang w:val="en-US" w:eastAsia="ru-RU"/>
              </w:rPr>
              <w:t>)</w:t>
            </w:r>
          </w:p>
        </w:tc>
        <w:tc>
          <w:tcPr>
            <w:tcW w:w="3463" w:type="pct"/>
            <w:shd w:val="clear" w:color="auto" w:fill="auto"/>
            <w:vAlign w:val="center"/>
            <w:hideMark/>
          </w:tcPr>
          <w:p w14:paraId="2C268DBB" w14:textId="77777777" w:rsidR="00A85BF6" w:rsidRPr="004941AD" w:rsidRDefault="00A85BF6" w:rsidP="00254BCE">
            <w:pPr>
              <w:tabs>
                <w:tab w:val="left" w:pos="142"/>
                <w:tab w:val="left" w:pos="993"/>
              </w:tabs>
              <w:spacing w:after="0" w:line="240" w:lineRule="auto"/>
              <w:ind w:firstLine="28"/>
              <w:contextualSpacing/>
              <w:textAlignment w:val="center"/>
              <w:rPr>
                <w:rFonts w:ascii="Times New Roman" w:hAnsi="Times New Roman"/>
                <w:lang w:val="en-US" w:eastAsia="ru-RU"/>
              </w:rPr>
            </w:pPr>
            <w:r w:rsidRPr="00122CE3">
              <w:rPr>
                <w:rFonts w:ascii="Times New Roman" w:hAnsi="Times New Roman"/>
                <w:kern w:val="24"/>
                <w:lang w:eastAsia="ru-RU"/>
              </w:rPr>
              <w:t xml:space="preserve">Участник проекта, выполняющий Работу для достижения Результата проекта. </w:t>
            </w:r>
            <w:proofErr w:type="spellStart"/>
            <w:r w:rsidRPr="004941AD">
              <w:rPr>
                <w:rFonts w:ascii="Times New Roman" w:hAnsi="Times New Roman"/>
                <w:kern w:val="24"/>
                <w:lang w:val="en-US" w:eastAsia="ru-RU"/>
              </w:rPr>
              <w:t>Ответственный</w:t>
            </w:r>
            <w:proofErr w:type="spellEnd"/>
            <w:r w:rsidRPr="004941AD">
              <w:rPr>
                <w:rFonts w:ascii="Times New Roman" w:hAnsi="Times New Roman"/>
                <w:kern w:val="24"/>
                <w:lang w:val="en-US" w:eastAsia="ru-RU"/>
              </w:rPr>
              <w:t xml:space="preserve"> </w:t>
            </w:r>
            <w:proofErr w:type="spellStart"/>
            <w:r w:rsidRPr="004941AD">
              <w:rPr>
                <w:rFonts w:ascii="Times New Roman" w:hAnsi="Times New Roman"/>
                <w:kern w:val="24"/>
                <w:lang w:val="en-US" w:eastAsia="ru-RU"/>
              </w:rPr>
              <w:t>за</w:t>
            </w:r>
            <w:proofErr w:type="spellEnd"/>
            <w:r w:rsidRPr="004941AD">
              <w:rPr>
                <w:rFonts w:ascii="Times New Roman" w:hAnsi="Times New Roman"/>
                <w:kern w:val="24"/>
                <w:lang w:val="en-US" w:eastAsia="ru-RU"/>
              </w:rPr>
              <w:t xml:space="preserve"> </w:t>
            </w:r>
            <w:proofErr w:type="spellStart"/>
            <w:r w:rsidRPr="004941AD">
              <w:rPr>
                <w:rFonts w:ascii="Times New Roman" w:hAnsi="Times New Roman"/>
                <w:kern w:val="24"/>
                <w:lang w:val="en-US" w:eastAsia="ru-RU"/>
              </w:rPr>
              <w:t>достижение</w:t>
            </w:r>
            <w:proofErr w:type="spellEnd"/>
            <w:r w:rsidRPr="004941AD">
              <w:rPr>
                <w:rFonts w:ascii="Times New Roman" w:hAnsi="Times New Roman"/>
                <w:kern w:val="24"/>
                <w:lang w:val="en-US" w:eastAsia="ru-RU"/>
              </w:rPr>
              <w:t xml:space="preserve"> </w:t>
            </w:r>
            <w:proofErr w:type="spellStart"/>
            <w:r w:rsidRPr="004941AD">
              <w:rPr>
                <w:rFonts w:ascii="Times New Roman" w:hAnsi="Times New Roman"/>
                <w:kern w:val="24"/>
                <w:lang w:val="en-US" w:eastAsia="ru-RU"/>
              </w:rPr>
              <w:t>Результата</w:t>
            </w:r>
            <w:proofErr w:type="spellEnd"/>
            <w:r w:rsidRPr="004941AD">
              <w:rPr>
                <w:rFonts w:ascii="Times New Roman" w:hAnsi="Times New Roman"/>
                <w:kern w:val="24"/>
                <w:lang w:val="en-US" w:eastAsia="ru-RU"/>
              </w:rPr>
              <w:t>.</w:t>
            </w:r>
          </w:p>
        </w:tc>
      </w:tr>
      <w:tr w:rsidR="00A85BF6" w:rsidRPr="004941AD" w14:paraId="47260003" w14:textId="77777777" w:rsidTr="00254BCE">
        <w:trPr>
          <w:trHeight w:val="20"/>
        </w:trPr>
        <w:tc>
          <w:tcPr>
            <w:tcW w:w="379" w:type="pct"/>
            <w:shd w:val="clear" w:color="auto" w:fill="auto"/>
            <w:vAlign w:val="center"/>
            <w:hideMark/>
          </w:tcPr>
          <w:p w14:paraId="58F7A997" w14:textId="77777777" w:rsidR="00A85BF6" w:rsidRPr="004941AD" w:rsidRDefault="00A85BF6" w:rsidP="00254BCE">
            <w:pPr>
              <w:tabs>
                <w:tab w:val="left" w:pos="142"/>
                <w:tab w:val="left" w:pos="993"/>
              </w:tabs>
              <w:spacing w:after="0" w:line="240" w:lineRule="auto"/>
              <w:ind w:firstLine="28"/>
              <w:contextualSpacing/>
              <w:jc w:val="center"/>
              <w:textAlignment w:val="center"/>
              <w:rPr>
                <w:rFonts w:ascii="Times New Roman" w:hAnsi="Times New Roman"/>
                <w:lang w:val="en-US" w:eastAsia="ru-RU"/>
              </w:rPr>
            </w:pPr>
            <w:r w:rsidRPr="004941AD">
              <w:rPr>
                <w:rFonts w:ascii="Times New Roman" w:hAnsi="Times New Roman"/>
                <w:b/>
                <w:bCs/>
                <w:kern w:val="24"/>
                <w:lang w:val="en-GB" w:eastAsia="ru-RU"/>
              </w:rPr>
              <w:t>A</w:t>
            </w:r>
          </w:p>
        </w:tc>
        <w:tc>
          <w:tcPr>
            <w:tcW w:w="1158" w:type="pct"/>
            <w:shd w:val="clear" w:color="auto" w:fill="auto"/>
            <w:vAlign w:val="center"/>
            <w:hideMark/>
          </w:tcPr>
          <w:p w14:paraId="3031E64A" w14:textId="77777777" w:rsidR="00A85BF6" w:rsidRPr="004941AD" w:rsidRDefault="00A85BF6" w:rsidP="00254BCE">
            <w:pPr>
              <w:tabs>
                <w:tab w:val="left" w:pos="142"/>
                <w:tab w:val="left" w:pos="993"/>
              </w:tabs>
              <w:spacing w:after="0" w:line="240" w:lineRule="auto"/>
              <w:ind w:firstLine="28"/>
              <w:contextualSpacing/>
              <w:textAlignment w:val="center"/>
              <w:rPr>
                <w:rFonts w:ascii="Times New Roman" w:hAnsi="Times New Roman"/>
                <w:lang w:val="en-US" w:eastAsia="ru-RU"/>
              </w:rPr>
            </w:pPr>
            <w:r w:rsidRPr="004941AD">
              <w:rPr>
                <w:rFonts w:ascii="Times New Roman" w:hAnsi="Times New Roman"/>
                <w:b/>
                <w:bCs/>
                <w:kern w:val="24"/>
                <w:lang w:val="en-GB" w:eastAsia="ru-RU"/>
              </w:rPr>
              <w:t>Approver</w:t>
            </w:r>
            <w:r w:rsidRPr="004941AD">
              <w:rPr>
                <w:rFonts w:ascii="Times New Roman" w:hAnsi="Times New Roman"/>
                <w:b/>
                <w:bCs/>
                <w:kern w:val="24"/>
                <w:lang w:val="en-US" w:eastAsia="ru-RU"/>
              </w:rPr>
              <w:br/>
            </w:r>
            <w:r w:rsidRPr="004941AD">
              <w:rPr>
                <w:rFonts w:ascii="Times New Roman" w:hAnsi="Times New Roman"/>
                <w:kern w:val="24"/>
                <w:lang w:val="en-US" w:eastAsia="ru-RU"/>
              </w:rPr>
              <w:t>(</w:t>
            </w:r>
            <w:proofErr w:type="spellStart"/>
            <w:r w:rsidRPr="004941AD">
              <w:rPr>
                <w:rFonts w:ascii="Times New Roman" w:hAnsi="Times New Roman"/>
                <w:kern w:val="24"/>
                <w:lang w:val="en-US" w:eastAsia="ru-RU"/>
              </w:rPr>
              <w:t>Ут</w:t>
            </w:r>
            <w:r w:rsidRPr="004941AD">
              <w:rPr>
                <w:rFonts w:ascii="Times New Roman" w:hAnsi="Times New Roman"/>
                <w:kern w:val="24"/>
                <w:lang w:val="en-GB" w:eastAsia="ru-RU"/>
              </w:rPr>
              <w:t>верждающий</w:t>
            </w:r>
            <w:proofErr w:type="spellEnd"/>
            <w:r w:rsidRPr="004941AD">
              <w:rPr>
                <w:rFonts w:ascii="Times New Roman" w:hAnsi="Times New Roman"/>
                <w:kern w:val="24"/>
                <w:lang w:val="en-GB" w:eastAsia="ru-RU"/>
              </w:rPr>
              <w:t>)</w:t>
            </w:r>
          </w:p>
        </w:tc>
        <w:tc>
          <w:tcPr>
            <w:tcW w:w="3463" w:type="pct"/>
            <w:shd w:val="clear" w:color="auto" w:fill="auto"/>
            <w:vAlign w:val="center"/>
            <w:hideMark/>
          </w:tcPr>
          <w:p w14:paraId="055C75F6" w14:textId="77777777" w:rsidR="00A85BF6" w:rsidRPr="004941AD" w:rsidRDefault="00A85BF6" w:rsidP="00254BCE">
            <w:pPr>
              <w:tabs>
                <w:tab w:val="left" w:pos="142"/>
                <w:tab w:val="left" w:pos="993"/>
              </w:tabs>
              <w:spacing w:after="0" w:line="240" w:lineRule="auto"/>
              <w:ind w:firstLine="28"/>
              <w:contextualSpacing/>
              <w:textAlignment w:val="center"/>
              <w:rPr>
                <w:rFonts w:ascii="Times New Roman" w:hAnsi="Times New Roman"/>
                <w:lang w:val="en-US" w:eastAsia="ru-RU"/>
              </w:rPr>
            </w:pPr>
            <w:r w:rsidRPr="00122CE3">
              <w:rPr>
                <w:rFonts w:ascii="Times New Roman" w:hAnsi="Times New Roman"/>
                <w:kern w:val="24"/>
                <w:lang w:eastAsia="ru-RU"/>
              </w:rPr>
              <w:t xml:space="preserve">Участник проекта, утверждающий корректность и полноту выполнения Работ. </w:t>
            </w:r>
            <w:proofErr w:type="spellStart"/>
            <w:r w:rsidRPr="004941AD">
              <w:rPr>
                <w:rFonts w:ascii="Times New Roman" w:hAnsi="Times New Roman"/>
                <w:kern w:val="24"/>
                <w:lang w:val="en-US" w:eastAsia="ru-RU"/>
              </w:rPr>
              <w:t>Принимает</w:t>
            </w:r>
            <w:proofErr w:type="spellEnd"/>
            <w:r w:rsidRPr="004941AD">
              <w:rPr>
                <w:rFonts w:ascii="Times New Roman" w:hAnsi="Times New Roman"/>
                <w:kern w:val="24"/>
                <w:lang w:val="en-US" w:eastAsia="ru-RU"/>
              </w:rPr>
              <w:t xml:space="preserve"> </w:t>
            </w:r>
            <w:proofErr w:type="spellStart"/>
            <w:r w:rsidRPr="004941AD">
              <w:rPr>
                <w:rFonts w:ascii="Times New Roman" w:hAnsi="Times New Roman"/>
                <w:kern w:val="24"/>
                <w:lang w:val="en-US" w:eastAsia="ru-RU"/>
              </w:rPr>
              <w:t>Результаты</w:t>
            </w:r>
            <w:proofErr w:type="spellEnd"/>
            <w:r w:rsidRPr="004941AD">
              <w:rPr>
                <w:rFonts w:ascii="Times New Roman" w:hAnsi="Times New Roman"/>
                <w:kern w:val="24"/>
                <w:lang w:val="en-US" w:eastAsia="ru-RU"/>
              </w:rPr>
              <w:t xml:space="preserve"> </w:t>
            </w:r>
            <w:proofErr w:type="spellStart"/>
            <w:r w:rsidRPr="004941AD">
              <w:rPr>
                <w:rFonts w:ascii="Times New Roman" w:hAnsi="Times New Roman"/>
                <w:kern w:val="24"/>
                <w:lang w:val="en-US" w:eastAsia="ru-RU"/>
              </w:rPr>
              <w:t>Работ</w:t>
            </w:r>
            <w:proofErr w:type="spellEnd"/>
            <w:r w:rsidRPr="004941AD">
              <w:rPr>
                <w:rFonts w:ascii="Times New Roman" w:hAnsi="Times New Roman"/>
                <w:kern w:val="24"/>
                <w:lang w:val="en-US" w:eastAsia="ru-RU"/>
              </w:rPr>
              <w:t>.</w:t>
            </w:r>
          </w:p>
        </w:tc>
      </w:tr>
      <w:tr w:rsidR="00A85BF6" w:rsidRPr="004941AD" w14:paraId="450E8E38" w14:textId="77777777" w:rsidTr="00254BCE">
        <w:trPr>
          <w:trHeight w:val="20"/>
        </w:trPr>
        <w:tc>
          <w:tcPr>
            <w:tcW w:w="379" w:type="pct"/>
            <w:shd w:val="clear" w:color="auto" w:fill="auto"/>
            <w:vAlign w:val="center"/>
            <w:hideMark/>
          </w:tcPr>
          <w:p w14:paraId="17DB3BEC" w14:textId="77777777" w:rsidR="00A85BF6" w:rsidRPr="004941AD" w:rsidRDefault="00A85BF6" w:rsidP="00254BCE">
            <w:pPr>
              <w:tabs>
                <w:tab w:val="left" w:pos="142"/>
                <w:tab w:val="left" w:pos="993"/>
              </w:tabs>
              <w:spacing w:after="0" w:line="240" w:lineRule="auto"/>
              <w:ind w:firstLine="28"/>
              <w:contextualSpacing/>
              <w:jc w:val="center"/>
              <w:textAlignment w:val="center"/>
              <w:rPr>
                <w:rFonts w:ascii="Times New Roman" w:hAnsi="Times New Roman"/>
                <w:lang w:val="en-US" w:eastAsia="ru-RU"/>
              </w:rPr>
            </w:pPr>
            <w:r w:rsidRPr="004941AD">
              <w:rPr>
                <w:rFonts w:ascii="Times New Roman" w:hAnsi="Times New Roman"/>
                <w:b/>
                <w:bCs/>
                <w:kern w:val="24"/>
                <w:lang w:val="en-GB" w:eastAsia="ru-RU"/>
              </w:rPr>
              <w:t>S</w:t>
            </w:r>
          </w:p>
        </w:tc>
        <w:tc>
          <w:tcPr>
            <w:tcW w:w="1158" w:type="pct"/>
            <w:shd w:val="clear" w:color="auto" w:fill="auto"/>
            <w:vAlign w:val="center"/>
            <w:hideMark/>
          </w:tcPr>
          <w:p w14:paraId="5096957D" w14:textId="77777777" w:rsidR="00A85BF6" w:rsidRPr="004941AD" w:rsidRDefault="00A85BF6" w:rsidP="00254BCE">
            <w:pPr>
              <w:tabs>
                <w:tab w:val="left" w:pos="142"/>
                <w:tab w:val="left" w:pos="993"/>
              </w:tabs>
              <w:spacing w:after="0" w:line="240" w:lineRule="auto"/>
              <w:ind w:firstLine="28"/>
              <w:contextualSpacing/>
              <w:textAlignment w:val="center"/>
              <w:rPr>
                <w:rFonts w:ascii="Times New Roman" w:hAnsi="Times New Roman"/>
                <w:lang w:val="en-US" w:eastAsia="ru-RU"/>
              </w:rPr>
            </w:pPr>
            <w:r w:rsidRPr="004941AD">
              <w:rPr>
                <w:rFonts w:ascii="Times New Roman" w:hAnsi="Times New Roman"/>
                <w:b/>
                <w:bCs/>
                <w:kern w:val="24"/>
                <w:lang w:val="en-GB" w:eastAsia="ru-RU"/>
              </w:rPr>
              <w:t>Support</w:t>
            </w:r>
            <w:r w:rsidRPr="004941AD">
              <w:rPr>
                <w:rFonts w:ascii="Times New Roman" w:hAnsi="Times New Roman"/>
                <w:b/>
                <w:bCs/>
                <w:kern w:val="24"/>
                <w:lang w:val="en-GB" w:eastAsia="ru-RU"/>
              </w:rPr>
              <w:br/>
            </w:r>
            <w:r w:rsidRPr="004941AD">
              <w:rPr>
                <w:rFonts w:ascii="Times New Roman" w:hAnsi="Times New Roman"/>
                <w:kern w:val="24"/>
                <w:lang w:val="en-GB" w:eastAsia="ru-RU"/>
              </w:rPr>
              <w:t>(</w:t>
            </w:r>
            <w:proofErr w:type="spellStart"/>
            <w:r w:rsidRPr="004941AD">
              <w:rPr>
                <w:rFonts w:ascii="Times New Roman" w:hAnsi="Times New Roman"/>
                <w:kern w:val="24"/>
                <w:lang w:val="en-US" w:eastAsia="ru-RU"/>
              </w:rPr>
              <w:t>Соисполнитель</w:t>
            </w:r>
            <w:proofErr w:type="spellEnd"/>
            <w:r w:rsidRPr="004941AD">
              <w:rPr>
                <w:rFonts w:ascii="Times New Roman" w:hAnsi="Times New Roman"/>
                <w:kern w:val="24"/>
                <w:lang w:val="en-US" w:eastAsia="ru-RU"/>
              </w:rPr>
              <w:t>)</w:t>
            </w:r>
          </w:p>
        </w:tc>
        <w:tc>
          <w:tcPr>
            <w:tcW w:w="3463" w:type="pct"/>
            <w:shd w:val="clear" w:color="auto" w:fill="auto"/>
            <w:vAlign w:val="center"/>
            <w:hideMark/>
          </w:tcPr>
          <w:p w14:paraId="3BF1C490" w14:textId="77777777" w:rsidR="00A85BF6" w:rsidRPr="00122CE3" w:rsidRDefault="00A85BF6" w:rsidP="00254BCE">
            <w:pPr>
              <w:tabs>
                <w:tab w:val="left" w:pos="142"/>
                <w:tab w:val="left" w:pos="993"/>
              </w:tabs>
              <w:spacing w:after="0" w:line="240" w:lineRule="auto"/>
              <w:ind w:firstLine="28"/>
              <w:contextualSpacing/>
              <w:textAlignment w:val="center"/>
              <w:rPr>
                <w:rFonts w:ascii="Times New Roman" w:hAnsi="Times New Roman"/>
                <w:lang w:eastAsia="ru-RU"/>
              </w:rPr>
            </w:pPr>
            <w:r w:rsidRPr="00122CE3">
              <w:rPr>
                <w:rFonts w:ascii="Times New Roman" w:hAnsi="Times New Roman"/>
                <w:kern w:val="24"/>
                <w:lang w:eastAsia="ru-RU"/>
              </w:rPr>
              <w:t>Участник проекта, оказывающий поддержку в рамках своей компетенции для Ответственного.</w:t>
            </w:r>
          </w:p>
        </w:tc>
      </w:tr>
      <w:tr w:rsidR="00A85BF6" w:rsidRPr="004941AD" w14:paraId="01C49964" w14:textId="77777777" w:rsidTr="00254BCE">
        <w:trPr>
          <w:trHeight w:val="20"/>
        </w:trPr>
        <w:tc>
          <w:tcPr>
            <w:tcW w:w="379" w:type="pct"/>
            <w:shd w:val="clear" w:color="auto" w:fill="auto"/>
            <w:vAlign w:val="center"/>
            <w:hideMark/>
          </w:tcPr>
          <w:p w14:paraId="5A72E63D" w14:textId="77777777" w:rsidR="00A85BF6" w:rsidRPr="004941AD" w:rsidRDefault="00A85BF6" w:rsidP="00254BCE">
            <w:pPr>
              <w:tabs>
                <w:tab w:val="left" w:pos="142"/>
                <w:tab w:val="left" w:pos="993"/>
              </w:tabs>
              <w:spacing w:after="0" w:line="240" w:lineRule="auto"/>
              <w:ind w:firstLine="28"/>
              <w:contextualSpacing/>
              <w:jc w:val="center"/>
              <w:textAlignment w:val="center"/>
              <w:rPr>
                <w:rFonts w:ascii="Times New Roman" w:hAnsi="Times New Roman"/>
                <w:lang w:val="en-US" w:eastAsia="ru-RU"/>
              </w:rPr>
            </w:pPr>
            <w:r w:rsidRPr="004941AD">
              <w:rPr>
                <w:rFonts w:ascii="Times New Roman" w:hAnsi="Times New Roman"/>
                <w:b/>
                <w:bCs/>
                <w:kern w:val="24"/>
                <w:lang w:val="en-GB" w:eastAsia="ru-RU"/>
              </w:rPr>
              <w:t>C</w:t>
            </w:r>
          </w:p>
        </w:tc>
        <w:tc>
          <w:tcPr>
            <w:tcW w:w="1158" w:type="pct"/>
            <w:shd w:val="clear" w:color="auto" w:fill="auto"/>
            <w:vAlign w:val="center"/>
            <w:hideMark/>
          </w:tcPr>
          <w:p w14:paraId="04F7A195" w14:textId="77777777" w:rsidR="00A85BF6" w:rsidRPr="004941AD" w:rsidRDefault="00A85BF6" w:rsidP="00254BCE">
            <w:pPr>
              <w:tabs>
                <w:tab w:val="left" w:pos="142"/>
                <w:tab w:val="left" w:pos="993"/>
              </w:tabs>
              <w:spacing w:after="0" w:line="240" w:lineRule="auto"/>
              <w:ind w:firstLine="28"/>
              <w:contextualSpacing/>
              <w:textAlignment w:val="center"/>
              <w:rPr>
                <w:rFonts w:ascii="Times New Roman" w:hAnsi="Times New Roman"/>
                <w:lang w:val="en-US" w:eastAsia="ru-RU"/>
              </w:rPr>
            </w:pPr>
            <w:r w:rsidRPr="004941AD">
              <w:rPr>
                <w:rFonts w:ascii="Times New Roman" w:hAnsi="Times New Roman"/>
                <w:b/>
                <w:bCs/>
                <w:kern w:val="24"/>
                <w:lang w:val="en-GB" w:eastAsia="ru-RU"/>
              </w:rPr>
              <w:t>Consulted</w:t>
            </w:r>
            <w:r w:rsidRPr="004941AD">
              <w:rPr>
                <w:rFonts w:ascii="Times New Roman" w:hAnsi="Times New Roman"/>
                <w:kern w:val="24"/>
                <w:lang w:val="en-US" w:eastAsia="ru-RU"/>
              </w:rPr>
              <w:t xml:space="preserve"> </w:t>
            </w:r>
            <w:r w:rsidRPr="004941AD">
              <w:rPr>
                <w:rFonts w:ascii="Times New Roman" w:hAnsi="Times New Roman"/>
                <w:kern w:val="24"/>
                <w:lang w:val="en-US" w:eastAsia="ru-RU"/>
              </w:rPr>
              <w:br/>
              <w:t>(</w:t>
            </w:r>
            <w:proofErr w:type="spellStart"/>
            <w:r w:rsidRPr="004941AD">
              <w:rPr>
                <w:rFonts w:ascii="Times New Roman" w:hAnsi="Times New Roman"/>
                <w:kern w:val="24"/>
                <w:lang w:val="en-US" w:eastAsia="ru-RU"/>
              </w:rPr>
              <w:t>Консультирующий</w:t>
            </w:r>
            <w:proofErr w:type="spellEnd"/>
            <w:r w:rsidRPr="004941AD">
              <w:rPr>
                <w:rFonts w:ascii="Times New Roman" w:hAnsi="Times New Roman"/>
                <w:kern w:val="24"/>
                <w:lang w:val="en-US" w:eastAsia="ru-RU"/>
              </w:rPr>
              <w:t>)</w:t>
            </w:r>
          </w:p>
        </w:tc>
        <w:tc>
          <w:tcPr>
            <w:tcW w:w="3463" w:type="pct"/>
            <w:shd w:val="clear" w:color="auto" w:fill="auto"/>
            <w:vAlign w:val="center"/>
            <w:hideMark/>
          </w:tcPr>
          <w:p w14:paraId="2AFE886D" w14:textId="77777777" w:rsidR="00A85BF6" w:rsidRPr="004941AD" w:rsidRDefault="00A85BF6" w:rsidP="00254BCE">
            <w:pPr>
              <w:tabs>
                <w:tab w:val="left" w:pos="142"/>
                <w:tab w:val="left" w:pos="993"/>
              </w:tabs>
              <w:spacing w:after="0" w:line="240" w:lineRule="auto"/>
              <w:ind w:firstLine="28"/>
              <w:contextualSpacing/>
              <w:textAlignment w:val="center"/>
              <w:rPr>
                <w:rFonts w:ascii="Times New Roman" w:hAnsi="Times New Roman"/>
                <w:lang w:val="en-US" w:eastAsia="ru-RU"/>
              </w:rPr>
            </w:pPr>
            <w:r w:rsidRPr="00122CE3">
              <w:rPr>
                <w:rFonts w:ascii="Times New Roman" w:hAnsi="Times New Roman"/>
                <w:kern w:val="24"/>
                <w:lang w:eastAsia="ru-RU"/>
              </w:rPr>
              <w:t xml:space="preserve">Участник проекта, чье мнение (ресурсы) учитывается для создания Результатов проекта. </w:t>
            </w:r>
            <w:proofErr w:type="spellStart"/>
            <w:r w:rsidRPr="004941AD">
              <w:rPr>
                <w:rFonts w:ascii="Times New Roman" w:hAnsi="Times New Roman"/>
                <w:kern w:val="24"/>
                <w:lang w:val="en-US" w:eastAsia="ru-RU"/>
              </w:rPr>
              <w:t>Эксперты</w:t>
            </w:r>
            <w:proofErr w:type="spellEnd"/>
            <w:r w:rsidRPr="004941AD">
              <w:rPr>
                <w:rFonts w:ascii="Times New Roman" w:hAnsi="Times New Roman"/>
                <w:kern w:val="24"/>
                <w:lang w:val="en-US" w:eastAsia="ru-RU"/>
              </w:rPr>
              <w:t xml:space="preserve"> </w:t>
            </w:r>
            <w:proofErr w:type="spellStart"/>
            <w:r w:rsidRPr="004941AD">
              <w:rPr>
                <w:rFonts w:ascii="Times New Roman" w:hAnsi="Times New Roman"/>
                <w:kern w:val="24"/>
                <w:lang w:val="en-US" w:eastAsia="ru-RU"/>
              </w:rPr>
              <w:t>по</w:t>
            </w:r>
            <w:proofErr w:type="spellEnd"/>
            <w:r w:rsidRPr="004941AD">
              <w:rPr>
                <w:rFonts w:ascii="Times New Roman" w:hAnsi="Times New Roman"/>
                <w:kern w:val="24"/>
                <w:lang w:val="en-US" w:eastAsia="ru-RU"/>
              </w:rPr>
              <w:t xml:space="preserve"> </w:t>
            </w:r>
            <w:proofErr w:type="spellStart"/>
            <w:r w:rsidRPr="004941AD">
              <w:rPr>
                <w:rFonts w:ascii="Times New Roman" w:hAnsi="Times New Roman"/>
                <w:kern w:val="24"/>
                <w:lang w:val="en-US" w:eastAsia="ru-RU"/>
              </w:rPr>
              <w:t>предметным</w:t>
            </w:r>
            <w:proofErr w:type="spellEnd"/>
            <w:r w:rsidRPr="004941AD">
              <w:rPr>
                <w:rFonts w:ascii="Times New Roman" w:hAnsi="Times New Roman"/>
                <w:kern w:val="24"/>
                <w:lang w:val="en-US" w:eastAsia="ru-RU"/>
              </w:rPr>
              <w:t xml:space="preserve"> </w:t>
            </w:r>
            <w:proofErr w:type="spellStart"/>
            <w:r w:rsidRPr="004941AD">
              <w:rPr>
                <w:rFonts w:ascii="Times New Roman" w:hAnsi="Times New Roman"/>
                <w:kern w:val="24"/>
                <w:lang w:val="en-US" w:eastAsia="ru-RU"/>
              </w:rPr>
              <w:t>областям</w:t>
            </w:r>
            <w:proofErr w:type="spellEnd"/>
            <w:r w:rsidRPr="004941AD">
              <w:rPr>
                <w:rFonts w:ascii="Times New Roman" w:hAnsi="Times New Roman"/>
                <w:kern w:val="24"/>
                <w:lang w:val="en-US" w:eastAsia="ru-RU"/>
              </w:rPr>
              <w:t>.</w:t>
            </w:r>
          </w:p>
        </w:tc>
      </w:tr>
      <w:tr w:rsidR="00A85BF6" w:rsidRPr="004941AD" w14:paraId="008A5908" w14:textId="77777777" w:rsidTr="00254BCE">
        <w:trPr>
          <w:trHeight w:val="20"/>
        </w:trPr>
        <w:tc>
          <w:tcPr>
            <w:tcW w:w="379" w:type="pct"/>
            <w:shd w:val="clear" w:color="auto" w:fill="auto"/>
            <w:vAlign w:val="center"/>
            <w:hideMark/>
          </w:tcPr>
          <w:p w14:paraId="6E3D31FF" w14:textId="77777777" w:rsidR="00A85BF6" w:rsidRPr="004941AD" w:rsidRDefault="00A85BF6" w:rsidP="00254BCE">
            <w:pPr>
              <w:tabs>
                <w:tab w:val="left" w:pos="142"/>
                <w:tab w:val="left" w:pos="993"/>
              </w:tabs>
              <w:spacing w:after="0" w:line="240" w:lineRule="auto"/>
              <w:ind w:firstLine="28"/>
              <w:contextualSpacing/>
              <w:jc w:val="center"/>
              <w:textAlignment w:val="center"/>
              <w:rPr>
                <w:rFonts w:ascii="Times New Roman" w:hAnsi="Times New Roman"/>
                <w:lang w:val="en-US" w:eastAsia="ru-RU"/>
              </w:rPr>
            </w:pPr>
            <w:r w:rsidRPr="004941AD">
              <w:rPr>
                <w:rFonts w:ascii="Times New Roman" w:hAnsi="Times New Roman"/>
                <w:b/>
                <w:bCs/>
                <w:kern w:val="24"/>
                <w:lang w:val="en-GB" w:eastAsia="ru-RU"/>
              </w:rPr>
              <w:t>I</w:t>
            </w:r>
          </w:p>
        </w:tc>
        <w:tc>
          <w:tcPr>
            <w:tcW w:w="1158" w:type="pct"/>
            <w:shd w:val="clear" w:color="auto" w:fill="auto"/>
            <w:vAlign w:val="center"/>
            <w:hideMark/>
          </w:tcPr>
          <w:p w14:paraId="3CB3E4F9" w14:textId="77777777" w:rsidR="00A85BF6" w:rsidRPr="004941AD" w:rsidRDefault="00A85BF6" w:rsidP="00254BCE">
            <w:pPr>
              <w:tabs>
                <w:tab w:val="left" w:pos="142"/>
                <w:tab w:val="left" w:pos="993"/>
              </w:tabs>
              <w:spacing w:after="0" w:line="240" w:lineRule="auto"/>
              <w:ind w:firstLine="28"/>
              <w:contextualSpacing/>
              <w:textAlignment w:val="center"/>
              <w:rPr>
                <w:rFonts w:ascii="Times New Roman" w:hAnsi="Times New Roman"/>
                <w:lang w:val="en-US" w:eastAsia="ru-RU"/>
              </w:rPr>
            </w:pPr>
            <w:r w:rsidRPr="004941AD">
              <w:rPr>
                <w:rFonts w:ascii="Times New Roman" w:hAnsi="Times New Roman"/>
                <w:b/>
                <w:bCs/>
                <w:kern w:val="24"/>
                <w:lang w:val="en-GB" w:eastAsia="ru-RU"/>
              </w:rPr>
              <w:t>Informed</w:t>
            </w:r>
            <w:r w:rsidRPr="004941AD">
              <w:rPr>
                <w:rFonts w:ascii="Times New Roman" w:hAnsi="Times New Roman"/>
                <w:b/>
                <w:bCs/>
                <w:kern w:val="24"/>
                <w:lang w:val="en-GB" w:eastAsia="ru-RU"/>
              </w:rPr>
              <w:br/>
            </w:r>
            <w:r w:rsidRPr="004941AD">
              <w:rPr>
                <w:rFonts w:ascii="Times New Roman" w:hAnsi="Times New Roman"/>
                <w:kern w:val="24"/>
                <w:lang w:val="en-GB" w:eastAsia="ru-RU"/>
              </w:rPr>
              <w:t>(</w:t>
            </w:r>
            <w:proofErr w:type="spellStart"/>
            <w:r w:rsidRPr="004941AD">
              <w:rPr>
                <w:rFonts w:ascii="Times New Roman" w:hAnsi="Times New Roman"/>
                <w:kern w:val="24"/>
                <w:lang w:val="en-US" w:eastAsia="ru-RU"/>
              </w:rPr>
              <w:t>Информируемый</w:t>
            </w:r>
            <w:proofErr w:type="spellEnd"/>
            <w:r w:rsidRPr="004941AD">
              <w:rPr>
                <w:rFonts w:ascii="Times New Roman" w:hAnsi="Times New Roman"/>
                <w:kern w:val="24"/>
                <w:lang w:val="en-US" w:eastAsia="ru-RU"/>
              </w:rPr>
              <w:t>)</w:t>
            </w:r>
          </w:p>
        </w:tc>
        <w:tc>
          <w:tcPr>
            <w:tcW w:w="3463" w:type="pct"/>
            <w:shd w:val="clear" w:color="auto" w:fill="auto"/>
            <w:vAlign w:val="center"/>
            <w:hideMark/>
          </w:tcPr>
          <w:p w14:paraId="5C63ED10" w14:textId="77777777" w:rsidR="00A85BF6" w:rsidRPr="004941AD" w:rsidRDefault="00A85BF6" w:rsidP="00254BCE">
            <w:pPr>
              <w:tabs>
                <w:tab w:val="left" w:pos="142"/>
                <w:tab w:val="left" w:pos="993"/>
              </w:tabs>
              <w:spacing w:after="0" w:line="240" w:lineRule="auto"/>
              <w:ind w:firstLine="28"/>
              <w:contextualSpacing/>
              <w:textAlignment w:val="center"/>
              <w:rPr>
                <w:rFonts w:ascii="Times New Roman" w:hAnsi="Times New Roman"/>
                <w:lang w:val="en-US" w:eastAsia="ru-RU"/>
              </w:rPr>
            </w:pPr>
            <w:r w:rsidRPr="00122CE3">
              <w:rPr>
                <w:rFonts w:ascii="Times New Roman" w:hAnsi="Times New Roman"/>
                <w:kern w:val="24"/>
                <w:lang w:eastAsia="ru-RU"/>
              </w:rPr>
              <w:t xml:space="preserve">Участник проекта, которого информируют о ходе выполнения Работ по созданию </w:t>
            </w:r>
            <w:proofErr w:type="spellStart"/>
            <w:r w:rsidRPr="004941AD">
              <w:rPr>
                <w:rFonts w:ascii="Times New Roman" w:hAnsi="Times New Roman"/>
                <w:kern w:val="24"/>
                <w:lang w:val="en-US" w:eastAsia="ru-RU"/>
              </w:rPr>
              <w:t>Результатов</w:t>
            </w:r>
            <w:proofErr w:type="spellEnd"/>
            <w:r w:rsidRPr="004941AD">
              <w:rPr>
                <w:rFonts w:ascii="Times New Roman" w:hAnsi="Times New Roman"/>
                <w:kern w:val="24"/>
                <w:lang w:val="en-US" w:eastAsia="ru-RU"/>
              </w:rPr>
              <w:t xml:space="preserve"> </w:t>
            </w:r>
            <w:proofErr w:type="spellStart"/>
            <w:r w:rsidRPr="004941AD">
              <w:rPr>
                <w:rFonts w:ascii="Times New Roman" w:hAnsi="Times New Roman"/>
                <w:kern w:val="24"/>
                <w:lang w:val="en-US" w:eastAsia="ru-RU"/>
              </w:rPr>
              <w:t>проекта</w:t>
            </w:r>
            <w:proofErr w:type="spellEnd"/>
            <w:r w:rsidRPr="004941AD">
              <w:rPr>
                <w:rFonts w:ascii="Times New Roman" w:hAnsi="Times New Roman"/>
                <w:kern w:val="24"/>
                <w:lang w:val="en-US" w:eastAsia="ru-RU"/>
              </w:rPr>
              <w:t>.</w:t>
            </w:r>
          </w:p>
        </w:tc>
      </w:tr>
    </w:tbl>
    <w:p w14:paraId="56862FB1" w14:textId="77777777" w:rsidR="00A85BF6" w:rsidRPr="004941AD" w:rsidRDefault="00A85BF6" w:rsidP="00A85BF6">
      <w:pPr>
        <w:tabs>
          <w:tab w:val="left" w:pos="142"/>
          <w:tab w:val="left" w:pos="993"/>
        </w:tabs>
        <w:spacing w:after="0" w:line="276" w:lineRule="auto"/>
        <w:ind w:firstLine="567"/>
        <w:contextualSpacing/>
        <w:rPr>
          <w:sz w:val="24"/>
          <w:szCs w:val="24"/>
        </w:rPr>
      </w:pPr>
    </w:p>
    <w:p w14:paraId="74E08472" w14:textId="77777777" w:rsidR="00A85BF6" w:rsidRPr="004941AD" w:rsidRDefault="00A85BF6" w:rsidP="00493C04">
      <w:pPr>
        <w:ind w:firstLine="708"/>
        <w:jc w:val="both"/>
        <w:rPr>
          <w:rFonts w:ascii="Times New Roman" w:hAnsi="Times New Roman"/>
          <w:color w:val="000000"/>
          <w:sz w:val="24"/>
          <w:szCs w:val="24"/>
        </w:rPr>
        <w:sectPr w:rsidR="00A85BF6" w:rsidRPr="004941AD" w:rsidSect="00A154B5">
          <w:pgSz w:w="11906" w:h="16838"/>
          <w:pgMar w:top="851" w:right="850" w:bottom="1134" w:left="1560" w:header="708" w:footer="708" w:gutter="0"/>
          <w:cols w:space="708"/>
          <w:docGrid w:linePitch="360"/>
        </w:sectPr>
      </w:pPr>
    </w:p>
    <w:p w14:paraId="64460B56" w14:textId="77777777" w:rsidR="00A85BF6" w:rsidRPr="004941AD" w:rsidRDefault="00CE4621" w:rsidP="00CE4621">
      <w:pPr>
        <w:ind w:firstLine="708"/>
        <w:jc w:val="right"/>
        <w:rPr>
          <w:rFonts w:ascii="Times New Roman" w:hAnsi="Times New Roman"/>
          <w:b/>
          <w:color w:val="000000"/>
          <w:sz w:val="24"/>
          <w:szCs w:val="24"/>
        </w:rPr>
      </w:pPr>
      <w:r w:rsidRPr="00F17D52">
        <w:rPr>
          <w:rFonts w:ascii="Times New Roman" w:hAnsi="Times New Roman"/>
          <w:b/>
          <w:color w:val="000000"/>
          <w:sz w:val="24"/>
        </w:rPr>
        <w:lastRenderedPageBreak/>
        <w:t>Таблица 5.2. Перечень работ по проекту в разрезе ответственности сторон</w:t>
      </w:r>
    </w:p>
    <w:tbl>
      <w:tblPr>
        <w:tblW w:w="1518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8"/>
        <w:gridCol w:w="5954"/>
        <w:gridCol w:w="992"/>
        <w:gridCol w:w="993"/>
        <w:gridCol w:w="993"/>
        <w:gridCol w:w="4818"/>
        <w:gridCol w:w="8"/>
      </w:tblGrid>
      <w:tr w:rsidR="002B2741" w:rsidRPr="004941AD" w14:paraId="147FFE00" w14:textId="77777777" w:rsidTr="00CE4621">
        <w:trPr>
          <w:gridAfter w:val="1"/>
          <w:wAfter w:w="8" w:type="dxa"/>
          <w:trHeight w:val="20"/>
        </w:trPr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6E2DE13E" w14:textId="77777777" w:rsidR="002B2741" w:rsidRPr="004941AD" w:rsidRDefault="002B2741" w:rsidP="00A85BF6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Блок работ</w:t>
            </w:r>
          </w:p>
        </w:tc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71270327" w14:textId="77777777" w:rsidR="002B2741" w:rsidRPr="004941AD" w:rsidRDefault="002B2741" w:rsidP="00A85BF6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Наименование работ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00B0E449" w14:textId="77777777" w:rsidR="002B2741" w:rsidRPr="004941AD" w:rsidRDefault="002B2741" w:rsidP="00A85BF6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Продолжи-</w:t>
            </w:r>
          </w:p>
          <w:p w14:paraId="1D327467" w14:textId="77777777" w:rsidR="002B2741" w:rsidRPr="004941AD" w:rsidRDefault="002B2741" w:rsidP="00A85BF6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тельность, дней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3A84985" w14:textId="77777777" w:rsidR="002B2741" w:rsidRPr="004941AD" w:rsidRDefault="002B2741" w:rsidP="00A85BF6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Ответственный</w:t>
            </w:r>
          </w:p>
        </w:tc>
        <w:tc>
          <w:tcPr>
            <w:tcW w:w="48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A1937D6" w14:textId="77777777" w:rsidR="002B2741" w:rsidRPr="004941AD" w:rsidRDefault="002B2741" w:rsidP="00A85BF6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4941AD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Результирующий документ/Комментарии</w:t>
            </w:r>
          </w:p>
        </w:tc>
      </w:tr>
      <w:tr w:rsidR="002B2741" w:rsidRPr="004941AD" w14:paraId="4B2E4905" w14:textId="77777777" w:rsidTr="00CE4621">
        <w:trPr>
          <w:gridAfter w:val="1"/>
          <w:wAfter w:w="8" w:type="dxa"/>
          <w:trHeight w:val="20"/>
        </w:trPr>
        <w:tc>
          <w:tcPr>
            <w:tcW w:w="14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D3FFB5A" w14:textId="77777777" w:rsidR="002B2741" w:rsidRPr="004941AD" w:rsidRDefault="002B2741" w:rsidP="002B2741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9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A9A6BC2" w14:textId="77777777" w:rsidR="002B2741" w:rsidRPr="004941AD" w:rsidRDefault="002B2741" w:rsidP="002B2741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124D6EE" w14:textId="77777777" w:rsidR="002B2741" w:rsidRPr="004941AD" w:rsidRDefault="002B2741" w:rsidP="002B2741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D56400D" w14:textId="77777777" w:rsidR="002B2741" w:rsidRPr="004941AD" w:rsidRDefault="002B2741" w:rsidP="002B2741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4941AD">
              <w:rPr>
                <w:rFonts w:ascii="Times New Roman" w:hAnsi="Times New Roman"/>
                <w:b/>
                <w:bCs/>
              </w:rPr>
              <w:t>Исполнитель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0E41987" w14:textId="77777777" w:rsidR="002B2741" w:rsidRPr="004941AD" w:rsidRDefault="002B2741" w:rsidP="002B2741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4941AD">
              <w:rPr>
                <w:rFonts w:ascii="Times New Roman" w:hAnsi="Times New Roman"/>
                <w:b/>
                <w:bCs/>
              </w:rPr>
              <w:t>Заказчик</w:t>
            </w:r>
          </w:p>
        </w:tc>
        <w:tc>
          <w:tcPr>
            <w:tcW w:w="48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9B40B9D" w14:textId="77777777" w:rsidR="002B2741" w:rsidRPr="004941AD" w:rsidRDefault="002B2741" w:rsidP="002B2741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</w:tr>
      <w:tr w:rsidR="00510613" w:rsidRPr="004941AD" w14:paraId="20420B19" w14:textId="77777777" w:rsidTr="00CE4621">
        <w:trPr>
          <w:trHeight w:val="20"/>
        </w:trPr>
        <w:tc>
          <w:tcPr>
            <w:tcW w:w="15186" w:type="dxa"/>
            <w:gridSpan w:val="7"/>
          </w:tcPr>
          <w:p w14:paraId="49B42D7E" w14:textId="77777777" w:rsidR="00510613" w:rsidRPr="004941AD" w:rsidRDefault="00510613" w:rsidP="00A85BF6">
            <w:pPr>
              <w:tabs>
                <w:tab w:val="left" w:pos="993"/>
              </w:tabs>
              <w:spacing w:after="0" w:line="20" w:lineRule="atLeast"/>
              <w:contextualSpacing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</w:rPr>
            </w:pPr>
            <w:r w:rsidRPr="004941AD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Этап 1. Подготовка проекта</w:t>
            </w:r>
          </w:p>
        </w:tc>
      </w:tr>
      <w:tr w:rsidR="002B2741" w:rsidRPr="004941AD" w14:paraId="570D9E73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 w:val="restart"/>
            <w:shd w:val="clear" w:color="auto" w:fill="auto"/>
            <w:vAlign w:val="center"/>
            <w:hideMark/>
          </w:tcPr>
          <w:p w14:paraId="20B08D22" w14:textId="77777777" w:rsidR="002B2741" w:rsidRPr="004941AD" w:rsidRDefault="002B2741" w:rsidP="002B2741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Управление проектом</w:t>
            </w: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30231D08" w14:textId="77777777" w:rsidR="002B2741" w:rsidRPr="004941AD" w:rsidRDefault="002B2741" w:rsidP="002B2741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Подготовка Устава проекта</w:t>
            </w:r>
          </w:p>
        </w:tc>
        <w:tc>
          <w:tcPr>
            <w:tcW w:w="992" w:type="dxa"/>
            <w:vMerge w:val="restart"/>
            <w:vAlign w:val="center"/>
          </w:tcPr>
          <w:p w14:paraId="4E1D80EA" w14:textId="77777777" w:rsidR="002B2741" w:rsidRPr="004941AD" w:rsidRDefault="002B2741" w:rsidP="002B2741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30 дней</w:t>
            </w:r>
          </w:p>
        </w:tc>
        <w:tc>
          <w:tcPr>
            <w:tcW w:w="993" w:type="dxa"/>
            <w:vAlign w:val="center"/>
          </w:tcPr>
          <w:p w14:paraId="5CE77602" w14:textId="77777777" w:rsidR="002B2741" w:rsidRPr="004941AD" w:rsidRDefault="002B2741" w:rsidP="002B2741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</w:t>
            </w:r>
          </w:p>
        </w:tc>
        <w:tc>
          <w:tcPr>
            <w:tcW w:w="993" w:type="dxa"/>
            <w:vAlign w:val="center"/>
          </w:tcPr>
          <w:p w14:paraId="36A7253C" w14:textId="77777777" w:rsidR="002B2741" w:rsidRPr="004941AD" w:rsidRDefault="002B2741" w:rsidP="002B2741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A, C</w:t>
            </w:r>
          </w:p>
        </w:tc>
        <w:tc>
          <w:tcPr>
            <w:tcW w:w="4818" w:type="dxa"/>
            <w:vMerge w:val="restart"/>
          </w:tcPr>
          <w:p w14:paraId="454C47F6" w14:textId="77777777" w:rsidR="002B2741" w:rsidRPr="004941AD" w:rsidRDefault="002B2741" w:rsidP="002B2741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Устав проекта, в т.ч.:</w:t>
            </w:r>
          </w:p>
          <w:p w14:paraId="1A71880E" w14:textId="77777777" w:rsidR="002B2741" w:rsidRPr="004941AD" w:rsidRDefault="002B2741" w:rsidP="002B2741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- процедуры управления проектом, включая процедуру управления рисками</w:t>
            </w:r>
            <w:r w:rsidR="00FC1EE9">
              <w:rPr>
                <w:rFonts w:ascii="Times New Roman" w:hAnsi="Times New Roman"/>
                <w:color w:val="000000"/>
              </w:rPr>
              <w:t xml:space="preserve"> проекта</w:t>
            </w:r>
          </w:p>
          <w:p w14:paraId="107D32D7" w14:textId="77777777" w:rsidR="002B2741" w:rsidRPr="004941AD" w:rsidRDefault="002B2741" w:rsidP="002B2741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- структуру проектной команды</w:t>
            </w:r>
          </w:p>
          <w:p w14:paraId="2E142CF6" w14:textId="77777777" w:rsidR="002B2741" w:rsidRPr="004941AD" w:rsidRDefault="002B2741" w:rsidP="002B2741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- укрупненный план-график проекта</w:t>
            </w:r>
          </w:p>
        </w:tc>
      </w:tr>
      <w:tr w:rsidR="002B2741" w:rsidRPr="004941AD" w14:paraId="17E73722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40848DC0" w14:textId="77777777" w:rsidR="002B2741" w:rsidRPr="004941AD" w:rsidRDefault="002B2741" w:rsidP="002B2741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383ECEC6" w14:textId="77777777" w:rsidR="002B2741" w:rsidRPr="004941AD" w:rsidRDefault="002B2741" w:rsidP="002B2741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Формирование проектной команды со стороны Исполнителя</w:t>
            </w:r>
          </w:p>
        </w:tc>
        <w:tc>
          <w:tcPr>
            <w:tcW w:w="992" w:type="dxa"/>
            <w:vMerge/>
          </w:tcPr>
          <w:p w14:paraId="5C8F5B78" w14:textId="77777777" w:rsidR="002B2741" w:rsidRPr="004941AD" w:rsidRDefault="002B2741" w:rsidP="002B2741">
            <w:pPr>
              <w:tabs>
                <w:tab w:val="left" w:pos="993"/>
              </w:tabs>
              <w:spacing w:after="0" w:line="20" w:lineRule="atLeast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02B4E6C2" w14:textId="77777777" w:rsidR="002B2741" w:rsidRPr="004941AD" w:rsidRDefault="002B2741" w:rsidP="002B2741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</w:t>
            </w:r>
          </w:p>
        </w:tc>
        <w:tc>
          <w:tcPr>
            <w:tcW w:w="993" w:type="dxa"/>
            <w:vAlign w:val="center"/>
          </w:tcPr>
          <w:p w14:paraId="710563FC" w14:textId="77777777" w:rsidR="002B2741" w:rsidRPr="004941AD" w:rsidRDefault="002B2741" w:rsidP="002B2741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A, С</w:t>
            </w:r>
          </w:p>
        </w:tc>
        <w:tc>
          <w:tcPr>
            <w:tcW w:w="4818" w:type="dxa"/>
            <w:vMerge/>
          </w:tcPr>
          <w:p w14:paraId="76D9ADA3" w14:textId="77777777" w:rsidR="002B2741" w:rsidRPr="004941AD" w:rsidRDefault="002B2741" w:rsidP="002B2741">
            <w:pPr>
              <w:tabs>
                <w:tab w:val="left" w:pos="993"/>
              </w:tabs>
              <w:spacing w:after="0" w:line="20" w:lineRule="atLeast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2B2741" w:rsidRPr="004941AD" w14:paraId="31BDCCE5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1C3AE301" w14:textId="77777777" w:rsidR="002B2741" w:rsidRPr="004941AD" w:rsidRDefault="002B2741" w:rsidP="002B2741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1A235410" w14:textId="77777777" w:rsidR="002B2741" w:rsidRPr="004941AD" w:rsidRDefault="002B2741" w:rsidP="002B2741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Формирование проектной команды со стороны Заказчика</w:t>
            </w:r>
          </w:p>
        </w:tc>
        <w:tc>
          <w:tcPr>
            <w:tcW w:w="992" w:type="dxa"/>
            <w:vMerge/>
          </w:tcPr>
          <w:p w14:paraId="585CB437" w14:textId="77777777" w:rsidR="002B2741" w:rsidRPr="004941AD" w:rsidRDefault="002B2741" w:rsidP="002B2741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777A89FA" w14:textId="77777777" w:rsidR="002B2741" w:rsidRPr="004941AD" w:rsidRDefault="002B2741" w:rsidP="002B2741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I</w:t>
            </w:r>
          </w:p>
        </w:tc>
        <w:tc>
          <w:tcPr>
            <w:tcW w:w="993" w:type="dxa"/>
            <w:vAlign w:val="center"/>
          </w:tcPr>
          <w:p w14:paraId="330C4085" w14:textId="77777777" w:rsidR="002B2741" w:rsidRPr="004941AD" w:rsidRDefault="002B2741" w:rsidP="002B2741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Merge/>
          </w:tcPr>
          <w:p w14:paraId="7813FC2A" w14:textId="77777777" w:rsidR="002B2741" w:rsidRPr="004941AD" w:rsidRDefault="002B2741" w:rsidP="002B2741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</w:tr>
      <w:tr w:rsidR="002B2741" w:rsidRPr="004941AD" w14:paraId="4387863D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596A4DEC" w14:textId="77777777" w:rsidR="002B2741" w:rsidRPr="004941AD" w:rsidRDefault="002B2741" w:rsidP="002B2741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5E3C43AE" w14:textId="77777777" w:rsidR="002B2741" w:rsidRPr="004941AD" w:rsidRDefault="002B2741" w:rsidP="002B2741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Организация проектного офиса</w:t>
            </w:r>
          </w:p>
        </w:tc>
        <w:tc>
          <w:tcPr>
            <w:tcW w:w="992" w:type="dxa"/>
            <w:vMerge/>
          </w:tcPr>
          <w:p w14:paraId="48FD4819" w14:textId="77777777" w:rsidR="002B2741" w:rsidRPr="004941AD" w:rsidRDefault="002B2741" w:rsidP="002B2741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37C3B169" w14:textId="77777777" w:rsidR="002B2741" w:rsidRPr="004941AD" w:rsidRDefault="002B2741" w:rsidP="002B2741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C</w:t>
            </w:r>
          </w:p>
        </w:tc>
        <w:tc>
          <w:tcPr>
            <w:tcW w:w="993" w:type="dxa"/>
            <w:vAlign w:val="center"/>
          </w:tcPr>
          <w:p w14:paraId="6979EA2D" w14:textId="77777777" w:rsidR="002B2741" w:rsidRPr="004941AD" w:rsidRDefault="002B2741" w:rsidP="002B2741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A, С</w:t>
            </w:r>
          </w:p>
        </w:tc>
        <w:tc>
          <w:tcPr>
            <w:tcW w:w="4818" w:type="dxa"/>
            <w:vMerge/>
          </w:tcPr>
          <w:p w14:paraId="0519A2CF" w14:textId="77777777" w:rsidR="002B2741" w:rsidRPr="004941AD" w:rsidRDefault="002B2741" w:rsidP="002B2741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</w:tr>
      <w:tr w:rsidR="002B2741" w:rsidRPr="004941AD" w14:paraId="07EEE142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41359DFD" w14:textId="77777777" w:rsidR="002B2741" w:rsidRPr="004941AD" w:rsidRDefault="002B2741" w:rsidP="002B2741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40FAC5DB" w14:textId="77777777" w:rsidR="002B2741" w:rsidRPr="004941AD" w:rsidRDefault="002B2741" w:rsidP="002B2741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Проведение стартового совещания по проекту</w:t>
            </w:r>
          </w:p>
        </w:tc>
        <w:tc>
          <w:tcPr>
            <w:tcW w:w="992" w:type="dxa"/>
            <w:vMerge/>
          </w:tcPr>
          <w:p w14:paraId="6F853F51" w14:textId="77777777" w:rsidR="002B2741" w:rsidRPr="004941AD" w:rsidRDefault="002B2741" w:rsidP="002B2741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65DB01AE" w14:textId="77777777" w:rsidR="002B2741" w:rsidRPr="004941AD" w:rsidRDefault="002B2741" w:rsidP="002B2741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C</w:t>
            </w:r>
          </w:p>
        </w:tc>
        <w:tc>
          <w:tcPr>
            <w:tcW w:w="993" w:type="dxa"/>
            <w:vAlign w:val="center"/>
          </w:tcPr>
          <w:p w14:paraId="1DDC68C6" w14:textId="77777777" w:rsidR="002B2741" w:rsidRPr="004941AD" w:rsidRDefault="002B2741" w:rsidP="002B2741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Merge/>
          </w:tcPr>
          <w:p w14:paraId="2BAC315F" w14:textId="77777777" w:rsidR="002B2741" w:rsidRPr="004941AD" w:rsidRDefault="002B2741" w:rsidP="002B2741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</w:tr>
      <w:tr w:rsidR="002B2741" w:rsidRPr="004941AD" w14:paraId="09A2D0AC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724448FC" w14:textId="77777777" w:rsidR="002B2741" w:rsidRPr="004941AD" w:rsidRDefault="002B2741" w:rsidP="002B2741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40B0EB9A" w14:textId="77777777" w:rsidR="002B2741" w:rsidRPr="004941AD" w:rsidRDefault="002B2741" w:rsidP="002B2741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Формирование шаблонов и стандартов проекта</w:t>
            </w:r>
          </w:p>
        </w:tc>
        <w:tc>
          <w:tcPr>
            <w:tcW w:w="992" w:type="dxa"/>
            <w:vMerge/>
          </w:tcPr>
          <w:p w14:paraId="5E4B36C1" w14:textId="77777777" w:rsidR="002B2741" w:rsidRPr="004941AD" w:rsidRDefault="002B2741" w:rsidP="002B2741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068072B8" w14:textId="77777777" w:rsidR="002B2741" w:rsidRPr="004941AD" w:rsidRDefault="002B2741" w:rsidP="002B2741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С</w:t>
            </w:r>
          </w:p>
        </w:tc>
        <w:tc>
          <w:tcPr>
            <w:tcW w:w="993" w:type="dxa"/>
            <w:vAlign w:val="center"/>
          </w:tcPr>
          <w:p w14:paraId="08BD9FD7" w14:textId="77777777" w:rsidR="002B2741" w:rsidRPr="004941AD" w:rsidRDefault="002B2741" w:rsidP="002B2741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</w:tcPr>
          <w:p w14:paraId="6DA9A7E9" w14:textId="77777777" w:rsidR="00510613" w:rsidRPr="004941AD" w:rsidRDefault="00510613" w:rsidP="0051061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 xml:space="preserve">Шаблоны проектных документов </w:t>
            </w:r>
          </w:p>
          <w:p w14:paraId="209B8750" w14:textId="77777777" w:rsidR="002B2741" w:rsidRPr="004941AD" w:rsidRDefault="00510613" w:rsidP="0051061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Стандарты моделирования бизнес-процессов предоставляются Заказчиком</w:t>
            </w:r>
          </w:p>
        </w:tc>
      </w:tr>
      <w:tr w:rsidR="00510613" w:rsidRPr="004941AD" w14:paraId="6A6DA20A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462C0A56" w14:textId="77777777" w:rsidR="00510613" w:rsidRPr="004941AD" w:rsidRDefault="00510613" w:rsidP="0051061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22955365" w14:textId="77777777" w:rsidR="00510613" w:rsidRPr="004941AD" w:rsidRDefault="00510613" w:rsidP="00510613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Общее управление и координация работ по проекту</w:t>
            </w:r>
          </w:p>
        </w:tc>
        <w:tc>
          <w:tcPr>
            <w:tcW w:w="992" w:type="dxa"/>
            <w:vMerge/>
          </w:tcPr>
          <w:p w14:paraId="55AD0E79" w14:textId="77777777" w:rsidR="00510613" w:rsidRPr="004941AD" w:rsidRDefault="00510613" w:rsidP="0051061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6B112E6B" w14:textId="77777777" w:rsidR="00510613" w:rsidRPr="004941AD" w:rsidRDefault="00510613" w:rsidP="0051061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</w:t>
            </w:r>
          </w:p>
        </w:tc>
        <w:tc>
          <w:tcPr>
            <w:tcW w:w="993" w:type="dxa"/>
            <w:vAlign w:val="center"/>
          </w:tcPr>
          <w:p w14:paraId="0D2E9F62" w14:textId="77777777" w:rsidR="00510613" w:rsidRPr="004941AD" w:rsidRDefault="00510613" w:rsidP="0051061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50A52447" w14:textId="77777777" w:rsidR="00510613" w:rsidRPr="004941AD" w:rsidRDefault="00510613" w:rsidP="0051061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1. Подготовка презентаций УК - ответственные в рамках своих задач;</w:t>
            </w:r>
            <w:r w:rsidRPr="004941AD">
              <w:rPr>
                <w:rFonts w:ascii="Times New Roman" w:hAnsi="Times New Roman"/>
              </w:rPr>
              <w:br/>
              <w:t>2. Протоколы РМО - Заказчик, протоколы рабочих встреч консультанты по направлениям;</w:t>
            </w:r>
            <w:r w:rsidRPr="004941AD">
              <w:rPr>
                <w:rFonts w:ascii="Times New Roman" w:hAnsi="Times New Roman"/>
              </w:rPr>
              <w:br/>
              <w:t>3. Ведение общего высокоуровневого плана работ -Заказчик, планирование на уровне групп - Руководители групп.</w:t>
            </w:r>
          </w:p>
        </w:tc>
      </w:tr>
      <w:tr w:rsidR="00510613" w:rsidRPr="004941AD" w14:paraId="4FDCA5D1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shd w:val="clear" w:color="auto" w:fill="auto"/>
            <w:vAlign w:val="center"/>
            <w:hideMark/>
          </w:tcPr>
          <w:p w14:paraId="0AEE4934" w14:textId="77777777" w:rsidR="00510613" w:rsidRPr="004941AD" w:rsidRDefault="00510613" w:rsidP="0051061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Эксплуатация и начальная поддержка</w:t>
            </w: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727B151F" w14:textId="77777777" w:rsidR="00510613" w:rsidRPr="004941AD" w:rsidRDefault="00510613" w:rsidP="00510613">
            <w:pPr>
              <w:tabs>
                <w:tab w:val="left" w:pos="0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Разработка концепции организации Центра компетенции Заказчика</w:t>
            </w:r>
          </w:p>
        </w:tc>
        <w:tc>
          <w:tcPr>
            <w:tcW w:w="992" w:type="dxa"/>
            <w:vMerge/>
          </w:tcPr>
          <w:p w14:paraId="76E6402B" w14:textId="77777777" w:rsidR="00510613" w:rsidRPr="004941AD" w:rsidRDefault="00510613" w:rsidP="0051061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7A389FD6" w14:textId="77777777" w:rsidR="00510613" w:rsidRPr="004941AD" w:rsidRDefault="00510613" w:rsidP="0051061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C</w:t>
            </w:r>
          </w:p>
        </w:tc>
        <w:tc>
          <w:tcPr>
            <w:tcW w:w="993" w:type="dxa"/>
            <w:vAlign w:val="center"/>
          </w:tcPr>
          <w:p w14:paraId="6958DC6F" w14:textId="77777777" w:rsidR="00510613" w:rsidRPr="004941AD" w:rsidRDefault="00510613" w:rsidP="0051061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A, С</w:t>
            </w:r>
          </w:p>
        </w:tc>
        <w:tc>
          <w:tcPr>
            <w:tcW w:w="4818" w:type="dxa"/>
            <w:vAlign w:val="center"/>
          </w:tcPr>
          <w:p w14:paraId="110D8CBB" w14:textId="77777777" w:rsidR="00510613" w:rsidRPr="004941AD" w:rsidRDefault="00510613" w:rsidP="0051061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Концепция организации ЦК</w:t>
            </w:r>
          </w:p>
        </w:tc>
      </w:tr>
      <w:tr w:rsidR="00510613" w:rsidRPr="004941AD" w14:paraId="350FA420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 w:val="restart"/>
            <w:shd w:val="clear" w:color="auto" w:fill="auto"/>
            <w:vAlign w:val="center"/>
            <w:hideMark/>
          </w:tcPr>
          <w:p w14:paraId="5ED2327E" w14:textId="77777777" w:rsidR="00510613" w:rsidRPr="004941AD" w:rsidRDefault="00510613" w:rsidP="0051061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Управление орг. изменениями</w:t>
            </w: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40E7F75F" w14:textId="77777777" w:rsidR="00510613" w:rsidRPr="004941AD" w:rsidRDefault="00510613" w:rsidP="00510613">
            <w:pPr>
              <w:tabs>
                <w:tab w:val="left" w:pos="0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Выявление заинтересованных сторон Проекта</w:t>
            </w:r>
          </w:p>
        </w:tc>
        <w:tc>
          <w:tcPr>
            <w:tcW w:w="992" w:type="dxa"/>
            <w:vMerge/>
          </w:tcPr>
          <w:p w14:paraId="1E09CB0F" w14:textId="77777777" w:rsidR="00510613" w:rsidRPr="004941AD" w:rsidRDefault="00510613" w:rsidP="0051061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78BFC63A" w14:textId="77777777" w:rsidR="00510613" w:rsidRPr="004941AD" w:rsidRDefault="00510613" w:rsidP="0051061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C</w:t>
            </w:r>
          </w:p>
        </w:tc>
        <w:tc>
          <w:tcPr>
            <w:tcW w:w="993" w:type="dxa"/>
            <w:vAlign w:val="center"/>
          </w:tcPr>
          <w:p w14:paraId="70249FB8" w14:textId="77777777" w:rsidR="00510613" w:rsidRPr="004941AD" w:rsidRDefault="00510613" w:rsidP="0051061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A, С</w:t>
            </w:r>
          </w:p>
        </w:tc>
        <w:tc>
          <w:tcPr>
            <w:tcW w:w="4818" w:type="dxa"/>
            <w:vAlign w:val="center"/>
          </w:tcPr>
          <w:p w14:paraId="48105166" w14:textId="77777777" w:rsidR="00510613" w:rsidRPr="004941AD" w:rsidRDefault="00510613" w:rsidP="0051061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Реестр заинтересованных сторон</w:t>
            </w:r>
          </w:p>
        </w:tc>
      </w:tr>
      <w:tr w:rsidR="00510613" w:rsidRPr="004941AD" w14:paraId="4BA7076E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341832F2" w14:textId="77777777" w:rsidR="00510613" w:rsidRPr="004941AD" w:rsidRDefault="00510613" w:rsidP="0051061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1F674728" w14:textId="77777777" w:rsidR="00510613" w:rsidRPr="004941AD" w:rsidRDefault="00510613" w:rsidP="00510613">
            <w:pPr>
              <w:tabs>
                <w:tab w:val="left" w:pos="0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Формирование рекомендаций по обучению проектной команды Заказчика</w:t>
            </w:r>
          </w:p>
        </w:tc>
        <w:tc>
          <w:tcPr>
            <w:tcW w:w="992" w:type="dxa"/>
            <w:vMerge/>
          </w:tcPr>
          <w:p w14:paraId="582189D2" w14:textId="77777777" w:rsidR="00510613" w:rsidRPr="004941AD" w:rsidRDefault="00510613" w:rsidP="0051061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19B11149" w14:textId="77777777" w:rsidR="00510613" w:rsidRPr="004941AD" w:rsidRDefault="00510613" w:rsidP="0051061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</w:t>
            </w:r>
          </w:p>
        </w:tc>
        <w:tc>
          <w:tcPr>
            <w:tcW w:w="993" w:type="dxa"/>
            <w:vAlign w:val="center"/>
          </w:tcPr>
          <w:p w14:paraId="38F0E8C0" w14:textId="77777777" w:rsidR="00510613" w:rsidRPr="004941AD" w:rsidRDefault="00510613" w:rsidP="0051061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A, С</w:t>
            </w:r>
          </w:p>
        </w:tc>
        <w:tc>
          <w:tcPr>
            <w:tcW w:w="4818" w:type="dxa"/>
            <w:vAlign w:val="center"/>
          </w:tcPr>
          <w:p w14:paraId="0D1DCF51" w14:textId="77777777" w:rsidR="00510613" w:rsidRPr="004941AD" w:rsidRDefault="00510613" w:rsidP="0051061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Рекомендации по обучению проектной команды</w:t>
            </w:r>
          </w:p>
        </w:tc>
      </w:tr>
      <w:tr w:rsidR="00510613" w:rsidRPr="004941AD" w14:paraId="602CFBE4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61D4D8DB" w14:textId="77777777" w:rsidR="00510613" w:rsidRPr="004941AD" w:rsidRDefault="00510613" w:rsidP="0051061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3D9037DA" w14:textId="77777777" w:rsidR="00510613" w:rsidRPr="004941AD" w:rsidRDefault="00510613" w:rsidP="00510613">
            <w:pPr>
              <w:tabs>
                <w:tab w:val="left" w:pos="0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Обучение проектной команды Заказчика</w:t>
            </w:r>
          </w:p>
        </w:tc>
        <w:tc>
          <w:tcPr>
            <w:tcW w:w="992" w:type="dxa"/>
            <w:vMerge/>
          </w:tcPr>
          <w:p w14:paraId="60BB8E6B" w14:textId="77777777" w:rsidR="00510613" w:rsidRPr="004941AD" w:rsidRDefault="00510613" w:rsidP="0051061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1653921D" w14:textId="77777777" w:rsidR="00510613" w:rsidRPr="004941AD" w:rsidRDefault="00510613" w:rsidP="0051061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I</w:t>
            </w:r>
          </w:p>
        </w:tc>
        <w:tc>
          <w:tcPr>
            <w:tcW w:w="993" w:type="dxa"/>
            <w:vAlign w:val="center"/>
          </w:tcPr>
          <w:p w14:paraId="1F1923F3" w14:textId="77777777" w:rsidR="00510613" w:rsidRPr="004941AD" w:rsidRDefault="00510613" w:rsidP="0051061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2284EAB6" w14:textId="77777777" w:rsidR="00510613" w:rsidRPr="004941AD" w:rsidRDefault="00510613" w:rsidP="0051061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 </w:t>
            </w:r>
          </w:p>
        </w:tc>
      </w:tr>
      <w:tr w:rsidR="00510613" w:rsidRPr="004941AD" w14:paraId="6F836C90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38C84760" w14:textId="77777777" w:rsidR="00510613" w:rsidRPr="004941AD" w:rsidRDefault="00510613" w:rsidP="0051061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7666F6C7" w14:textId="77777777" w:rsidR="00510613" w:rsidRPr="004941AD" w:rsidRDefault="00510613" w:rsidP="00510613">
            <w:pPr>
              <w:tabs>
                <w:tab w:val="left" w:pos="0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Подготовка дорожной карты по управлению организационными изменениями</w:t>
            </w:r>
          </w:p>
        </w:tc>
        <w:tc>
          <w:tcPr>
            <w:tcW w:w="992" w:type="dxa"/>
            <w:vMerge/>
          </w:tcPr>
          <w:p w14:paraId="67162661" w14:textId="77777777" w:rsidR="00510613" w:rsidRPr="004941AD" w:rsidRDefault="00510613" w:rsidP="0051061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57CB3B44" w14:textId="77777777" w:rsidR="00510613" w:rsidRPr="004941AD" w:rsidRDefault="00510613" w:rsidP="0051061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</w:t>
            </w:r>
          </w:p>
        </w:tc>
        <w:tc>
          <w:tcPr>
            <w:tcW w:w="993" w:type="dxa"/>
            <w:vAlign w:val="center"/>
          </w:tcPr>
          <w:p w14:paraId="2AAD8C5A" w14:textId="77777777" w:rsidR="00510613" w:rsidRPr="004941AD" w:rsidRDefault="00510613" w:rsidP="0051061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A, С</w:t>
            </w:r>
          </w:p>
        </w:tc>
        <w:tc>
          <w:tcPr>
            <w:tcW w:w="4818" w:type="dxa"/>
            <w:vAlign w:val="center"/>
          </w:tcPr>
          <w:p w14:paraId="5EEE1AB5" w14:textId="77777777" w:rsidR="00510613" w:rsidRPr="004941AD" w:rsidRDefault="00510613" w:rsidP="0051061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Дорожная карта по управлению организационными изменениями</w:t>
            </w:r>
          </w:p>
        </w:tc>
      </w:tr>
      <w:tr w:rsidR="007C3243" w:rsidRPr="004941AD" w14:paraId="426E9FDF" w14:textId="77777777" w:rsidTr="00CE4621">
        <w:trPr>
          <w:trHeight w:val="20"/>
        </w:trPr>
        <w:tc>
          <w:tcPr>
            <w:tcW w:w="15186" w:type="dxa"/>
            <w:gridSpan w:val="7"/>
          </w:tcPr>
          <w:p w14:paraId="1FE8D636" w14:textId="77777777" w:rsidR="007C3243" w:rsidRPr="004941AD" w:rsidRDefault="007C3243" w:rsidP="00A85BF6">
            <w:pPr>
              <w:tabs>
                <w:tab w:val="left" w:pos="993"/>
              </w:tabs>
              <w:spacing w:after="0" w:line="20" w:lineRule="atLeast"/>
              <w:contextualSpacing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</w:rPr>
            </w:pPr>
            <w:r w:rsidRPr="004941AD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Этап 2. Проектирование</w:t>
            </w:r>
          </w:p>
        </w:tc>
      </w:tr>
      <w:tr w:rsidR="007C3243" w:rsidRPr="004941AD" w14:paraId="6FED2CFF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shd w:val="clear" w:color="auto" w:fill="auto"/>
            <w:vAlign w:val="center"/>
            <w:hideMark/>
          </w:tcPr>
          <w:p w14:paraId="28F80814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Управление проектом</w:t>
            </w: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4E5AA77B" w14:textId="77777777" w:rsidR="007C3243" w:rsidRPr="004941AD" w:rsidRDefault="007C3243" w:rsidP="007C3243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Общее управление и координация работ по проекту</w:t>
            </w:r>
          </w:p>
        </w:tc>
        <w:tc>
          <w:tcPr>
            <w:tcW w:w="992" w:type="dxa"/>
            <w:vMerge w:val="restart"/>
            <w:vAlign w:val="center"/>
          </w:tcPr>
          <w:p w14:paraId="06D7E6B7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60 дней</w:t>
            </w:r>
          </w:p>
        </w:tc>
        <w:tc>
          <w:tcPr>
            <w:tcW w:w="993" w:type="dxa"/>
            <w:vAlign w:val="center"/>
          </w:tcPr>
          <w:p w14:paraId="23BAA378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</w:t>
            </w:r>
          </w:p>
        </w:tc>
        <w:tc>
          <w:tcPr>
            <w:tcW w:w="993" w:type="dxa"/>
            <w:vAlign w:val="center"/>
          </w:tcPr>
          <w:p w14:paraId="4A1DF3C8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7A1E1A8B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 </w:t>
            </w:r>
          </w:p>
        </w:tc>
      </w:tr>
      <w:tr w:rsidR="007C3243" w:rsidRPr="004941AD" w14:paraId="02C1809D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 w:val="restart"/>
            <w:shd w:val="clear" w:color="auto" w:fill="auto"/>
            <w:vAlign w:val="center"/>
            <w:hideMark/>
          </w:tcPr>
          <w:p w14:paraId="78E41F0E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Процессы</w:t>
            </w: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628855FE" w14:textId="77777777" w:rsidR="007C3243" w:rsidRPr="004941AD" w:rsidRDefault="007C3243" w:rsidP="007C3243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Моделирование и описание целевых бизнес-процессов</w:t>
            </w:r>
          </w:p>
        </w:tc>
        <w:tc>
          <w:tcPr>
            <w:tcW w:w="992" w:type="dxa"/>
            <w:vMerge/>
          </w:tcPr>
          <w:p w14:paraId="2357DF7F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7D25C607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</w:t>
            </w:r>
          </w:p>
        </w:tc>
        <w:tc>
          <w:tcPr>
            <w:tcW w:w="993" w:type="dxa"/>
            <w:vAlign w:val="center"/>
          </w:tcPr>
          <w:p w14:paraId="2D2AF1E8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A, C</w:t>
            </w:r>
          </w:p>
        </w:tc>
        <w:tc>
          <w:tcPr>
            <w:tcW w:w="4818" w:type="dxa"/>
            <w:vAlign w:val="center"/>
          </w:tcPr>
          <w:p w14:paraId="638F1264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 xml:space="preserve">Схемы целевых бизнес-процессов, Матрица </w:t>
            </w:r>
            <w:r w:rsidRPr="004941AD">
              <w:rPr>
                <w:rFonts w:ascii="Times New Roman" w:hAnsi="Times New Roman"/>
              </w:rPr>
              <w:lastRenderedPageBreak/>
              <w:t>контролей</w:t>
            </w:r>
          </w:p>
        </w:tc>
      </w:tr>
      <w:tr w:rsidR="007C3243" w:rsidRPr="004941AD" w14:paraId="216017EC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546FCB4B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5FD6E84B" w14:textId="77777777" w:rsidR="007C3243" w:rsidRPr="004941AD" w:rsidRDefault="007C3243" w:rsidP="007C3243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Разработка реестр рисков и дизайн бизнес-контролей для целевых бизнес-процессов на основе лучших практик</w:t>
            </w:r>
          </w:p>
        </w:tc>
        <w:tc>
          <w:tcPr>
            <w:tcW w:w="992" w:type="dxa"/>
            <w:vMerge/>
          </w:tcPr>
          <w:p w14:paraId="529A733D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0A43DDE1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</w:t>
            </w:r>
          </w:p>
        </w:tc>
        <w:tc>
          <w:tcPr>
            <w:tcW w:w="993" w:type="dxa"/>
            <w:vAlign w:val="center"/>
          </w:tcPr>
          <w:p w14:paraId="68A3B7BC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A, C</w:t>
            </w:r>
          </w:p>
        </w:tc>
        <w:tc>
          <w:tcPr>
            <w:tcW w:w="4818" w:type="dxa"/>
            <w:vAlign w:val="center"/>
          </w:tcPr>
          <w:p w14:paraId="6BCC8D92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Матрица рисков и бизнес-контролей</w:t>
            </w:r>
          </w:p>
        </w:tc>
      </w:tr>
      <w:tr w:rsidR="007C3243" w:rsidRPr="004941AD" w14:paraId="4599448F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7E827233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6D641AF1" w14:textId="77777777" w:rsidR="007C3243" w:rsidRPr="004941AD" w:rsidRDefault="007C3243" w:rsidP="007C3243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Предоставление методологической документации</w:t>
            </w:r>
          </w:p>
        </w:tc>
        <w:tc>
          <w:tcPr>
            <w:tcW w:w="992" w:type="dxa"/>
            <w:vMerge/>
          </w:tcPr>
          <w:p w14:paraId="346A78AD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73A458B1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C</w:t>
            </w:r>
          </w:p>
        </w:tc>
        <w:tc>
          <w:tcPr>
            <w:tcW w:w="993" w:type="dxa"/>
            <w:vAlign w:val="center"/>
          </w:tcPr>
          <w:p w14:paraId="02EB61F6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A, I</w:t>
            </w:r>
          </w:p>
        </w:tc>
        <w:tc>
          <w:tcPr>
            <w:tcW w:w="4818" w:type="dxa"/>
            <w:vAlign w:val="center"/>
          </w:tcPr>
          <w:p w14:paraId="1B19BDF6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 xml:space="preserve">Методологическая документация </w:t>
            </w:r>
          </w:p>
        </w:tc>
      </w:tr>
      <w:tr w:rsidR="007C3243" w:rsidRPr="004941AD" w14:paraId="63FF9B8B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 w:val="restart"/>
            <w:shd w:val="clear" w:color="auto" w:fill="auto"/>
            <w:vAlign w:val="center"/>
            <w:hideMark/>
          </w:tcPr>
          <w:p w14:paraId="23E809A7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Функционал</w:t>
            </w: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17C70E22" w14:textId="77777777" w:rsidR="007C3243" w:rsidRPr="004941AD" w:rsidRDefault="007C3243" w:rsidP="007C3243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 xml:space="preserve">Выявление, уточнение и анализ функциональных требований к системе </w:t>
            </w:r>
          </w:p>
        </w:tc>
        <w:tc>
          <w:tcPr>
            <w:tcW w:w="992" w:type="dxa"/>
            <w:vMerge/>
          </w:tcPr>
          <w:p w14:paraId="4A75E63F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280EEC0F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</w:t>
            </w:r>
          </w:p>
        </w:tc>
        <w:tc>
          <w:tcPr>
            <w:tcW w:w="993" w:type="dxa"/>
            <w:vAlign w:val="center"/>
          </w:tcPr>
          <w:p w14:paraId="5F82C7E0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A, C</w:t>
            </w:r>
          </w:p>
        </w:tc>
        <w:tc>
          <w:tcPr>
            <w:tcW w:w="4818" w:type="dxa"/>
            <w:vAlign w:val="center"/>
          </w:tcPr>
          <w:p w14:paraId="373AC0B4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 </w:t>
            </w:r>
          </w:p>
        </w:tc>
      </w:tr>
      <w:tr w:rsidR="007C3243" w:rsidRPr="004941AD" w14:paraId="0A5B7EE0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5FFF21C0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59BE9F0F" w14:textId="77777777" w:rsidR="007C3243" w:rsidRPr="004941AD" w:rsidRDefault="007C3243" w:rsidP="007C3243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Подготовка сценариев бизнес-операций для функционального тестирования системы</w:t>
            </w:r>
          </w:p>
        </w:tc>
        <w:tc>
          <w:tcPr>
            <w:tcW w:w="992" w:type="dxa"/>
            <w:vMerge/>
          </w:tcPr>
          <w:p w14:paraId="00E8FA44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04D5A0D4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</w:t>
            </w:r>
          </w:p>
        </w:tc>
        <w:tc>
          <w:tcPr>
            <w:tcW w:w="993" w:type="dxa"/>
            <w:vAlign w:val="center"/>
          </w:tcPr>
          <w:p w14:paraId="1287993F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A, C</w:t>
            </w:r>
          </w:p>
        </w:tc>
        <w:tc>
          <w:tcPr>
            <w:tcW w:w="4818" w:type="dxa"/>
            <w:vAlign w:val="center"/>
          </w:tcPr>
          <w:p w14:paraId="770EB5A5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Сценарии бизнес-операций</w:t>
            </w:r>
          </w:p>
        </w:tc>
      </w:tr>
      <w:tr w:rsidR="007C3243" w:rsidRPr="004941AD" w14:paraId="43059D46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731F0DB2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095D59F5" w14:textId="77777777" w:rsidR="007C3243" w:rsidRPr="004941AD" w:rsidRDefault="007C3243" w:rsidP="007C3243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Проектирование функциональной архитектуры решения</w:t>
            </w:r>
          </w:p>
        </w:tc>
        <w:tc>
          <w:tcPr>
            <w:tcW w:w="992" w:type="dxa"/>
            <w:vMerge/>
          </w:tcPr>
          <w:p w14:paraId="5D50BBE2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7D44A98F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</w:t>
            </w:r>
          </w:p>
        </w:tc>
        <w:tc>
          <w:tcPr>
            <w:tcW w:w="993" w:type="dxa"/>
            <w:vAlign w:val="center"/>
          </w:tcPr>
          <w:p w14:paraId="4E29D8B2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A, C</w:t>
            </w:r>
          </w:p>
        </w:tc>
        <w:tc>
          <w:tcPr>
            <w:tcW w:w="4818" w:type="dxa"/>
            <w:vAlign w:val="center"/>
          </w:tcPr>
          <w:p w14:paraId="366B0758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Функциональная архитектура решения</w:t>
            </w:r>
          </w:p>
        </w:tc>
      </w:tr>
      <w:tr w:rsidR="007C3243" w:rsidRPr="004941AD" w14:paraId="42BF7791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496F6C42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5298F40C" w14:textId="77777777" w:rsidR="007C3243" w:rsidRPr="004941AD" w:rsidRDefault="007C3243" w:rsidP="007C3243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Подготовка и демонстрация прототипов решений на базе стандартного функционала и лучших практик, заложенных в концепции стандартной функциональности Системы</w:t>
            </w:r>
          </w:p>
        </w:tc>
        <w:tc>
          <w:tcPr>
            <w:tcW w:w="992" w:type="dxa"/>
            <w:vMerge/>
          </w:tcPr>
          <w:p w14:paraId="50D7428E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6D212563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</w:t>
            </w:r>
          </w:p>
        </w:tc>
        <w:tc>
          <w:tcPr>
            <w:tcW w:w="993" w:type="dxa"/>
            <w:vAlign w:val="center"/>
          </w:tcPr>
          <w:p w14:paraId="2BA44512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A, C</w:t>
            </w:r>
          </w:p>
        </w:tc>
        <w:tc>
          <w:tcPr>
            <w:tcW w:w="4818" w:type="dxa"/>
            <w:vAlign w:val="center"/>
          </w:tcPr>
          <w:p w14:paraId="57FA91FD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Протоколы демонстрации прототипа</w:t>
            </w:r>
          </w:p>
        </w:tc>
      </w:tr>
      <w:tr w:rsidR="007C3243" w:rsidRPr="004941AD" w14:paraId="36050508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465ADBA7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26A977AD" w14:textId="77777777" w:rsidR="007C3243" w:rsidRPr="004941AD" w:rsidRDefault="007C3243" w:rsidP="007C3243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Разработка проектных решений</w:t>
            </w:r>
          </w:p>
        </w:tc>
        <w:tc>
          <w:tcPr>
            <w:tcW w:w="992" w:type="dxa"/>
            <w:vMerge/>
          </w:tcPr>
          <w:p w14:paraId="4E60F1CD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78292A06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</w:t>
            </w:r>
          </w:p>
        </w:tc>
        <w:tc>
          <w:tcPr>
            <w:tcW w:w="993" w:type="dxa"/>
            <w:vAlign w:val="center"/>
          </w:tcPr>
          <w:p w14:paraId="5E3E1F3D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A, С</w:t>
            </w:r>
          </w:p>
        </w:tc>
        <w:tc>
          <w:tcPr>
            <w:tcW w:w="4818" w:type="dxa"/>
            <w:vAlign w:val="center"/>
          </w:tcPr>
          <w:p w14:paraId="10415921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Проектные решения</w:t>
            </w:r>
          </w:p>
        </w:tc>
      </w:tr>
      <w:tr w:rsidR="007C3243" w:rsidRPr="004941AD" w14:paraId="01075F11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799EC6AA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5B3861E4" w14:textId="77777777" w:rsidR="007C3243" w:rsidRPr="004941AD" w:rsidRDefault="007C3243" w:rsidP="007C3243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Формирование реестра функциональных разработок</w:t>
            </w:r>
          </w:p>
        </w:tc>
        <w:tc>
          <w:tcPr>
            <w:tcW w:w="992" w:type="dxa"/>
            <w:vMerge/>
          </w:tcPr>
          <w:p w14:paraId="1D1044AB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1427099F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</w:t>
            </w:r>
          </w:p>
        </w:tc>
        <w:tc>
          <w:tcPr>
            <w:tcW w:w="993" w:type="dxa"/>
            <w:vAlign w:val="center"/>
          </w:tcPr>
          <w:p w14:paraId="38A8E6C3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A, С</w:t>
            </w:r>
          </w:p>
        </w:tc>
        <w:tc>
          <w:tcPr>
            <w:tcW w:w="4818" w:type="dxa"/>
            <w:vAlign w:val="center"/>
          </w:tcPr>
          <w:p w14:paraId="42A9A40D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Реестр разработок</w:t>
            </w:r>
          </w:p>
        </w:tc>
      </w:tr>
      <w:tr w:rsidR="007C3243" w:rsidRPr="004941AD" w14:paraId="68E901CB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12D6C893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54D96820" w14:textId="77777777" w:rsidR="007C3243" w:rsidRPr="004941AD" w:rsidRDefault="007C3243" w:rsidP="007C3243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Разработка концепции комплексного приемочного тестирования</w:t>
            </w:r>
          </w:p>
        </w:tc>
        <w:tc>
          <w:tcPr>
            <w:tcW w:w="992" w:type="dxa"/>
            <w:vMerge/>
          </w:tcPr>
          <w:p w14:paraId="337C65DC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465C7CFE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</w:t>
            </w:r>
          </w:p>
        </w:tc>
        <w:tc>
          <w:tcPr>
            <w:tcW w:w="993" w:type="dxa"/>
            <w:vAlign w:val="center"/>
          </w:tcPr>
          <w:p w14:paraId="6533EE78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A, С</w:t>
            </w:r>
          </w:p>
        </w:tc>
        <w:tc>
          <w:tcPr>
            <w:tcW w:w="4818" w:type="dxa"/>
            <w:vAlign w:val="center"/>
          </w:tcPr>
          <w:p w14:paraId="14505567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Концепция комплексного приемочного тестирования</w:t>
            </w:r>
          </w:p>
        </w:tc>
      </w:tr>
      <w:tr w:rsidR="007C3243" w:rsidRPr="004941AD" w14:paraId="4A7CB8A4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 w:val="restart"/>
            <w:shd w:val="clear" w:color="auto" w:fill="auto"/>
            <w:vAlign w:val="center"/>
          </w:tcPr>
          <w:p w14:paraId="4DF6BD7C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Роли и полномочия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0DD017BD" w14:textId="77777777" w:rsidR="007C3243" w:rsidRPr="004941AD" w:rsidRDefault="007C3243" w:rsidP="007C3243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Разработка концепции полномочий</w:t>
            </w:r>
          </w:p>
        </w:tc>
        <w:tc>
          <w:tcPr>
            <w:tcW w:w="992" w:type="dxa"/>
            <w:vMerge/>
          </w:tcPr>
          <w:p w14:paraId="032B7166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34AA1153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</w:t>
            </w:r>
          </w:p>
        </w:tc>
        <w:tc>
          <w:tcPr>
            <w:tcW w:w="993" w:type="dxa"/>
            <w:vAlign w:val="center"/>
          </w:tcPr>
          <w:p w14:paraId="7B676AA1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A, С</w:t>
            </w:r>
          </w:p>
        </w:tc>
        <w:tc>
          <w:tcPr>
            <w:tcW w:w="4818" w:type="dxa"/>
            <w:vAlign w:val="center"/>
          </w:tcPr>
          <w:p w14:paraId="49728C49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Концепция полномочий</w:t>
            </w:r>
          </w:p>
        </w:tc>
      </w:tr>
      <w:tr w:rsidR="007C3243" w:rsidRPr="004941AD" w14:paraId="62711F31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shd w:val="clear" w:color="auto" w:fill="auto"/>
            <w:vAlign w:val="center"/>
            <w:hideMark/>
          </w:tcPr>
          <w:p w14:paraId="2DC4498A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5E46046E" w14:textId="77777777" w:rsidR="007C3243" w:rsidRPr="004941AD" w:rsidRDefault="007C3243" w:rsidP="007C3243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Формирование реестра ролей и полномочий</w:t>
            </w:r>
          </w:p>
        </w:tc>
        <w:tc>
          <w:tcPr>
            <w:tcW w:w="992" w:type="dxa"/>
            <w:vMerge/>
          </w:tcPr>
          <w:p w14:paraId="3F24CCDF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01D469D9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C</w:t>
            </w:r>
          </w:p>
        </w:tc>
        <w:tc>
          <w:tcPr>
            <w:tcW w:w="993" w:type="dxa"/>
            <w:vAlign w:val="center"/>
          </w:tcPr>
          <w:p w14:paraId="4CED4D59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A, С</w:t>
            </w:r>
          </w:p>
        </w:tc>
        <w:tc>
          <w:tcPr>
            <w:tcW w:w="4818" w:type="dxa"/>
            <w:vAlign w:val="center"/>
          </w:tcPr>
          <w:p w14:paraId="46BD2CEB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Реестр ролей и полномочий</w:t>
            </w:r>
          </w:p>
        </w:tc>
      </w:tr>
      <w:tr w:rsidR="007C3243" w:rsidRPr="004941AD" w14:paraId="6FFC0A61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 w:val="restart"/>
            <w:shd w:val="clear" w:color="auto" w:fill="auto"/>
            <w:vAlign w:val="center"/>
            <w:hideMark/>
          </w:tcPr>
          <w:p w14:paraId="28C68341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Управление орг. изменениями</w:t>
            </w: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62A61008" w14:textId="77777777" w:rsidR="007C3243" w:rsidRPr="004941AD" w:rsidRDefault="007C3243" w:rsidP="007C3243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Разработка концепции обучения, оценка требуемой инфраструктуры для обучения</w:t>
            </w:r>
          </w:p>
        </w:tc>
        <w:tc>
          <w:tcPr>
            <w:tcW w:w="992" w:type="dxa"/>
            <w:vMerge/>
          </w:tcPr>
          <w:p w14:paraId="17C1DE52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037ABA59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</w:t>
            </w:r>
          </w:p>
        </w:tc>
        <w:tc>
          <w:tcPr>
            <w:tcW w:w="993" w:type="dxa"/>
            <w:vAlign w:val="center"/>
          </w:tcPr>
          <w:p w14:paraId="164B918C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A, С</w:t>
            </w:r>
          </w:p>
        </w:tc>
        <w:tc>
          <w:tcPr>
            <w:tcW w:w="4818" w:type="dxa"/>
            <w:vAlign w:val="center"/>
          </w:tcPr>
          <w:p w14:paraId="6C1B5796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Концепция обучения, описывающая подход к обучению ключевых и конечных пользователей</w:t>
            </w:r>
          </w:p>
        </w:tc>
      </w:tr>
      <w:tr w:rsidR="007C3243" w:rsidRPr="004941AD" w14:paraId="380FC6EE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shd w:val="clear" w:color="auto" w:fill="auto"/>
            <w:vAlign w:val="center"/>
            <w:hideMark/>
          </w:tcPr>
          <w:p w14:paraId="332712DD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7D0B8A37" w14:textId="77777777" w:rsidR="007C3243" w:rsidRPr="004941AD" w:rsidRDefault="007C3243" w:rsidP="007C3243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Разработка плана коммуникации</w:t>
            </w:r>
          </w:p>
        </w:tc>
        <w:tc>
          <w:tcPr>
            <w:tcW w:w="992" w:type="dxa"/>
            <w:vMerge/>
          </w:tcPr>
          <w:p w14:paraId="3EC24954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3E840457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</w:t>
            </w:r>
          </w:p>
        </w:tc>
        <w:tc>
          <w:tcPr>
            <w:tcW w:w="993" w:type="dxa"/>
            <w:vAlign w:val="center"/>
          </w:tcPr>
          <w:p w14:paraId="69A75BDD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A, С</w:t>
            </w:r>
          </w:p>
        </w:tc>
        <w:tc>
          <w:tcPr>
            <w:tcW w:w="4818" w:type="dxa"/>
            <w:vAlign w:val="center"/>
          </w:tcPr>
          <w:p w14:paraId="547C1A74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План коммуникации</w:t>
            </w:r>
          </w:p>
        </w:tc>
      </w:tr>
      <w:tr w:rsidR="007C3243" w:rsidRPr="004941AD" w14:paraId="1DCDD78B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shd w:val="clear" w:color="auto" w:fill="auto"/>
            <w:vAlign w:val="center"/>
            <w:hideMark/>
          </w:tcPr>
          <w:p w14:paraId="504F7CCA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1473338B" w14:textId="77777777" w:rsidR="007C3243" w:rsidRPr="004941AD" w:rsidRDefault="007C3243" w:rsidP="007C3243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Мобилизация Ключевых пользователей и тренеров</w:t>
            </w:r>
          </w:p>
        </w:tc>
        <w:tc>
          <w:tcPr>
            <w:tcW w:w="992" w:type="dxa"/>
            <w:vMerge/>
          </w:tcPr>
          <w:p w14:paraId="228D0D07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18397B7E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I</w:t>
            </w:r>
          </w:p>
        </w:tc>
        <w:tc>
          <w:tcPr>
            <w:tcW w:w="993" w:type="dxa"/>
            <w:vAlign w:val="center"/>
          </w:tcPr>
          <w:p w14:paraId="70436238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</w:tcPr>
          <w:p w14:paraId="641BE931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</w:tr>
      <w:tr w:rsidR="007C3243" w:rsidRPr="004941AD" w14:paraId="726C5774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 w:val="restart"/>
            <w:shd w:val="clear" w:color="auto" w:fill="auto"/>
            <w:vAlign w:val="center"/>
            <w:hideMark/>
          </w:tcPr>
          <w:p w14:paraId="7CD2A1B2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НСИ и миграция данных</w:t>
            </w: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37921E54" w14:textId="77777777" w:rsidR="007C3243" w:rsidRPr="004941AD" w:rsidRDefault="007C3243" w:rsidP="007C3243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 xml:space="preserve">Разработка стратегии и подхода к миграции данных </w:t>
            </w:r>
          </w:p>
        </w:tc>
        <w:tc>
          <w:tcPr>
            <w:tcW w:w="992" w:type="dxa"/>
            <w:vMerge/>
          </w:tcPr>
          <w:p w14:paraId="7BA24F4F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1CC97EE4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</w:t>
            </w:r>
          </w:p>
        </w:tc>
        <w:tc>
          <w:tcPr>
            <w:tcW w:w="993" w:type="dxa"/>
            <w:vAlign w:val="center"/>
          </w:tcPr>
          <w:p w14:paraId="7915A799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A, C</w:t>
            </w:r>
          </w:p>
        </w:tc>
        <w:tc>
          <w:tcPr>
            <w:tcW w:w="4818" w:type="dxa"/>
            <w:vAlign w:val="center"/>
          </w:tcPr>
          <w:p w14:paraId="4ECB9051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Концепция миграции данных</w:t>
            </w:r>
          </w:p>
        </w:tc>
      </w:tr>
      <w:tr w:rsidR="007C3243" w:rsidRPr="004941AD" w14:paraId="1FCAE357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shd w:val="clear" w:color="auto" w:fill="auto"/>
            <w:vAlign w:val="center"/>
            <w:hideMark/>
          </w:tcPr>
          <w:p w14:paraId="4163E9C9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310CAC8C" w14:textId="77777777" w:rsidR="007C3243" w:rsidRPr="004941AD" w:rsidRDefault="007C3243" w:rsidP="007C3243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Разработка регламентов ведения справочников и методик нормализации НСИ</w:t>
            </w:r>
          </w:p>
        </w:tc>
        <w:tc>
          <w:tcPr>
            <w:tcW w:w="992" w:type="dxa"/>
            <w:vMerge/>
          </w:tcPr>
          <w:p w14:paraId="4E44393F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2A54FD2E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4941AD">
              <w:rPr>
                <w:rFonts w:ascii="Times New Roman" w:hAnsi="Times New Roman"/>
                <w:lang w:val="en-US"/>
              </w:rPr>
              <w:t>R</w:t>
            </w:r>
          </w:p>
        </w:tc>
        <w:tc>
          <w:tcPr>
            <w:tcW w:w="993" w:type="dxa"/>
            <w:vAlign w:val="center"/>
          </w:tcPr>
          <w:p w14:paraId="198198A4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A, C</w:t>
            </w:r>
          </w:p>
        </w:tc>
        <w:tc>
          <w:tcPr>
            <w:tcW w:w="4818" w:type="dxa"/>
            <w:vAlign w:val="center"/>
          </w:tcPr>
          <w:p w14:paraId="1BC997A2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Регламенты ведения справочников, Методики нормализации НСИ</w:t>
            </w:r>
          </w:p>
        </w:tc>
      </w:tr>
      <w:tr w:rsidR="00CE4621" w:rsidRPr="004941AD" w14:paraId="7FDBE9EA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 w:val="restart"/>
            <w:shd w:val="clear" w:color="auto" w:fill="auto"/>
            <w:vAlign w:val="center"/>
            <w:hideMark/>
          </w:tcPr>
          <w:p w14:paraId="45805101" w14:textId="77777777" w:rsidR="00CE4621" w:rsidRPr="004941AD" w:rsidRDefault="00CE4621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Программно-аппаратная платформа</w:t>
            </w: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66B06961" w14:textId="77777777" w:rsidR="00CE4621" w:rsidRPr="004941AD" w:rsidRDefault="00CE4621" w:rsidP="007C3243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Поставка программного обеспечения и лицензий</w:t>
            </w:r>
          </w:p>
        </w:tc>
        <w:tc>
          <w:tcPr>
            <w:tcW w:w="992" w:type="dxa"/>
            <w:vMerge/>
          </w:tcPr>
          <w:p w14:paraId="18C79C29" w14:textId="77777777" w:rsidR="00CE4621" w:rsidRPr="004941AD" w:rsidRDefault="00CE4621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3CBE9647" w14:textId="77777777" w:rsidR="00CE4621" w:rsidRPr="004941AD" w:rsidRDefault="00CE4621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4941AD">
              <w:rPr>
                <w:rFonts w:ascii="Times New Roman" w:hAnsi="Times New Roman"/>
                <w:lang w:val="en-US"/>
              </w:rPr>
              <w:t>R</w:t>
            </w:r>
          </w:p>
        </w:tc>
        <w:tc>
          <w:tcPr>
            <w:tcW w:w="993" w:type="dxa"/>
            <w:vAlign w:val="center"/>
          </w:tcPr>
          <w:p w14:paraId="76980346" w14:textId="77777777" w:rsidR="00CE4621" w:rsidRPr="004941AD" w:rsidRDefault="00CE4621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A, C</w:t>
            </w:r>
          </w:p>
        </w:tc>
        <w:tc>
          <w:tcPr>
            <w:tcW w:w="4818" w:type="dxa"/>
          </w:tcPr>
          <w:p w14:paraId="40C27A55" w14:textId="77777777" w:rsidR="00CE4621" w:rsidRPr="004941AD" w:rsidRDefault="00CE4621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Акт приема передачи оборудования и лицензий</w:t>
            </w:r>
          </w:p>
        </w:tc>
      </w:tr>
      <w:tr w:rsidR="00CE4621" w:rsidRPr="004941AD" w14:paraId="49926115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shd w:val="clear" w:color="auto" w:fill="auto"/>
            <w:vAlign w:val="center"/>
            <w:hideMark/>
          </w:tcPr>
          <w:p w14:paraId="32A9AA73" w14:textId="77777777" w:rsidR="00CE4621" w:rsidRPr="004941AD" w:rsidRDefault="00CE4621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31FCBBBF" w14:textId="77777777" w:rsidR="00CE4621" w:rsidRPr="004941AD" w:rsidRDefault="00CE4621" w:rsidP="007C3243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Поставка оборудования для инсталляции системы разработки и системы тестирования</w:t>
            </w:r>
          </w:p>
        </w:tc>
        <w:tc>
          <w:tcPr>
            <w:tcW w:w="992" w:type="dxa"/>
            <w:vMerge/>
          </w:tcPr>
          <w:p w14:paraId="47BB4A2E" w14:textId="77777777" w:rsidR="00CE4621" w:rsidRPr="004941AD" w:rsidRDefault="00CE4621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77199E99" w14:textId="77777777" w:rsidR="00CE4621" w:rsidRPr="004941AD" w:rsidRDefault="00CE4621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I</w:t>
            </w:r>
          </w:p>
        </w:tc>
        <w:tc>
          <w:tcPr>
            <w:tcW w:w="993" w:type="dxa"/>
            <w:vAlign w:val="center"/>
          </w:tcPr>
          <w:p w14:paraId="2CE65642" w14:textId="77777777" w:rsidR="00CE4621" w:rsidRPr="004941AD" w:rsidRDefault="00CE4621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1B87F36D" w14:textId="77777777" w:rsidR="00CE4621" w:rsidRPr="004941AD" w:rsidRDefault="00CE4621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 </w:t>
            </w:r>
          </w:p>
        </w:tc>
      </w:tr>
      <w:tr w:rsidR="00CE4621" w:rsidRPr="004941AD" w14:paraId="2D0CF183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0FA33D38" w14:textId="77777777" w:rsidR="00CE4621" w:rsidRPr="004941AD" w:rsidRDefault="00CE4621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047057FA" w14:textId="77777777" w:rsidR="00CE4621" w:rsidRPr="004941AD" w:rsidRDefault="00CE4621" w:rsidP="007C3243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 xml:space="preserve">Описание системной и технической архитектуры решения </w:t>
            </w:r>
          </w:p>
        </w:tc>
        <w:tc>
          <w:tcPr>
            <w:tcW w:w="992" w:type="dxa"/>
            <w:vMerge/>
          </w:tcPr>
          <w:p w14:paraId="64EBC1FF" w14:textId="77777777" w:rsidR="00CE4621" w:rsidRPr="004941AD" w:rsidRDefault="00CE4621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437E4BF9" w14:textId="77777777" w:rsidR="00CE4621" w:rsidRPr="004941AD" w:rsidRDefault="00CE4621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C</w:t>
            </w:r>
          </w:p>
        </w:tc>
        <w:tc>
          <w:tcPr>
            <w:tcW w:w="993" w:type="dxa"/>
            <w:vAlign w:val="center"/>
          </w:tcPr>
          <w:p w14:paraId="5F355E5B" w14:textId="77777777" w:rsidR="00CE4621" w:rsidRPr="004941AD" w:rsidRDefault="00CE4621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1D71AD2A" w14:textId="77777777" w:rsidR="00CE4621" w:rsidRPr="004941AD" w:rsidRDefault="00CE4621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Документация, описывающая архитектуру решения</w:t>
            </w:r>
          </w:p>
        </w:tc>
      </w:tr>
      <w:tr w:rsidR="00CE4621" w:rsidRPr="004941AD" w14:paraId="3FB0897A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6499EC7B" w14:textId="77777777" w:rsidR="00CE4621" w:rsidRPr="004941AD" w:rsidRDefault="00CE4621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001205E0" w14:textId="77777777" w:rsidR="00CE4621" w:rsidRPr="004941AD" w:rsidRDefault="00CE4621" w:rsidP="007C3243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Техническая поддержка системы</w:t>
            </w:r>
          </w:p>
        </w:tc>
        <w:tc>
          <w:tcPr>
            <w:tcW w:w="992" w:type="dxa"/>
            <w:vMerge/>
          </w:tcPr>
          <w:p w14:paraId="4E781806" w14:textId="77777777" w:rsidR="00CE4621" w:rsidRPr="004941AD" w:rsidRDefault="00CE4621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703E7A1E" w14:textId="77777777" w:rsidR="00CE4621" w:rsidRPr="004941AD" w:rsidRDefault="00CE4621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I</w:t>
            </w:r>
          </w:p>
        </w:tc>
        <w:tc>
          <w:tcPr>
            <w:tcW w:w="993" w:type="dxa"/>
            <w:vAlign w:val="center"/>
          </w:tcPr>
          <w:p w14:paraId="27DFB382" w14:textId="77777777" w:rsidR="00CE4621" w:rsidRPr="004941AD" w:rsidRDefault="00CE4621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А</w:t>
            </w:r>
          </w:p>
        </w:tc>
        <w:tc>
          <w:tcPr>
            <w:tcW w:w="4818" w:type="dxa"/>
            <w:vAlign w:val="center"/>
          </w:tcPr>
          <w:p w14:paraId="4BF63733" w14:textId="77777777" w:rsidR="00CE4621" w:rsidRPr="004941AD" w:rsidRDefault="00CE4621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 </w:t>
            </w:r>
          </w:p>
        </w:tc>
      </w:tr>
      <w:tr w:rsidR="00CE4621" w:rsidRPr="004941AD" w14:paraId="50085E95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7296E103" w14:textId="77777777" w:rsidR="00CE4621" w:rsidRPr="004941AD" w:rsidRDefault="00CE4621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21432C2C" w14:textId="77777777" w:rsidR="00CE4621" w:rsidRPr="004941AD" w:rsidRDefault="00CE4621" w:rsidP="007C3243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Уточнение требований к производительности и разработка концепции нагрузочного тестирования</w:t>
            </w:r>
          </w:p>
        </w:tc>
        <w:tc>
          <w:tcPr>
            <w:tcW w:w="992" w:type="dxa"/>
            <w:vMerge/>
          </w:tcPr>
          <w:p w14:paraId="29026608" w14:textId="77777777" w:rsidR="00CE4621" w:rsidRPr="004941AD" w:rsidRDefault="00CE4621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5C1116C6" w14:textId="77777777" w:rsidR="00CE4621" w:rsidRPr="004941AD" w:rsidRDefault="00CE4621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</w:t>
            </w:r>
          </w:p>
        </w:tc>
        <w:tc>
          <w:tcPr>
            <w:tcW w:w="993" w:type="dxa"/>
            <w:vAlign w:val="center"/>
          </w:tcPr>
          <w:p w14:paraId="16A389EA" w14:textId="77777777" w:rsidR="00CE4621" w:rsidRPr="004941AD" w:rsidRDefault="00CE4621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A, С</w:t>
            </w:r>
          </w:p>
        </w:tc>
        <w:tc>
          <w:tcPr>
            <w:tcW w:w="4818" w:type="dxa"/>
            <w:vAlign w:val="center"/>
          </w:tcPr>
          <w:p w14:paraId="1AEEA3A3" w14:textId="77777777" w:rsidR="00CE4621" w:rsidRPr="004941AD" w:rsidRDefault="00CE4621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Концепция нагрузочного тестирования</w:t>
            </w:r>
          </w:p>
        </w:tc>
      </w:tr>
      <w:tr w:rsidR="007C3243" w:rsidRPr="004941AD" w14:paraId="2F71FA39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 w:val="restart"/>
            <w:shd w:val="clear" w:color="auto" w:fill="auto"/>
            <w:vAlign w:val="center"/>
          </w:tcPr>
          <w:p w14:paraId="6C216713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 xml:space="preserve">Интеграция с внешними </w:t>
            </w:r>
            <w:r w:rsidRPr="004941AD">
              <w:rPr>
                <w:rFonts w:ascii="Times New Roman" w:hAnsi="Times New Roman"/>
                <w:color w:val="000000"/>
              </w:rPr>
              <w:lastRenderedPageBreak/>
              <w:t>системами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587C21C9" w14:textId="77777777" w:rsidR="007C3243" w:rsidRPr="004941AD" w:rsidRDefault="007C3243" w:rsidP="007C3243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lastRenderedPageBreak/>
              <w:t>Формирование реестра интеграционных потоков</w:t>
            </w:r>
          </w:p>
        </w:tc>
        <w:tc>
          <w:tcPr>
            <w:tcW w:w="992" w:type="dxa"/>
            <w:vMerge/>
          </w:tcPr>
          <w:p w14:paraId="2D290CCA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1ADC6306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</w:t>
            </w:r>
          </w:p>
        </w:tc>
        <w:tc>
          <w:tcPr>
            <w:tcW w:w="993" w:type="dxa"/>
            <w:vAlign w:val="center"/>
          </w:tcPr>
          <w:p w14:paraId="13CF9527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A, С</w:t>
            </w:r>
          </w:p>
        </w:tc>
        <w:tc>
          <w:tcPr>
            <w:tcW w:w="4818" w:type="dxa"/>
            <w:vAlign w:val="center"/>
          </w:tcPr>
          <w:p w14:paraId="1D99C6F2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Реестр интеграционных потоков</w:t>
            </w:r>
          </w:p>
        </w:tc>
      </w:tr>
      <w:tr w:rsidR="007C3243" w:rsidRPr="004941AD" w14:paraId="1D17A33C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shd w:val="clear" w:color="auto" w:fill="auto"/>
            <w:vAlign w:val="center"/>
            <w:hideMark/>
          </w:tcPr>
          <w:p w14:paraId="42991B0C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06AF79FF" w14:textId="77777777" w:rsidR="007C3243" w:rsidRPr="004941AD" w:rsidRDefault="007C3243" w:rsidP="007C3243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 xml:space="preserve">Подготовка сценариев тестирования интеграционных </w:t>
            </w:r>
            <w:r w:rsidRPr="004941AD">
              <w:rPr>
                <w:rFonts w:ascii="Times New Roman" w:hAnsi="Times New Roman"/>
                <w:color w:val="000000"/>
              </w:rPr>
              <w:lastRenderedPageBreak/>
              <w:t>потоков</w:t>
            </w:r>
          </w:p>
        </w:tc>
        <w:tc>
          <w:tcPr>
            <w:tcW w:w="992" w:type="dxa"/>
            <w:vMerge/>
          </w:tcPr>
          <w:p w14:paraId="14E7EEED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20C5B1EC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</w:t>
            </w:r>
          </w:p>
        </w:tc>
        <w:tc>
          <w:tcPr>
            <w:tcW w:w="993" w:type="dxa"/>
            <w:vAlign w:val="center"/>
          </w:tcPr>
          <w:p w14:paraId="5B476A92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5DD059F3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 xml:space="preserve">Сценарии тестирования интеграционных </w:t>
            </w:r>
            <w:r w:rsidRPr="004941AD">
              <w:rPr>
                <w:rFonts w:ascii="Times New Roman" w:hAnsi="Times New Roman"/>
              </w:rPr>
              <w:lastRenderedPageBreak/>
              <w:t>потоков</w:t>
            </w:r>
          </w:p>
        </w:tc>
      </w:tr>
      <w:tr w:rsidR="007C3243" w:rsidRPr="004941AD" w14:paraId="77642F7C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2EDDF41D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13EAC2AC" w14:textId="77777777" w:rsidR="007C3243" w:rsidRPr="004941AD" w:rsidRDefault="007C3243" w:rsidP="007C3243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Проектирование интеграционных потоков</w:t>
            </w:r>
          </w:p>
        </w:tc>
        <w:tc>
          <w:tcPr>
            <w:tcW w:w="992" w:type="dxa"/>
            <w:vMerge/>
          </w:tcPr>
          <w:p w14:paraId="303AF490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60C4F501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</w:t>
            </w:r>
          </w:p>
        </w:tc>
        <w:tc>
          <w:tcPr>
            <w:tcW w:w="993" w:type="dxa"/>
            <w:vAlign w:val="center"/>
          </w:tcPr>
          <w:p w14:paraId="7EF80625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0C10B108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Спецификации интеграционных потоков</w:t>
            </w:r>
          </w:p>
        </w:tc>
      </w:tr>
      <w:tr w:rsidR="007C3243" w:rsidRPr="004941AD" w14:paraId="6740BCA7" w14:textId="77777777" w:rsidTr="00CE4621">
        <w:trPr>
          <w:trHeight w:val="20"/>
        </w:trPr>
        <w:tc>
          <w:tcPr>
            <w:tcW w:w="15186" w:type="dxa"/>
            <w:gridSpan w:val="7"/>
            <w:shd w:val="clear" w:color="auto" w:fill="auto"/>
            <w:vAlign w:val="center"/>
          </w:tcPr>
          <w:p w14:paraId="597E8EFF" w14:textId="77777777" w:rsidR="007C3243" w:rsidRPr="004941AD" w:rsidRDefault="007C3243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</w:rPr>
            </w:pPr>
            <w:r w:rsidRPr="004941AD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Этап 3. Реализация и тестирование</w:t>
            </w:r>
          </w:p>
        </w:tc>
      </w:tr>
      <w:tr w:rsidR="005404DB" w:rsidRPr="004941AD" w14:paraId="56BD6CA7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shd w:val="clear" w:color="auto" w:fill="auto"/>
            <w:vAlign w:val="center"/>
          </w:tcPr>
          <w:p w14:paraId="399241B6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Управление проектом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3AEFC44D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Общее управление и координация работ по проекту</w:t>
            </w:r>
          </w:p>
        </w:tc>
        <w:tc>
          <w:tcPr>
            <w:tcW w:w="992" w:type="dxa"/>
            <w:vMerge w:val="restart"/>
            <w:vAlign w:val="center"/>
          </w:tcPr>
          <w:p w14:paraId="1B4A8801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100 дней</w:t>
            </w:r>
          </w:p>
        </w:tc>
        <w:tc>
          <w:tcPr>
            <w:tcW w:w="993" w:type="dxa"/>
            <w:vAlign w:val="center"/>
          </w:tcPr>
          <w:p w14:paraId="15505386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</w:t>
            </w:r>
          </w:p>
        </w:tc>
        <w:tc>
          <w:tcPr>
            <w:tcW w:w="993" w:type="dxa"/>
            <w:vAlign w:val="center"/>
          </w:tcPr>
          <w:p w14:paraId="45A10842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А, С</w:t>
            </w:r>
          </w:p>
        </w:tc>
        <w:tc>
          <w:tcPr>
            <w:tcW w:w="4818" w:type="dxa"/>
            <w:vAlign w:val="center"/>
          </w:tcPr>
          <w:p w14:paraId="4DC697E1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 </w:t>
            </w:r>
          </w:p>
        </w:tc>
      </w:tr>
      <w:tr w:rsidR="005404DB" w:rsidRPr="004941AD" w14:paraId="350E4E6B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 w:val="restart"/>
            <w:shd w:val="clear" w:color="auto" w:fill="auto"/>
            <w:vAlign w:val="center"/>
          </w:tcPr>
          <w:p w14:paraId="3BFE1B4F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Процессы</w:t>
            </w: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1E6A7AF8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Разработка регламентной документации</w:t>
            </w:r>
          </w:p>
        </w:tc>
        <w:tc>
          <w:tcPr>
            <w:tcW w:w="992" w:type="dxa"/>
            <w:vMerge/>
          </w:tcPr>
          <w:p w14:paraId="75FC4AB1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6ACA56E5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C</w:t>
            </w:r>
          </w:p>
        </w:tc>
        <w:tc>
          <w:tcPr>
            <w:tcW w:w="993" w:type="dxa"/>
            <w:vAlign w:val="center"/>
          </w:tcPr>
          <w:p w14:paraId="6F746CED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A, I</w:t>
            </w:r>
          </w:p>
        </w:tc>
        <w:tc>
          <w:tcPr>
            <w:tcW w:w="4818" w:type="dxa"/>
            <w:vAlign w:val="center"/>
          </w:tcPr>
          <w:p w14:paraId="6083A2ED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Регламентная документация</w:t>
            </w:r>
          </w:p>
        </w:tc>
      </w:tr>
      <w:tr w:rsidR="005404DB" w:rsidRPr="004941AD" w14:paraId="2FFD2037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shd w:val="clear" w:color="auto" w:fill="auto"/>
            <w:vAlign w:val="center"/>
            <w:hideMark/>
          </w:tcPr>
          <w:p w14:paraId="00E31D11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23DEBF83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Разработка регламентной документации по ИТ</w:t>
            </w:r>
          </w:p>
        </w:tc>
        <w:tc>
          <w:tcPr>
            <w:tcW w:w="992" w:type="dxa"/>
            <w:vMerge/>
          </w:tcPr>
          <w:p w14:paraId="3365D01F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63EDF7D5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I</w:t>
            </w:r>
          </w:p>
        </w:tc>
        <w:tc>
          <w:tcPr>
            <w:tcW w:w="993" w:type="dxa"/>
            <w:vAlign w:val="center"/>
          </w:tcPr>
          <w:p w14:paraId="3B49A246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A, C</w:t>
            </w:r>
          </w:p>
        </w:tc>
        <w:tc>
          <w:tcPr>
            <w:tcW w:w="4818" w:type="dxa"/>
            <w:vAlign w:val="center"/>
          </w:tcPr>
          <w:p w14:paraId="12E32B34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Регламентная документация по ИТ</w:t>
            </w:r>
          </w:p>
        </w:tc>
      </w:tr>
      <w:tr w:rsidR="005404DB" w:rsidRPr="004941AD" w14:paraId="4DAFE39A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 w:val="restart"/>
            <w:shd w:val="clear" w:color="auto" w:fill="auto"/>
            <w:vAlign w:val="center"/>
            <w:hideMark/>
          </w:tcPr>
          <w:p w14:paraId="1CC9ABE9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Функционал</w:t>
            </w: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7FD4B985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Детальное проектирование алгоритмов функциональных разработок (очередями итерационно)</w:t>
            </w:r>
          </w:p>
        </w:tc>
        <w:tc>
          <w:tcPr>
            <w:tcW w:w="992" w:type="dxa"/>
            <w:vMerge/>
          </w:tcPr>
          <w:p w14:paraId="1EDE2625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4B6A129C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</w:t>
            </w:r>
          </w:p>
        </w:tc>
        <w:tc>
          <w:tcPr>
            <w:tcW w:w="993" w:type="dxa"/>
            <w:vAlign w:val="center"/>
          </w:tcPr>
          <w:p w14:paraId="3F58DB37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A, R</w:t>
            </w:r>
          </w:p>
        </w:tc>
        <w:tc>
          <w:tcPr>
            <w:tcW w:w="4818" w:type="dxa"/>
            <w:vAlign w:val="center"/>
          </w:tcPr>
          <w:p w14:paraId="4EDEA013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Спецификация на функциональную разработку</w:t>
            </w:r>
          </w:p>
        </w:tc>
      </w:tr>
      <w:tr w:rsidR="005404DB" w:rsidRPr="004941AD" w14:paraId="36830CB3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shd w:val="clear" w:color="auto" w:fill="auto"/>
            <w:vAlign w:val="center"/>
            <w:hideMark/>
          </w:tcPr>
          <w:p w14:paraId="6FBB5798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011C5B75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Подготовка сценариев тестирования функциональных разработок (очередями итерационно)</w:t>
            </w:r>
          </w:p>
        </w:tc>
        <w:tc>
          <w:tcPr>
            <w:tcW w:w="992" w:type="dxa"/>
            <w:vMerge/>
          </w:tcPr>
          <w:p w14:paraId="37ED4716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24CCD795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</w:t>
            </w:r>
          </w:p>
        </w:tc>
        <w:tc>
          <w:tcPr>
            <w:tcW w:w="993" w:type="dxa"/>
            <w:vAlign w:val="center"/>
          </w:tcPr>
          <w:p w14:paraId="61774419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A, R</w:t>
            </w:r>
          </w:p>
        </w:tc>
        <w:tc>
          <w:tcPr>
            <w:tcW w:w="4818" w:type="dxa"/>
            <w:vAlign w:val="center"/>
          </w:tcPr>
          <w:p w14:paraId="377C4C2C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Сценарии тестирования функциональных разработок</w:t>
            </w:r>
          </w:p>
        </w:tc>
      </w:tr>
      <w:tr w:rsidR="005404DB" w:rsidRPr="004941AD" w14:paraId="12894ADF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5C8B0B43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5D3BFA2E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Реализация функциональных разработок (очередями итерационно)</w:t>
            </w:r>
          </w:p>
        </w:tc>
        <w:tc>
          <w:tcPr>
            <w:tcW w:w="992" w:type="dxa"/>
            <w:vMerge/>
          </w:tcPr>
          <w:p w14:paraId="60F9A5AE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6455DE6C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</w:t>
            </w:r>
          </w:p>
        </w:tc>
        <w:tc>
          <w:tcPr>
            <w:tcW w:w="993" w:type="dxa"/>
            <w:vAlign w:val="center"/>
          </w:tcPr>
          <w:p w14:paraId="4D42C9BF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A, R</w:t>
            </w:r>
          </w:p>
        </w:tc>
        <w:tc>
          <w:tcPr>
            <w:tcW w:w="4818" w:type="dxa"/>
            <w:vAlign w:val="center"/>
          </w:tcPr>
          <w:p w14:paraId="16428F89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Спецификация на функциональную разработку</w:t>
            </w:r>
          </w:p>
        </w:tc>
      </w:tr>
      <w:tr w:rsidR="005404DB" w:rsidRPr="004941AD" w14:paraId="72F3129A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380A0728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73C16192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Предварительное тестирование функциональных разработок (очередями итерационно)</w:t>
            </w:r>
          </w:p>
        </w:tc>
        <w:tc>
          <w:tcPr>
            <w:tcW w:w="992" w:type="dxa"/>
            <w:vMerge/>
          </w:tcPr>
          <w:p w14:paraId="5CC90849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274FC83D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C</w:t>
            </w:r>
          </w:p>
        </w:tc>
        <w:tc>
          <w:tcPr>
            <w:tcW w:w="993" w:type="dxa"/>
            <w:vAlign w:val="center"/>
          </w:tcPr>
          <w:p w14:paraId="3AC19F55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А</w:t>
            </w:r>
          </w:p>
        </w:tc>
        <w:tc>
          <w:tcPr>
            <w:tcW w:w="4818" w:type="dxa"/>
            <w:vAlign w:val="center"/>
          </w:tcPr>
          <w:p w14:paraId="310A4B2F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Протоколы тестирования функциональных разработок</w:t>
            </w:r>
          </w:p>
        </w:tc>
      </w:tr>
      <w:tr w:rsidR="005404DB" w:rsidRPr="004941AD" w14:paraId="5625B6D7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721D978D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744BF4EE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Настройка конфигурации системы</w:t>
            </w:r>
          </w:p>
        </w:tc>
        <w:tc>
          <w:tcPr>
            <w:tcW w:w="992" w:type="dxa"/>
            <w:vMerge/>
          </w:tcPr>
          <w:p w14:paraId="21004047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21AEBA56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</w:t>
            </w:r>
          </w:p>
        </w:tc>
        <w:tc>
          <w:tcPr>
            <w:tcW w:w="993" w:type="dxa"/>
            <w:vAlign w:val="center"/>
          </w:tcPr>
          <w:p w14:paraId="472F4737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7BCBD7E0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Описание настроек</w:t>
            </w:r>
          </w:p>
        </w:tc>
      </w:tr>
      <w:tr w:rsidR="005404DB" w:rsidRPr="004941AD" w14:paraId="453A8AF4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7FE449B7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73ECFC18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Разработка пользовательских инструкций</w:t>
            </w:r>
          </w:p>
        </w:tc>
        <w:tc>
          <w:tcPr>
            <w:tcW w:w="992" w:type="dxa"/>
            <w:vMerge/>
          </w:tcPr>
          <w:p w14:paraId="6590266B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661EC0E5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C</w:t>
            </w:r>
          </w:p>
        </w:tc>
        <w:tc>
          <w:tcPr>
            <w:tcW w:w="993" w:type="dxa"/>
            <w:vAlign w:val="center"/>
          </w:tcPr>
          <w:p w14:paraId="44DAEBDB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1D970228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Пользовательские инструкции</w:t>
            </w:r>
          </w:p>
        </w:tc>
      </w:tr>
      <w:tr w:rsidR="005404DB" w:rsidRPr="004941AD" w14:paraId="079B4F8E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71F184FC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5987A949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Разработка сценариев комплексного приемочного тестирования</w:t>
            </w:r>
          </w:p>
        </w:tc>
        <w:tc>
          <w:tcPr>
            <w:tcW w:w="992" w:type="dxa"/>
            <w:vMerge/>
          </w:tcPr>
          <w:p w14:paraId="44764B88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093C7D79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С</w:t>
            </w:r>
          </w:p>
        </w:tc>
        <w:tc>
          <w:tcPr>
            <w:tcW w:w="993" w:type="dxa"/>
            <w:vAlign w:val="center"/>
          </w:tcPr>
          <w:p w14:paraId="70A62EFF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3265D4A3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План и Сценарии комплексного приемочного тестирования</w:t>
            </w:r>
          </w:p>
        </w:tc>
      </w:tr>
      <w:tr w:rsidR="005404DB" w:rsidRPr="004941AD" w14:paraId="49240676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6C47A1FF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131EA24F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Подготовка комплексного приемочного тестирования (интеграционный тест)</w:t>
            </w:r>
          </w:p>
        </w:tc>
        <w:tc>
          <w:tcPr>
            <w:tcW w:w="992" w:type="dxa"/>
            <w:vMerge/>
          </w:tcPr>
          <w:p w14:paraId="19456F1E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17C49124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C</w:t>
            </w:r>
          </w:p>
        </w:tc>
        <w:tc>
          <w:tcPr>
            <w:tcW w:w="993" w:type="dxa"/>
            <w:vAlign w:val="center"/>
          </w:tcPr>
          <w:p w14:paraId="6B00D13E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A, C</w:t>
            </w:r>
          </w:p>
        </w:tc>
        <w:tc>
          <w:tcPr>
            <w:tcW w:w="4818" w:type="dxa"/>
            <w:vAlign w:val="center"/>
          </w:tcPr>
          <w:p w14:paraId="19681616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 </w:t>
            </w:r>
          </w:p>
        </w:tc>
      </w:tr>
      <w:tr w:rsidR="005404DB" w:rsidRPr="004941AD" w14:paraId="06BB78EB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0618A6C0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7AC1CAF8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Проведение комплексного приемочного тестирования (интеграционный тест)</w:t>
            </w:r>
          </w:p>
        </w:tc>
        <w:tc>
          <w:tcPr>
            <w:tcW w:w="992" w:type="dxa"/>
            <w:vMerge/>
          </w:tcPr>
          <w:p w14:paraId="77948746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181679F3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C</w:t>
            </w:r>
          </w:p>
        </w:tc>
        <w:tc>
          <w:tcPr>
            <w:tcW w:w="993" w:type="dxa"/>
            <w:vAlign w:val="center"/>
          </w:tcPr>
          <w:p w14:paraId="315119F3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A, С</w:t>
            </w:r>
          </w:p>
        </w:tc>
        <w:tc>
          <w:tcPr>
            <w:tcW w:w="4818" w:type="dxa"/>
            <w:vAlign w:val="center"/>
          </w:tcPr>
          <w:p w14:paraId="0F5D3B60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Протоколы комплексного приемочного тестирования (реестр замечаний)</w:t>
            </w:r>
          </w:p>
        </w:tc>
      </w:tr>
      <w:tr w:rsidR="005404DB" w:rsidRPr="004941AD" w14:paraId="1E952C72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611A74D5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4F0108B0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Устранение критичных дефектов, выявленных в результате комплексного приемочного тестирования</w:t>
            </w:r>
          </w:p>
        </w:tc>
        <w:tc>
          <w:tcPr>
            <w:tcW w:w="992" w:type="dxa"/>
            <w:vMerge/>
          </w:tcPr>
          <w:p w14:paraId="75B724B2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0E07BBED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</w:t>
            </w:r>
          </w:p>
        </w:tc>
        <w:tc>
          <w:tcPr>
            <w:tcW w:w="993" w:type="dxa"/>
            <w:vAlign w:val="center"/>
          </w:tcPr>
          <w:p w14:paraId="59C11EEE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A</w:t>
            </w:r>
          </w:p>
        </w:tc>
        <w:tc>
          <w:tcPr>
            <w:tcW w:w="4818" w:type="dxa"/>
            <w:vAlign w:val="center"/>
          </w:tcPr>
          <w:p w14:paraId="60CC7444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Протоколы устранения дефектов</w:t>
            </w:r>
          </w:p>
        </w:tc>
      </w:tr>
      <w:tr w:rsidR="005404DB" w:rsidRPr="004941AD" w14:paraId="26997ADB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 w:val="restart"/>
            <w:shd w:val="clear" w:color="auto" w:fill="auto"/>
            <w:vAlign w:val="center"/>
          </w:tcPr>
          <w:p w14:paraId="5BD6DFCA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Роли и полномочия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5D542212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Настройка ролей и полномочий</w:t>
            </w:r>
          </w:p>
        </w:tc>
        <w:tc>
          <w:tcPr>
            <w:tcW w:w="992" w:type="dxa"/>
            <w:vMerge/>
          </w:tcPr>
          <w:p w14:paraId="7FABF6A2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0321ACDA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C</w:t>
            </w:r>
          </w:p>
        </w:tc>
        <w:tc>
          <w:tcPr>
            <w:tcW w:w="993" w:type="dxa"/>
            <w:vAlign w:val="center"/>
          </w:tcPr>
          <w:p w14:paraId="3DF0CE62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5A2A5F5E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 </w:t>
            </w:r>
          </w:p>
        </w:tc>
      </w:tr>
      <w:tr w:rsidR="005404DB" w:rsidRPr="004941AD" w14:paraId="2BF09C16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shd w:val="clear" w:color="auto" w:fill="auto"/>
            <w:vAlign w:val="center"/>
            <w:hideMark/>
          </w:tcPr>
          <w:p w14:paraId="690AF800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64D90D09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Тестирование ролей и полномочий</w:t>
            </w:r>
          </w:p>
        </w:tc>
        <w:tc>
          <w:tcPr>
            <w:tcW w:w="992" w:type="dxa"/>
            <w:vMerge/>
          </w:tcPr>
          <w:p w14:paraId="75D607D4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2EF74FFF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I</w:t>
            </w:r>
          </w:p>
        </w:tc>
        <w:tc>
          <w:tcPr>
            <w:tcW w:w="993" w:type="dxa"/>
            <w:vAlign w:val="center"/>
          </w:tcPr>
          <w:p w14:paraId="60C4A667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A, C</w:t>
            </w:r>
          </w:p>
        </w:tc>
        <w:tc>
          <w:tcPr>
            <w:tcW w:w="4818" w:type="dxa"/>
            <w:vAlign w:val="center"/>
          </w:tcPr>
          <w:p w14:paraId="7330A32B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 </w:t>
            </w:r>
          </w:p>
        </w:tc>
      </w:tr>
      <w:tr w:rsidR="005404DB" w:rsidRPr="004941AD" w14:paraId="6C7FE2B8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 w:val="restart"/>
            <w:shd w:val="clear" w:color="auto" w:fill="auto"/>
            <w:vAlign w:val="center"/>
          </w:tcPr>
          <w:p w14:paraId="48A0CE62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Интеграция с внешними системами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5C1A7000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Детальное проектирование алгоритмов интеграционных разработок на стороне системы</w:t>
            </w:r>
          </w:p>
        </w:tc>
        <w:tc>
          <w:tcPr>
            <w:tcW w:w="992" w:type="dxa"/>
            <w:vMerge/>
          </w:tcPr>
          <w:p w14:paraId="7D478723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3C18536F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</w:t>
            </w:r>
          </w:p>
        </w:tc>
        <w:tc>
          <w:tcPr>
            <w:tcW w:w="993" w:type="dxa"/>
            <w:vAlign w:val="center"/>
          </w:tcPr>
          <w:p w14:paraId="0C459DC6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A, R</w:t>
            </w:r>
          </w:p>
        </w:tc>
        <w:tc>
          <w:tcPr>
            <w:tcW w:w="4818" w:type="dxa"/>
            <w:vAlign w:val="center"/>
          </w:tcPr>
          <w:p w14:paraId="65C25D3D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Спецификация на интеграционную разработку</w:t>
            </w:r>
          </w:p>
        </w:tc>
      </w:tr>
      <w:tr w:rsidR="005404DB" w:rsidRPr="004941AD" w14:paraId="24185CFB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shd w:val="clear" w:color="auto" w:fill="auto"/>
            <w:vAlign w:val="center"/>
            <w:hideMark/>
          </w:tcPr>
          <w:p w14:paraId="0129ACD3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36D7D76C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Подготовка сценариев тестирования интеграционных разработок на стороне системы</w:t>
            </w:r>
          </w:p>
        </w:tc>
        <w:tc>
          <w:tcPr>
            <w:tcW w:w="992" w:type="dxa"/>
            <w:vMerge/>
          </w:tcPr>
          <w:p w14:paraId="117009A1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122E17B2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</w:t>
            </w:r>
          </w:p>
        </w:tc>
        <w:tc>
          <w:tcPr>
            <w:tcW w:w="993" w:type="dxa"/>
            <w:vAlign w:val="center"/>
          </w:tcPr>
          <w:p w14:paraId="0D4FAF9B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A, C</w:t>
            </w:r>
          </w:p>
        </w:tc>
        <w:tc>
          <w:tcPr>
            <w:tcW w:w="4818" w:type="dxa"/>
            <w:vAlign w:val="center"/>
          </w:tcPr>
          <w:p w14:paraId="451079AB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Сценарии тестирования интеграционных разработок</w:t>
            </w:r>
          </w:p>
        </w:tc>
      </w:tr>
      <w:tr w:rsidR="005404DB" w:rsidRPr="004941AD" w14:paraId="5C7D140A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55B3C414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6C760443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Реализация интеграционных разработок, настроек</w:t>
            </w:r>
          </w:p>
        </w:tc>
        <w:tc>
          <w:tcPr>
            <w:tcW w:w="992" w:type="dxa"/>
            <w:vMerge/>
          </w:tcPr>
          <w:p w14:paraId="068E65BF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1FE1F6FA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</w:t>
            </w:r>
          </w:p>
        </w:tc>
        <w:tc>
          <w:tcPr>
            <w:tcW w:w="993" w:type="dxa"/>
            <w:vAlign w:val="center"/>
          </w:tcPr>
          <w:p w14:paraId="3ACC9D34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56B79933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Спецификация на интеграционную разработку</w:t>
            </w:r>
          </w:p>
        </w:tc>
      </w:tr>
      <w:tr w:rsidR="005404DB" w:rsidRPr="004941AD" w14:paraId="6D062AB3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4576ADA8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74F0E0B1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Тестирование интеграционных разработок</w:t>
            </w:r>
          </w:p>
        </w:tc>
        <w:tc>
          <w:tcPr>
            <w:tcW w:w="992" w:type="dxa"/>
            <w:vMerge/>
          </w:tcPr>
          <w:p w14:paraId="57E8DE43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1BA382D7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</w:t>
            </w:r>
          </w:p>
        </w:tc>
        <w:tc>
          <w:tcPr>
            <w:tcW w:w="993" w:type="dxa"/>
            <w:vAlign w:val="center"/>
          </w:tcPr>
          <w:p w14:paraId="6ADF250E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0D9D77B6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Протоколы тестирования интеграционных разработок</w:t>
            </w:r>
          </w:p>
        </w:tc>
      </w:tr>
      <w:tr w:rsidR="005404DB" w:rsidRPr="004941AD" w14:paraId="3664C1D7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20A10DF7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5DA176CC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 xml:space="preserve">Доработки внешних систем, необходимые для реализации </w:t>
            </w:r>
            <w:r w:rsidRPr="004941AD">
              <w:rPr>
                <w:rFonts w:ascii="Times New Roman" w:hAnsi="Times New Roman"/>
                <w:color w:val="000000"/>
              </w:rPr>
              <w:lastRenderedPageBreak/>
              <w:t>интеграционных потоков</w:t>
            </w:r>
          </w:p>
        </w:tc>
        <w:tc>
          <w:tcPr>
            <w:tcW w:w="992" w:type="dxa"/>
            <w:vMerge/>
          </w:tcPr>
          <w:p w14:paraId="1657678C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322C2DDE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I</w:t>
            </w:r>
          </w:p>
        </w:tc>
        <w:tc>
          <w:tcPr>
            <w:tcW w:w="993" w:type="dxa"/>
            <w:vAlign w:val="center"/>
          </w:tcPr>
          <w:p w14:paraId="63E8667A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65B04570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 </w:t>
            </w:r>
          </w:p>
        </w:tc>
      </w:tr>
      <w:tr w:rsidR="005404DB" w:rsidRPr="004941AD" w14:paraId="46CB94CB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526D1B03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3EB22DFD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Проведение комплексного тестирования интеграционных потоков</w:t>
            </w:r>
          </w:p>
        </w:tc>
        <w:tc>
          <w:tcPr>
            <w:tcW w:w="992" w:type="dxa"/>
            <w:vMerge/>
          </w:tcPr>
          <w:p w14:paraId="549B0BF7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5B26E064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</w:t>
            </w:r>
          </w:p>
        </w:tc>
        <w:tc>
          <w:tcPr>
            <w:tcW w:w="993" w:type="dxa"/>
            <w:vAlign w:val="center"/>
          </w:tcPr>
          <w:p w14:paraId="7D7B381D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7B249DED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Протоколы тестирования интеграционных потоков</w:t>
            </w:r>
          </w:p>
        </w:tc>
      </w:tr>
      <w:tr w:rsidR="005404DB" w:rsidRPr="004941AD" w14:paraId="41F4B40F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0B1807CA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33EF9445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Устранение критичных дефектов на стороне Системы, выявленных в результате комплексного тестирования интеграционных потоков</w:t>
            </w:r>
          </w:p>
        </w:tc>
        <w:tc>
          <w:tcPr>
            <w:tcW w:w="992" w:type="dxa"/>
            <w:vMerge/>
          </w:tcPr>
          <w:p w14:paraId="0917E446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749D16A9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</w:t>
            </w:r>
          </w:p>
        </w:tc>
        <w:tc>
          <w:tcPr>
            <w:tcW w:w="993" w:type="dxa"/>
            <w:vAlign w:val="center"/>
          </w:tcPr>
          <w:p w14:paraId="497B4B4D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A, R</w:t>
            </w:r>
          </w:p>
        </w:tc>
        <w:tc>
          <w:tcPr>
            <w:tcW w:w="4818" w:type="dxa"/>
            <w:vAlign w:val="center"/>
          </w:tcPr>
          <w:p w14:paraId="1A04B732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Протоколы устранения дефектов</w:t>
            </w:r>
          </w:p>
        </w:tc>
      </w:tr>
      <w:tr w:rsidR="005404DB" w:rsidRPr="004941AD" w14:paraId="6158D23F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63AC7472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69FC20D0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Устранение критичных дефектов на стороне внешних систем и интеграционной шины, выявленных в результате комплексного тестирования интеграционных потоков</w:t>
            </w:r>
          </w:p>
        </w:tc>
        <w:tc>
          <w:tcPr>
            <w:tcW w:w="992" w:type="dxa"/>
            <w:vMerge/>
          </w:tcPr>
          <w:p w14:paraId="0883BEE1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413E861F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I</w:t>
            </w:r>
          </w:p>
        </w:tc>
        <w:tc>
          <w:tcPr>
            <w:tcW w:w="993" w:type="dxa"/>
            <w:vAlign w:val="center"/>
          </w:tcPr>
          <w:p w14:paraId="16AC1893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6337738D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 </w:t>
            </w:r>
          </w:p>
        </w:tc>
      </w:tr>
      <w:tr w:rsidR="005404DB" w:rsidRPr="004941AD" w14:paraId="2754F01C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 w:val="restart"/>
            <w:shd w:val="clear" w:color="auto" w:fill="auto"/>
            <w:vAlign w:val="center"/>
            <w:hideMark/>
          </w:tcPr>
          <w:p w14:paraId="2786958D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Управление орг. изменениями</w:t>
            </w: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712413D1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Реализация плана коммуникации</w:t>
            </w:r>
          </w:p>
        </w:tc>
        <w:tc>
          <w:tcPr>
            <w:tcW w:w="992" w:type="dxa"/>
            <w:vMerge/>
          </w:tcPr>
          <w:p w14:paraId="101931B7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3194E577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C</w:t>
            </w:r>
          </w:p>
        </w:tc>
        <w:tc>
          <w:tcPr>
            <w:tcW w:w="993" w:type="dxa"/>
            <w:vAlign w:val="center"/>
          </w:tcPr>
          <w:p w14:paraId="3833D19C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36FD1D2C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 </w:t>
            </w:r>
          </w:p>
        </w:tc>
      </w:tr>
      <w:tr w:rsidR="005404DB" w:rsidRPr="004941AD" w14:paraId="172D27E5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shd w:val="clear" w:color="auto" w:fill="auto"/>
            <w:vAlign w:val="center"/>
            <w:hideMark/>
          </w:tcPr>
          <w:p w14:paraId="008C34D2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1DD31D2E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Оценка влияния изменений, оценка готовности к изменениям</w:t>
            </w:r>
          </w:p>
        </w:tc>
        <w:tc>
          <w:tcPr>
            <w:tcW w:w="992" w:type="dxa"/>
            <w:vMerge/>
          </w:tcPr>
          <w:p w14:paraId="47132CBA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45A7B7B2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C</w:t>
            </w:r>
          </w:p>
        </w:tc>
        <w:tc>
          <w:tcPr>
            <w:tcW w:w="993" w:type="dxa"/>
            <w:vAlign w:val="center"/>
          </w:tcPr>
          <w:p w14:paraId="4E3EFAD5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A, C</w:t>
            </w:r>
          </w:p>
        </w:tc>
        <w:tc>
          <w:tcPr>
            <w:tcW w:w="4818" w:type="dxa"/>
            <w:vAlign w:val="center"/>
          </w:tcPr>
          <w:p w14:paraId="6129AF0B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Реестр основных рисков изменений, планы управления рисками</w:t>
            </w:r>
          </w:p>
        </w:tc>
      </w:tr>
      <w:tr w:rsidR="005404DB" w:rsidRPr="004941AD" w14:paraId="3EA7925A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3A602913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1614902D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Планирование и выполнение мероприятий по минимизации рисков изменений</w:t>
            </w:r>
          </w:p>
        </w:tc>
        <w:tc>
          <w:tcPr>
            <w:tcW w:w="992" w:type="dxa"/>
            <w:vMerge/>
          </w:tcPr>
          <w:p w14:paraId="2DEBD2C2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4B013019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C</w:t>
            </w:r>
          </w:p>
        </w:tc>
        <w:tc>
          <w:tcPr>
            <w:tcW w:w="993" w:type="dxa"/>
            <w:vAlign w:val="center"/>
          </w:tcPr>
          <w:p w14:paraId="079EFDD6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A, C</w:t>
            </w:r>
          </w:p>
        </w:tc>
        <w:tc>
          <w:tcPr>
            <w:tcW w:w="4818" w:type="dxa"/>
            <w:vAlign w:val="center"/>
          </w:tcPr>
          <w:p w14:paraId="797CAA8B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 </w:t>
            </w:r>
          </w:p>
        </w:tc>
      </w:tr>
      <w:tr w:rsidR="00CE4621" w:rsidRPr="004941AD" w14:paraId="333859B4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3DA66A47" w14:textId="77777777" w:rsidR="00CE4621" w:rsidRPr="004941AD" w:rsidRDefault="00CE4621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3447E8A1" w14:textId="77777777" w:rsidR="00CE4621" w:rsidRPr="004941AD" w:rsidRDefault="00CE4621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Проектирование изменений организационной структуры</w:t>
            </w:r>
          </w:p>
        </w:tc>
        <w:tc>
          <w:tcPr>
            <w:tcW w:w="992" w:type="dxa"/>
            <w:vMerge/>
          </w:tcPr>
          <w:p w14:paraId="45B4433A" w14:textId="77777777" w:rsidR="00CE4621" w:rsidRPr="004941AD" w:rsidRDefault="00CE4621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2F83E0A3" w14:textId="77777777" w:rsidR="00CE4621" w:rsidRPr="004941AD" w:rsidRDefault="00CE4621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I</w:t>
            </w:r>
          </w:p>
        </w:tc>
        <w:tc>
          <w:tcPr>
            <w:tcW w:w="993" w:type="dxa"/>
            <w:vAlign w:val="center"/>
          </w:tcPr>
          <w:p w14:paraId="714D9B83" w14:textId="77777777" w:rsidR="00CE4621" w:rsidRPr="004941AD" w:rsidRDefault="00CE4621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A, C</w:t>
            </w:r>
          </w:p>
        </w:tc>
        <w:tc>
          <w:tcPr>
            <w:tcW w:w="4818" w:type="dxa"/>
            <w:vMerge w:val="restart"/>
            <w:vAlign w:val="center"/>
          </w:tcPr>
          <w:p w14:paraId="4953E9AC" w14:textId="77777777" w:rsidR="00CE4621" w:rsidRPr="004941AD" w:rsidRDefault="00CE4621" w:rsidP="00CE4621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Рекомендации по изменению организационной структуры </w:t>
            </w:r>
          </w:p>
        </w:tc>
      </w:tr>
      <w:tr w:rsidR="00CE4621" w:rsidRPr="004941AD" w14:paraId="201A354D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13D62FA7" w14:textId="77777777" w:rsidR="00CE4621" w:rsidRPr="004941AD" w:rsidRDefault="00CE4621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1AEEC44E" w14:textId="77777777" w:rsidR="00CE4621" w:rsidRPr="004941AD" w:rsidRDefault="00CE4621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Актуализация должностных инструкций</w:t>
            </w:r>
          </w:p>
        </w:tc>
        <w:tc>
          <w:tcPr>
            <w:tcW w:w="992" w:type="dxa"/>
            <w:vMerge/>
          </w:tcPr>
          <w:p w14:paraId="54EDA55F" w14:textId="77777777" w:rsidR="00CE4621" w:rsidRPr="004941AD" w:rsidRDefault="00CE4621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3BEE20D4" w14:textId="77777777" w:rsidR="00CE4621" w:rsidRPr="004941AD" w:rsidRDefault="00CE4621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I</w:t>
            </w:r>
          </w:p>
        </w:tc>
        <w:tc>
          <w:tcPr>
            <w:tcW w:w="993" w:type="dxa"/>
            <w:vAlign w:val="center"/>
          </w:tcPr>
          <w:p w14:paraId="396E2D66" w14:textId="77777777" w:rsidR="00CE4621" w:rsidRPr="004941AD" w:rsidRDefault="00CE4621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Merge/>
            <w:vAlign w:val="center"/>
          </w:tcPr>
          <w:p w14:paraId="52D0675D" w14:textId="77777777" w:rsidR="00CE4621" w:rsidRPr="004941AD" w:rsidRDefault="00CE4621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</w:tc>
      </w:tr>
      <w:tr w:rsidR="00CE4621" w:rsidRPr="004941AD" w14:paraId="25E0FE4E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287B8EA2" w14:textId="77777777" w:rsidR="00CE4621" w:rsidRPr="004941AD" w:rsidRDefault="00CE4621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271BB784" w14:textId="77777777" w:rsidR="00CE4621" w:rsidRPr="004941AD" w:rsidRDefault="00CE4621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Планирование и управление организационным переходом</w:t>
            </w:r>
          </w:p>
        </w:tc>
        <w:tc>
          <w:tcPr>
            <w:tcW w:w="992" w:type="dxa"/>
            <w:vMerge/>
          </w:tcPr>
          <w:p w14:paraId="6D5C148C" w14:textId="77777777" w:rsidR="00CE4621" w:rsidRPr="004941AD" w:rsidRDefault="00CE4621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008D37A6" w14:textId="77777777" w:rsidR="00CE4621" w:rsidRPr="004941AD" w:rsidRDefault="00CE4621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I</w:t>
            </w:r>
          </w:p>
        </w:tc>
        <w:tc>
          <w:tcPr>
            <w:tcW w:w="993" w:type="dxa"/>
            <w:vAlign w:val="center"/>
          </w:tcPr>
          <w:p w14:paraId="449C874A" w14:textId="77777777" w:rsidR="00CE4621" w:rsidRPr="004941AD" w:rsidRDefault="00CE4621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Merge/>
            <w:vAlign w:val="center"/>
          </w:tcPr>
          <w:p w14:paraId="43FEED43" w14:textId="77777777" w:rsidR="00CE4621" w:rsidRPr="004941AD" w:rsidRDefault="00CE4621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</w:tc>
      </w:tr>
      <w:tr w:rsidR="005404DB" w:rsidRPr="004941AD" w14:paraId="41BDAD3B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4388BD71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6FD88059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Мобилизация Ключевых пользователей и тренеров</w:t>
            </w:r>
          </w:p>
        </w:tc>
        <w:tc>
          <w:tcPr>
            <w:tcW w:w="992" w:type="dxa"/>
            <w:vMerge/>
          </w:tcPr>
          <w:p w14:paraId="5FC0D08A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030D21DE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I</w:t>
            </w:r>
          </w:p>
        </w:tc>
        <w:tc>
          <w:tcPr>
            <w:tcW w:w="993" w:type="dxa"/>
            <w:vAlign w:val="center"/>
          </w:tcPr>
          <w:p w14:paraId="29D8EC0F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01E4CDF4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 </w:t>
            </w:r>
          </w:p>
        </w:tc>
      </w:tr>
      <w:tr w:rsidR="005404DB" w:rsidRPr="004941AD" w14:paraId="5283FB72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24AB94FE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657F959C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Разработка программы и план-графика обучения ключевых пользователей и тренеров</w:t>
            </w:r>
          </w:p>
        </w:tc>
        <w:tc>
          <w:tcPr>
            <w:tcW w:w="992" w:type="dxa"/>
            <w:vMerge/>
          </w:tcPr>
          <w:p w14:paraId="6A9B6A7F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67516865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</w:t>
            </w:r>
          </w:p>
        </w:tc>
        <w:tc>
          <w:tcPr>
            <w:tcW w:w="993" w:type="dxa"/>
            <w:vAlign w:val="center"/>
          </w:tcPr>
          <w:p w14:paraId="391ED7DD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6F4C05B6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Программа и план-график обучения ключевых пользователей и тренеров</w:t>
            </w:r>
          </w:p>
        </w:tc>
      </w:tr>
      <w:tr w:rsidR="005404DB" w:rsidRPr="004941AD" w14:paraId="1545DDE5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2C5226A6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66A166CC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Организационная подготовка обучения ключевых пользователей и тренеров</w:t>
            </w:r>
          </w:p>
        </w:tc>
        <w:tc>
          <w:tcPr>
            <w:tcW w:w="992" w:type="dxa"/>
            <w:vMerge/>
          </w:tcPr>
          <w:p w14:paraId="58F19EA9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4860B194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I</w:t>
            </w:r>
          </w:p>
        </w:tc>
        <w:tc>
          <w:tcPr>
            <w:tcW w:w="993" w:type="dxa"/>
            <w:vAlign w:val="center"/>
          </w:tcPr>
          <w:p w14:paraId="40896218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7184F8B3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 </w:t>
            </w:r>
          </w:p>
        </w:tc>
      </w:tr>
      <w:tr w:rsidR="005404DB" w:rsidRPr="004941AD" w14:paraId="06F23217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345E5F34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23770C88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Проведение обучения ключевых пользователей и тренеров</w:t>
            </w:r>
          </w:p>
        </w:tc>
        <w:tc>
          <w:tcPr>
            <w:tcW w:w="992" w:type="dxa"/>
            <w:vMerge/>
          </w:tcPr>
          <w:p w14:paraId="2928918D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1464A764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I</w:t>
            </w:r>
          </w:p>
        </w:tc>
        <w:tc>
          <w:tcPr>
            <w:tcW w:w="993" w:type="dxa"/>
            <w:vAlign w:val="center"/>
          </w:tcPr>
          <w:p w14:paraId="747660A5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7C66986B" w14:textId="77777777" w:rsidR="005404DB" w:rsidRPr="004941AD" w:rsidRDefault="005404DB" w:rsidP="00CE4621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 xml:space="preserve">Протоколы обучения ключевых пользователей </w:t>
            </w:r>
          </w:p>
        </w:tc>
      </w:tr>
      <w:tr w:rsidR="005404DB" w:rsidRPr="004941AD" w14:paraId="193A0880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14786184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6941D187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Организационная подготовка обучения конечных пользователей</w:t>
            </w:r>
          </w:p>
        </w:tc>
        <w:tc>
          <w:tcPr>
            <w:tcW w:w="992" w:type="dxa"/>
            <w:vMerge/>
          </w:tcPr>
          <w:p w14:paraId="1D101A50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0DCE229E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I</w:t>
            </w:r>
          </w:p>
        </w:tc>
        <w:tc>
          <w:tcPr>
            <w:tcW w:w="993" w:type="dxa"/>
            <w:vAlign w:val="center"/>
          </w:tcPr>
          <w:p w14:paraId="3812B9AD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4169F71E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 </w:t>
            </w:r>
          </w:p>
        </w:tc>
      </w:tr>
      <w:tr w:rsidR="005404DB" w:rsidRPr="004941AD" w14:paraId="001BCC73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 w:val="restart"/>
            <w:shd w:val="clear" w:color="auto" w:fill="auto"/>
            <w:vAlign w:val="center"/>
            <w:hideMark/>
          </w:tcPr>
          <w:p w14:paraId="6264DEBB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НСИ и миграция данных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52C189AB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Разработка шаблонов миграции данных</w:t>
            </w:r>
          </w:p>
        </w:tc>
        <w:tc>
          <w:tcPr>
            <w:tcW w:w="992" w:type="dxa"/>
            <w:vMerge/>
          </w:tcPr>
          <w:p w14:paraId="65CB47E0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429145A6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</w:t>
            </w:r>
          </w:p>
        </w:tc>
        <w:tc>
          <w:tcPr>
            <w:tcW w:w="993" w:type="dxa"/>
            <w:vAlign w:val="center"/>
          </w:tcPr>
          <w:p w14:paraId="5A29D303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A, C</w:t>
            </w:r>
          </w:p>
        </w:tc>
        <w:tc>
          <w:tcPr>
            <w:tcW w:w="4818" w:type="dxa"/>
            <w:vAlign w:val="center"/>
          </w:tcPr>
          <w:p w14:paraId="1190EE8A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Шаблоны миграции</w:t>
            </w:r>
          </w:p>
        </w:tc>
      </w:tr>
      <w:tr w:rsidR="005404DB" w:rsidRPr="004941AD" w14:paraId="0646C262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shd w:val="clear" w:color="auto" w:fill="auto"/>
            <w:vAlign w:val="center"/>
          </w:tcPr>
          <w:p w14:paraId="457F009D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344760A7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Разработка инструментов обогащения и загрузки данных на стороне системы</w:t>
            </w:r>
          </w:p>
        </w:tc>
        <w:tc>
          <w:tcPr>
            <w:tcW w:w="992" w:type="dxa"/>
            <w:vMerge/>
          </w:tcPr>
          <w:p w14:paraId="3153B1D3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72D9A63E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</w:t>
            </w:r>
          </w:p>
        </w:tc>
        <w:tc>
          <w:tcPr>
            <w:tcW w:w="993" w:type="dxa"/>
            <w:vAlign w:val="center"/>
          </w:tcPr>
          <w:p w14:paraId="22CB9A60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A, C</w:t>
            </w:r>
          </w:p>
        </w:tc>
        <w:tc>
          <w:tcPr>
            <w:tcW w:w="4818" w:type="dxa"/>
            <w:vAlign w:val="center"/>
          </w:tcPr>
          <w:p w14:paraId="77EE2678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 </w:t>
            </w:r>
          </w:p>
        </w:tc>
      </w:tr>
      <w:tr w:rsidR="005404DB" w:rsidRPr="004941AD" w14:paraId="44411FF5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639BD595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6C5DA6DE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Разработка инструментов обогащения и выгрузки данных на стороне внешних систем</w:t>
            </w:r>
          </w:p>
        </w:tc>
        <w:tc>
          <w:tcPr>
            <w:tcW w:w="992" w:type="dxa"/>
            <w:vMerge/>
          </w:tcPr>
          <w:p w14:paraId="5FD78882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6A9CD8C9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C</w:t>
            </w:r>
          </w:p>
        </w:tc>
        <w:tc>
          <w:tcPr>
            <w:tcW w:w="993" w:type="dxa"/>
            <w:vAlign w:val="center"/>
          </w:tcPr>
          <w:p w14:paraId="1E359700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08EE97C5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 </w:t>
            </w:r>
          </w:p>
        </w:tc>
      </w:tr>
      <w:tr w:rsidR="005404DB" w:rsidRPr="004941AD" w14:paraId="6FB29E14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1173C71C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21AA2D21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Подготовка данных для тестовой миграции, заполнение шаблонов миграции</w:t>
            </w:r>
          </w:p>
        </w:tc>
        <w:tc>
          <w:tcPr>
            <w:tcW w:w="992" w:type="dxa"/>
            <w:vMerge/>
          </w:tcPr>
          <w:p w14:paraId="1892080F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354BDC59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C</w:t>
            </w:r>
          </w:p>
        </w:tc>
        <w:tc>
          <w:tcPr>
            <w:tcW w:w="993" w:type="dxa"/>
            <w:vAlign w:val="center"/>
          </w:tcPr>
          <w:p w14:paraId="3A512550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561145E1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 </w:t>
            </w:r>
          </w:p>
        </w:tc>
      </w:tr>
      <w:tr w:rsidR="005404DB" w:rsidRPr="004941AD" w14:paraId="1AE32DFA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32676133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4308A5CA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Выполнение тестовой миграции НСИ и начальных данных</w:t>
            </w:r>
          </w:p>
        </w:tc>
        <w:tc>
          <w:tcPr>
            <w:tcW w:w="992" w:type="dxa"/>
            <w:vMerge/>
          </w:tcPr>
          <w:p w14:paraId="3DCCFC11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7BEEEF2A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C</w:t>
            </w:r>
          </w:p>
        </w:tc>
        <w:tc>
          <w:tcPr>
            <w:tcW w:w="993" w:type="dxa"/>
            <w:vAlign w:val="center"/>
          </w:tcPr>
          <w:p w14:paraId="185A1A0B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53A5CE2B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Протоколы тестовой миграции</w:t>
            </w:r>
          </w:p>
        </w:tc>
      </w:tr>
      <w:tr w:rsidR="005404DB" w:rsidRPr="004941AD" w14:paraId="3E1F243F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186787F2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56D70443" w14:textId="77777777" w:rsidR="005404DB" w:rsidRPr="004941AD" w:rsidRDefault="005404DB" w:rsidP="005404DB">
            <w:pPr>
              <w:tabs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Подготовка и нормализация НСИ</w:t>
            </w:r>
          </w:p>
        </w:tc>
        <w:tc>
          <w:tcPr>
            <w:tcW w:w="992" w:type="dxa"/>
            <w:vMerge/>
          </w:tcPr>
          <w:p w14:paraId="11CB64C5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42E598A8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C</w:t>
            </w:r>
          </w:p>
        </w:tc>
        <w:tc>
          <w:tcPr>
            <w:tcW w:w="993" w:type="dxa"/>
            <w:vAlign w:val="center"/>
          </w:tcPr>
          <w:p w14:paraId="7D1E3C9E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A, C</w:t>
            </w:r>
          </w:p>
        </w:tc>
        <w:tc>
          <w:tcPr>
            <w:tcW w:w="4818" w:type="dxa"/>
            <w:vAlign w:val="center"/>
          </w:tcPr>
          <w:p w14:paraId="0C088691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 </w:t>
            </w:r>
          </w:p>
        </w:tc>
      </w:tr>
      <w:tr w:rsidR="005404DB" w:rsidRPr="004941AD" w14:paraId="094A794E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4BBE47DF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5DD81EAF" w14:textId="77777777" w:rsidR="005404DB" w:rsidRPr="004941AD" w:rsidRDefault="005404DB" w:rsidP="005404DB">
            <w:pPr>
              <w:tabs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Инсталляция продуктивной системы</w:t>
            </w:r>
          </w:p>
        </w:tc>
        <w:tc>
          <w:tcPr>
            <w:tcW w:w="992" w:type="dxa"/>
            <w:vMerge/>
          </w:tcPr>
          <w:p w14:paraId="471E1643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6848D763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C</w:t>
            </w:r>
          </w:p>
        </w:tc>
        <w:tc>
          <w:tcPr>
            <w:tcW w:w="993" w:type="dxa"/>
            <w:vAlign w:val="center"/>
          </w:tcPr>
          <w:p w14:paraId="4D7BE301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24C088BD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Протокол инсталляции продуктивной системы</w:t>
            </w:r>
          </w:p>
        </w:tc>
      </w:tr>
      <w:tr w:rsidR="005404DB" w:rsidRPr="004941AD" w14:paraId="7360E4F8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shd w:val="clear" w:color="auto" w:fill="auto"/>
            <w:vAlign w:val="center"/>
            <w:hideMark/>
          </w:tcPr>
          <w:p w14:paraId="091C531F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1EAD7F11" w14:textId="77777777" w:rsidR="005404DB" w:rsidRPr="004941AD" w:rsidRDefault="005404DB" w:rsidP="005404DB">
            <w:pPr>
              <w:tabs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Техническая поддержка системы</w:t>
            </w:r>
          </w:p>
        </w:tc>
        <w:tc>
          <w:tcPr>
            <w:tcW w:w="992" w:type="dxa"/>
            <w:vMerge/>
          </w:tcPr>
          <w:p w14:paraId="00F06880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21E5A841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I</w:t>
            </w:r>
          </w:p>
        </w:tc>
        <w:tc>
          <w:tcPr>
            <w:tcW w:w="993" w:type="dxa"/>
            <w:vAlign w:val="center"/>
          </w:tcPr>
          <w:p w14:paraId="02749079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4CD71C2E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 </w:t>
            </w:r>
          </w:p>
        </w:tc>
      </w:tr>
      <w:tr w:rsidR="005404DB" w:rsidRPr="004941AD" w14:paraId="590D2A9E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673CE57E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263D0617" w14:textId="77777777" w:rsidR="005404DB" w:rsidRPr="004941AD" w:rsidRDefault="005404DB" w:rsidP="005404DB">
            <w:pPr>
              <w:tabs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Нагрузочное тестирование наиболее критичных операций</w:t>
            </w:r>
          </w:p>
        </w:tc>
        <w:tc>
          <w:tcPr>
            <w:tcW w:w="992" w:type="dxa"/>
            <w:vMerge/>
          </w:tcPr>
          <w:p w14:paraId="0E1F68BD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6601DFF8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C</w:t>
            </w:r>
          </w:p>
        </w:tc>
        <w:tc>
          <w:tcPr>
            <w:tcW w:w="993" w:type="dxa"/>
            <w:vAlign w:val="center"/>
          </w:tcPr>
          <w:p w14:paraId="70FA079B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4302AF55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Протокол нагрузочного тестирования</w:t>
            </w:r>
          </w:p>
        </w:tc>
      </w:tr>
      <w:tr w:rsidR="005404DB" w:rsidRPr="004941AD" w14:paraId="10A07CA8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 w:val="restart"/>
            <w:shd w:val="clear" w:color="auto" w:fill="auto"/>
            <w:vAlign w:val="center"/>
            <w:hideMark/>
          </w:tcPr>
          <w:p w14:paraId="6928C7F6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Эксплуатация и начальная поддержка</w:t>
            </w: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5C8C1D07" w14:textId="77777777" w:rsidR="005404DB" w:rsidRPr="004941AD" w:rsidRDefault="005404DB" w:rsidP="005404DB">
            <w:pPr>
              <w:tabs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Разработка концепции запуска системы в эксплуатацию</w:t>
            </w:r>
          </w:p>
        </w:tc>
        <w:tc>
          <w:tcPr>
            <w:tcW w:w="992" w:type="dxa"/>
            <w:vMerge/>
          </w:tcPr>
          <w:p w14:paraId="06428EA2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42667E58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</w:t>
            </w:r>
          </w:p>
        </w:tc>
        <w:tc>
          <w:tcPr>
            <w:tcW w:w="993" w:type="dxa"/>
            <w:vAlign w:val="center"/>
          </w:tcPr>
          <w:p w14:paraId="7109D739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A, C</w:t>
            </w:r>
          </w:p>
        </w:tc>
        <w:tc>
          <w:tcPr>
            <w:tcW w:w="4818" w:type="dxa"/>
            <w:vAlign w:val="center"/>
          </w:tcPr>
          <w:p w14:paraId="21929D12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Концепция запуска системы в эксплуатацию</w:t>
            </w:r>
          </w:p>
        </w:tc>
      </w:tr>
      <w:tr w:rsidR="005404DB" w:rsidRPr="004941AD" w14:paraId="43214C1C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shd w:val="clear" w:color="auto" w:fill="auto"/>
            <w:vAlign w:val="center"/>
          </w:tcPr>
          <w:p w14:paraId="77DAE696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23CCF31E" w14:textId="77777777" w:rsidR="005404DB" w:rsidRPr="004941AD" w:rsidRDefault="005404DB" w:rsidP="005404DB">
            <w:pPr>
              <w:tabs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Разработка плана-графика запуска системы в эксплуатацию</w:t>
            </w:r>
          </w:p>
        </w:tc>
        <w:tc>
          <w:tcPr>
            <w:tcW w:w="992" w:type="dxa"/>
            <w:vMerge/>
          </w:tcPr>
          <w:p w14:paraId="08978BA9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38D589FE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C</w:t>
            </w:r>
          </w:p>
        </w:tc>
        <w:tc>
          <w:tcPr>
            <w:tcW w:w="993" w:type="dxa"/>
            <w:vAlign w:val="center"/>
          </w:tcPr>
          <w:p w14:paraId="731BA691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A, C</w:t>
            </w:r>
          </w:p>
        </w:tc>
        <w:tc>
          <w:tcPr>
            <w:tcW w:w="4818" w:type="dxa"/>
            <w:vAlign w:val="center"/>
          </w:tcPr>
          <w:p w14:paraId="06D20BF4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План-график запуска системы в эксплуатацию</w:t>
            </w:r>
          </w:p>
        </w:tc>
      </w:tr>
      <w:tr w:rsidR="005404DB" w:rsidRPr="004941AD" w14:paraId="73E3084E" w14:textId="77777777" w:rsidTr="00CE4621">
        <w:trPr>
          <w:trHeight w:val="20"/>
        </w:trPr>
        <w:tc>
          <w:tcPr>
            <w:tcW w:w="15186" w:type="dxa"/>
            <w:gridSpan w:val="7"/>
            <w:shd w:val="clear" w:color="auto" w:fill="auto"/>
            <w:vAlign w:val="center"/>
          </w:tcPr>
          <w:p w14:paraId="6F71980C" w14:textId="77777777" w:rsidR="005404DB" w:rsidRPr="004941AD" w:rsidRDefault="005404DB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</w:rPr>
            </w:pPr>
            <w:r w:rsidRPr="004941AD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Этап 4. Подготовка к запуску</w:t>
            </w:r>
          </w:p>
        </w:tc>
      </w:tr>
      <w:tr w:rsidR="005404DB" w:rsidRPr="004941AD" w14:paraId="2E82C670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shd w:val="clear" w:color="auto" w:fill="auto"/>
            <w:vAlign w:val="center"/>
            <w:hideMark/>
          </w:tcPr>
          <w:p w14:paraId="67C29397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bCs/>
                <w:color w:val="000000"/>
              </w:rPr>
            </w:pPr>
            <w:r w:rsidRPr="004941AD">
              <w:rPr>
                <w:rFonts w:ascii="Times New Roman" w:hAnsi="Times New Roman"/>
                <w:bCs/>
                <w:color w:val="000000"/>
              </w:rPr>
              <w:t>Управление проектом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2EA5006B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Общее управление и координация работ по проекту</w:t>
            </w:r>
          </w:p>
        </w:tc>
        <w:tc>
          <w:tcPr>
            <w:tcW w:w="992" w:type="dxa"/>
            <w:vMerge w:val="restart"/>
            <w:vAlign w:val="center"/>
          </w:tcPr>
          <w:p w14:paraId="0B0DC651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40 дней</w:t>
            </w:r>
          </w:p>
        </w:tc>
        <w:tc>
          <w:tcPr>
            <w:tcW w:w="993" w:type="dxa"/>
            <w:vAlign w:val="center"/>
          </w:tcPr>
          <w:p w14:paraId="2A7DC2CE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</w:t>
            </w:r>
          </w:p>
        </w:tc>
        <w:tc>
          <w:tcPr>
            <w:tcW w:w="993" w:type="dxa"/>
            <w:vAlign w:val="center"/>
          </w:tcPr>
          <w:p w14:paraId="35A72736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A, C</w:t>
            </w:r>
          </w:p>
        </w:tc>
        <w:tc>
          <w:tcPr>
            <w:tcW w:w="4818" w:type="dxa"/>
            <w:vAlign w:val="center"/>
          </w:tcPr>
          <w:p w14:paraId="68981C4E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 </w:t>
            </w:r>
          </w:p>
        </w:tc>
      </w:tr>
      <w:tr w:rsidR="005404DB" w:rsidRPr="004941AD" w14:paraId="6CAA9669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shd w:val="clear" w:color="auto" w:fill="auto"/>
            <w:vAlign w:val="center"/>
          </w:tcPr>
          <w:p w14:paraId="6A0371F4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b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Функционал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2137917B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Устранение некритичных дефектов, выявленных в результате комплексного приемочного тестирования</w:t>
            </w:r>
          </w:p>
        </w:tc>
        <w:tc>
          <w:tcPr>
            <w:tcW w:w="992" w:type="dxa"/>
            <w:vMerge/>
          </w:tcPr>
          <w:p w14:paraId="6BD4EE7A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62CDB382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</w:t>
            </w:r>
          </w:p>
        </w:tc>
        <w:tc>
          <w:tcPr>
            <w:tcW w:w="993" w:type="dxa"/>
            <w:vAlign w:val="center"/>
          </w:tcPr>
          <w:p w14:paraId="086C5F5E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40934428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Протоколы устранения дефектов</w:t>
            </w:r>
          </w:p>
        </w:tc>
      </w:tr>
      <w:tr w:rsidR="005404DB" w:rsidRPr="004941AD" w14:paraId="15F385E6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shd w:val="clear" w:color="auto" w:fill="auto"/>
            <w:vAlign w:val="center"/>
            <w:hideMark/>
          </w:tcPr>
          <w:p w14:paraId="675918DA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Интеграция с внешними системами</w:t>
            </w: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601B53D0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Устранение некритичных дефектов, выявленных в результате тестирования интеграционных потоков</w:t>
            </w:r>
          </w:p>
        </w:tc>
        <w:tc>
          <w:tcPr>
            <w:tcW w:w="992" w:type="dxa"/>
            <w:vMerge/>
          </w:tcPr>
          <w:p w14:paraId="136B2CA1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119BDCB4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</w:t>
            </w:r>
          </w:p>
        </w:tc>
        <w:tc>
          <w:tcPr>
            <w:tcW w:w="993" w:type="dxa"/>
            <w:vAlign w:val="center"/>
          </w:tcPr>
          <w:p w14:paraId="236EB26B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68BF8238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Протоколы устранения дефектов</w:t>
            </w:r>
          </w:p>
        </w:tc>
      </w:tr>
      <w:tr w:rsidR="005404DB" w:rsidRPr="004941AD" w14:paraId="0FB42731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 w:val="restart"/>
            <w:shd w:val="clear" w:color="auto" w:fill="auto"/>
            <w:vAlign w:val="center"/>
            <w:hideMark/>
          </w:tcPr>
          <w:p w14:paraId="3A647D15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Управление орг. изменениями</w:t>
            </w: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3C1F4EC5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Реализация плана коммуникации</w:t>
            </w:r>
          </w:p>
        </w:tc>
        <w:tc>
          <w:tcPr>
            <w:tcW w:w="992" w:type="dxa"/>
            <w:vMerge/>
          </w:tcPr>
          <w:p w14:paraId="181DA1A1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43CE4A98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C</w:t>
            </w:r>
          </w:p>
        </w:tc>
        <w:tc>
          <w:tcPr>
            <w:tcW w:w="993" w:type="dxa"/>
            <w:vAlign w:val="center"/>
          </w:tcPr>
          <w:p w14:paraId="5C109065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0280511B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 </w:t>
            </w:r>
          </w:p>
        </w:tc>
      </w:tr>
      <w:tr w:rsidR="005404DB" w:rsidRPr="004941AD" w14:paraId="51EA578D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shd w:val="clear" w:color="auto" w:fill="auto"/>
            <w:vAlign w:val="center"/>
          </w:tcPr>
          <w:p w14:paraId="0D5046FE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5BC02DA0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Планирование и выполнение мероприятий по минимизации рисков изменений</w:t>
            </w:r>
          </w:p>
        </w:tc>
        <w:tc>
          <w:tcPr>
            <w:tcW w:w="992" w:type="dxa"/>
            <w:vMerge/>
          </w:tcPr>
          <w:p w14:paraId="76A34B88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71959CA2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C</w:t>
            </w:r>
          </w:p>
        </w:tc>
        <w:tc>
          <w:tcPr>
            <w:tcW w:w="993" w:type="dxa"/>
            <w:vAlign w:val="center"/>
          </w:tcPr>
          <w:p w14:paraId="13A6F95A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A, C</w:t>
            </w:r>
          </w:p>
        </w:tc>
        <w:tc>
          <w:tcPr>
            <w:tcW w:w="4818" w:type="dxa"/>
            <w:vAlign w:val="center"/>
          </w:tcPr>
          <w:p w14:paraId="07B8A6F9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 </w:t>
            </w:r>
          </w:p>
        </w:tc>
      </w:tr>
      <w:tr w:rsidR="005404DB" w:rsidRPr="004941AD" w14:paraId="1D89503F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</w:tcPr>
          <w:p w14:paraId="262DA5CC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403E5A54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Планирование и управление организационным переходом</w:t>
            </w:r>
          </w:p>
        </w:tc>
        <w:tc>
          <w:tcPr>
            <w:tcW w:w="992" w:type="dxa"/>
            <w:vMerge/>
          </w:tcPr>
          <w:p w14:paraId="331C0C7A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5617747E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I</w:t>
            </w:r>
          </w:p>
        </w:tc>
        <w:tc>
          <w:tcPr>
            <w:tcW w:w="993" w:type="dxa"/>
            <w:vAlign w:val="center"/>
          </w:tcPr>
          <w:p w14:paraId="5CDCED3F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2286842C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 </w:t>
            </w:r>
          </w:p>
        </w:tc>
      </w:tr>
      <w:tr w:rsidR="005404DB" w:rsidRPr="004941AD" w14:paraId="6F84DAAD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37D84692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7F182607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Разработка программы и плана-графика обучения конечных пользователей</w:t>
            </w:r>
          </w:p>
        </w:tc>
        <w:tc>
          <w:tcPr>
            <w:tcW w:w="992" w:type="dxa"/>
            <w:vMerge/>
          </w:tcPr>
          <w:p w14:paraId="5C77D653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7C660AAF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C</w:t>
            </w:r>
          </w:p>
        </w:tc>
        <w:tc>
          <w:tcPr>
            <w:tcW w:w="993" w:type="dxa"/>
            <w:vAlign w:val="center"/>
          </w:tcPr>
          <w:p w14:paraId="71B4E849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44403D84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Программа и план-график обучения конечных пользователей</w:t>
            </w:r>
          </w:p>
        </w:tc>
      </w:tr>
      <w:tr w:rsidR="005404DB" w:rsidRPr="004941AD" w14:paraId="1CB12EA5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56C60400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0594563C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Организационная подготовка обучения конечных пользователей</w:t>
            </w:r>
          </w:p>
        </w:tc>
        <w:tc>
          <w:tcPr>
            <w:tcW w:w="992" w:type="dxa"/>
            <w:vMerge/>
          </w:tcPr>
          <w:p w14:paraId="26BCF44B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39F4B970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I</w:t>
            </w:r>
          </w:p>
        </w:tc>
        <w:tc>
          <w:tcPr>
            <w:tcW w:w="993" w:type="dxa"/>
            <w:vAlign w:val="center"/>
          </w:tcPr>
          <w:p w14:paraId="7C7ACF81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0E77958E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 </w:t>
            </w:r>
          </w:p>
        </w:tc>
      </w:tr>
      <w:tr w:rsidR="005404DB" w:rsidRPr="004941AD" w14:paraId="2B4FEFA6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54574369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32C1FA52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Проведение обучения конечных пользователей</w:t>
            </w:r>
          </w:p>
        </w:tc>
        <w:tc>
          <w:tcPr>
            <w:tcW w:w="992" w:type="dxa"/>
            <w:vMerge/>
          </w:tcPr>
          <w:p w14:paraId="56ACFA33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45074B45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I</w:t>
            </w:r>
          </w:p>
        </w:tc>
        <w:tc>
          <w:tcPr>
            <w:tcW w:w="993" w:type="dxa"/>
            <w:vAlign w:val="center"/>
          </w:tcPr>
          <w:p w14:paraId="43DF809D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7055EC1C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Протоколы обучения конечных пользователей</w:t>
            </w:r>
          </w:p>
        </w:tc>
      </w:tr>
      <w:tr w:rsidR="005404DB" w:rsidRPr="004941AD" w14:paraId="1E18D6FA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 w:val="restart"/>
            <w:shd w:val="clear" w:color="auto" w:fill="auto"/>
            <w:vAlign w:val="center"/>
            <w:hideMark/>
          </w:tcPr>
          <w:p w14:paraId="34A98859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НСИ и миграция данных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66E09E63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Разработка плана-графика продуктивной миграции данных</w:t>
            </w:r>
          </w:p>
        </w:tc>
        <w:tc>
          <w:tcPr>
            <w:tcW w:w="992" w:type="dxa"/>
            <w:vMerge/>
          </w:tcPr>
          <w:p w14:paraId="522936EC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122CD859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C</w:t>
            </w:r>
          </w:p>
        </w:tc>
        <w:tc>
          <w:tcPr>
            <w:tcW w:w="993" w:type="dxa"/>
            <w:vAlign w:val="center"/>
          </w:tcPr>
          <w:p w14:paraId="5D74954A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A, C</w:t>
            </w:r>
          </w:p>
        </w:tc>
        <w:tc>
          <w:tcPr>
            <w:tcW w:w="4818" w:type="dxa"/>
            <w:vAlign w:val="center"/>
          </w:tcPr>
          <w:p w14:paraId="5C90123F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План-график продуктивной миграции</w:t>
            </w:r>
          </w:p>
        </w:tc>
      </w:tr>
      <w:tr w:rsidR="005404DB" w:rsidRPr="004941AD" w14:paraId="6E754A5B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</w:tcPr>
          <w:p w14:paraId="39FBF15D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11674DA3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Подготовка и нормализация НСИ</w:t>
            </w:r>
          </w:p>
        </w:tc>
        <w:tc>
          <w:tcPr>
            <w:tcW w:w="992" w:type="dxa"/>
            <w:vMerge/>
          </w:tcPr>
          <w:p w14:paraId="431A1951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5B4A0D9E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C</w:t>
            </w:r>
          </w:p>
        </w:tc>
        <w:tc>
          <w:tcPr>
            <w:tcW w:w="993" w:type="dxa"/>
            <w:vAlign w:val="center"/>
          </w:tcPr>
          <w:p w14:paraId="42F95465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7227730A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 </w:t>
            </w:r>
          </w:p>
        </w:tc>
      </w:tr>
      <w:tr w:rsidR="005404DB" w:rsidRPr="004941AD" w14:paraId="46BD73BB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</w:tcPr>
          <w:p w14:paraId="24B26B7D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6BD25993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Подготовка данных для продуктивной миграции, заполнение шаблонов миграции</w:t>
            </w:r>
          </w:p>
        </w:tc>
        <w:tc>
          <w:tcPr>
            <w:tcW w:w="992" w:type="dxa"/>
            <w:vMerge/>
          </w:tcPr>
          <w:p w14:paraId="7FC33AF5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7FB9D232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C</w:t>
            </w:r>
          </w:p>
        </w:tc>
        <w:tc>
          <w:tcPr>
            <w:tcW w:w="993" w:type="dxa"/>
            <w:vAlign w:val="center"/>
          </w:tcPr>
          <w:p w14:paraId="16C1B87C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20CF2B51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 </w:t>
            </w:r>
          </w:p>
        </w:tc>
      </w:tr>
      <w:tr w:rsidR="005404DB" w:rsidRPr="004941AD" w14:paraId="10968B97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6D0D9456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3D00AB6B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Выполнение продуктивной миграции НСИ</w:t>
            </w:r>
          </w:p>
        </w:tc>
        <w:tc>
          <w:tcPr>
            <w:tcW w:w="992" w:type="dxa"/>
            <w:vMerge/>
          </w:tcPr>
          <w:p w14:paraId="5DBCEB3B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33991B96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C</w:t>
            </w:r>
          </w:p>
        </w:tc>
        <w:tc>
          <w:tcPr>
            <w:tcW w:w="993" w:type="dxa"/>
            <w:vAlign w:val="center"/>
          </w:tcPr>
          <w:p w14:paraId="13C42B94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67C87753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Протоколы продуктивной миграции</w:t>
            </w:r>
          </w:p>
        </w:tc>
      </w:tr>
      <w:tr w:rsidR="005404DB" w:rsidRPr="004941AD" w14:paraId="2A5AA0CB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 w:val="restart"/>
            <w:shd w:val="clear" w:color="auto" w:fill="auto"/>
            <w:vAlign w:val="center"/>
            <w:hideMark/>
          </w:tcPr>
          <w:p w14:paraId="7A75CA90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Эксплуатация и начальная поддержка</w:t>
            </w: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13E8E4AF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Организация сопровождения системы</w:t>
            </w:r>
          </w:p>
        </w:tc>
        <w:tc>
          <w:tcPr>
            <w:tcW w:w="992" w:type="dxa"/>
            <w:vMerge/>
          </w:tcPr>
          <w:p w14:paraId="6899D67A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70C5FC68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C</w:t>
            </w:r>
          </w:p>
        </w:tc>
        <w:tc>
          <w:tcPr>
            <w:tcW w:w="993" w:type="dxa"/>
            <w:vAlign w:val="center"/>
          </w:tcPr>
          <w:p w14:paraId="767105CF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68F8C2EB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 </w:t>
            </w:r>
          </w:p>
        </w:tc>
      </w:tr>
      <w:tr w:rsidR="005404DB" w:rsidRPr="004941AD" w14:paraId="7D96A40E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</w:tcPr>
          <w:p w14:paraId="71D7430A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6A33D8C8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Подготовка рабочих мест конечных пользователей</w:t>
            </w:r>
          </w:p>
        </w:tc>
        <w:tc>
          <w:tcPr>
            <w:tcW w:w="992" w:type="dxa"/>
            <w:vMerge/>
          </w:tcPr>
          <w:p w14:paraId="62105E20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28F7D9ED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I</w:t>
            </w:r>
          </w:p>
        </w:tc>
        <w:tc>
          <w:tcPr>
            <w:tcW w:w="993" w:type="dxa"/>
            <w:vAlign w:val="center"/>
          </w:tcPr>
          <w:p w14:paraId="47702CF1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3578FD35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 </w:t>
            </w:r>
          </w:p>
        </w:tc>
      </w:tr>
      <w:tr w:rsidR="005404DB" w:rsidRPr="004941AD" w14:paraId="4DC5CDD4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</w:tcPr>
          <w:p w14:paraId="1720AA12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5B29271D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Выпуск приказа о запуске системы в эксплуатацию</w:t>
            </w:r>
          </w:p>
        </w:tc>
        <w:tc>
          <w:tcPr>
            <w:tcW w:w="992" w:type="dxa"/>
            <w:vMerge/>
          </w:tcPr>
          <w:p w14:paraId="54CE74AD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0F5EF554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I</w:t>
            </w:r>
          </w:p>
        </w:tc>
        <w:tc>
          <w:tcPr>
            <w:tcW w:w="993" w:type="dxa"/>
            <w:vAlign w:val="center"/>
          </w:tcPr>
          <w:p w14:paraId="48F6613F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A, C</w:t>
            </w:r>
          </w:p>
        </w:tc>
        <w:tc>
          <w:tcPr>
            <w:tcW w:w="4818" w:type="dxa"/>
            <w:vAlign w:val="center"/>
          </w:tcPr>
          <w:p w14:paraId="2EFD7D89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 </w:t>
            </w:r>
          </w:p>
        </w:tc>
      </w:tr>
      <w:tr w:rsidR="005404DB" w:rsidRPr="004941AD" w14:paraId="2A51FBE6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shd w:val="clear" w:color="auto" w:fill="auto"/>
            <w:vAlign w:val="center"/>
            <w:hideMark/>
          </w:tcPr>
          <w:p w14:paraId="38762EC9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Роли и полномочия</w:t>
            </w: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28ED96A9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Создание записей пользователей и присвоение ролей и полномочий пользователям</w:t>
            </w:r>
          </w:p>
        </w:tc>
        <w:tc>
          <w:tcPr>
            <w:tcW w:w="992" w:type="dxa"/>
            <w:vMerge/>
          </w:tcPr>
          <w:p w14:paraId="3DB9895E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11D7A8ED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I</w:t>
            </w:r>
          </w:p>
        </w:tc>
        <w:tc>
          <w:tcPr>
            <w:tcW w:w="993" w:type="dxa"/>
            <w:vAlign w:val="center"/>
          </w:tcPr>
          <w:p w14:paraId="19785468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384AD81F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 </w:t>
            </w:r>
          </w:p>
        </w:tc>
      </w:tr>
      <w:tr w:rsidR="005404DB" w:rsidRPr="004941AD" w14:paraId="18D5B39F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shd w:val="clear" w:color="auto" w:fill="auto"/>
            <w:vAlign w:val="center"/>
            <w:hideMark/>
          </w:tcPr>
          <w:p w14:paraId="263969D8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Программно</w:t>
            </w:r>
            <w:r w:rsidRPr="004941AD">
              <w:rPr>
                <w:rFonts w:ascii="Times New Roman" w:hAnsi="Times New Roman"/>
                <w:color w:val="000000"/>
              </w:rPr>
              <w:lastRenderedPageBreak/>
              <w:t>-аппаратная платформа</w:t>
            </w: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039E3B4B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lastRenderedPageBreak/>
              <w:t>Техническая поддержка системы</w:t>
            </w:r>
          </w:p>
        </w:tc>
        <w:tc>
          <w:tcPr>
            <w:tcW w:w="992" w:type="dxa"/>
            <w:vMerge/>
          </w:tcPr>
          <w:p w14:paraId="68556C15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3020588B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I</w:t>
            </w:r>
          </w:p>
        </w:tc>
        <w:tc>
          <w:tcPr>
            <w:tcW w:w="993" w:type="dxa"/>
            <w:vAlign w:val="center"/>
          </w:tcPr>
          <w:p w14:paraId="63F18A16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 xml:space="preserve">R, A </w:t>
            </w:r>
          </w:p>
        </w:tc>
        <w:tc>
          <w:tcPr>
            <w:tcW w:w="4818" w:type="dxa"/>
            <w:vAlign w:val="center"/>
          </w:tcPr>
          <w:p w14:paraId="444B53AC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 </w:t>
            </w:r>
          </w:p>
        </w:tc>
      </w:tr>
      <w:tr w:rsidR="005404DB" w:rsidRPr="004941AD" w14:paraId="356C8ACC" w14:textId="77777777" w:rsidTr="00CE4621">
        <w:trPr>
          <w:trHeight w:val="20"/>
        </w:trPr>
        <w:tc>
          <w:tcPr>
            <w:tcW w:w="15186" w:type="dxa"/>
            <w:gridSpan w:val="7"/>
            <w:shd w:val="clear" w:color="auto" w:fill="auto"/>
          </w:tcPr>
          <w:p w14:paraId="59588ED6" w14:textId="77777777" w:rsidR="005404DB" w:rsidRPr="004941AD" w:rsidRDefault="005404DB" w:rsidP="007C3243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</w:rPr>
            </w:pPr>
            <w:r w:rsidRPr="004941AD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lastRenderedPageBreak/>
              <w:t>Этап 5. Опытно-Промышленная эксплуатация и сопровождение</w:t>
            </w:r>
          </w:p>
        </w:tc>
      </w:tr>
      <w:tr w:rsidR="005404DB" w:rsidRPr="004941AD" w14:paraId="73282F5F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shd w:val="clear" w:color="auto" w:fill="auto"/>
            <w:vAlign w:val="center"/>
            <w:hideMark/>
          </w:tcPr>
          <w:p w14:paraId="201592E5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Управление проектом</w:t>
            </w: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76B12C69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Общее управление и координация работ по проекту</w:t>
            </w:r>
          </w:p>
        </w:tc>
        <w:tc>
          <w:tcPr>
            <w:tcW w:w="992" w:type="dxa"/>
            <w:vMerge w:val="restart"/>
            <w:vAlign w:val="center"/>
          </w:tcPr>
          <w:p w14:paraId="0601B474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40 дней</w:t>
            </w:r>
          </w:p>
        </w:tc>
        <w:tc>
          <w:tcPr>
            <w:tcW w:w="993" w:type="dxa"/>
            <w:vAlign w:val="center"/>
          </w:tcPr>
          <w:p w14:paraId="0A7486CF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</w:t>
            </w:r>
          </w:p>
        </w:tc>
        <w:tc>
          <w:tcPr>
            <w:tcW w:w="993" w:type="dxa"/>
            <w:vAlign w:val="center"/>
          </w:tcPr>
          <w:p w14:paraId="33645D4F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A, C</w:t>
            </w:r>
          </w:p>
        </w:tc>
        <w:tc>
          <w:tcPr>
            <w:tcW w:w="4818" w:type="dxa"/>
            <w:vAlign w:val="center"/>
          </w:tcPr>
          <w:p w14:paraId="2C5C7CB0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 </w:t>
            </w:r>
          </w:p>
        </w:tc>
      </w:tr>
      <w:tr w:rsidR="005404DB" w:rsidRPr="004941AD" w14:paraId="195D9AB5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 w:val="restart"/>
            <w:shd w:val="clear" w:color="auto" w:fill="auto"/>
            <w:vAlign w:val="center"/>
            <w:hideMark/>
          </w:tcPr>
          <w:p w14:paraId="67AE3BA2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НСИ и миграция данных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223293E4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Завершение продуктивной миграции НСИ</w:t>
            </w:r>
          </w:p>
        </w:tc>
        <w:tc>
          <w:tcPr>
            <w:tcW w:w="992" w:type="dxa"/>
            <w:vMerge/>
          </w:tcPr>
          <w:p w14:paraId="096043BC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4D1335B9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C</w:t>
            </w:r>
          </w:p>
        </w:tc>
        <w:tc>
          <w:tcPr>
            <w:tcW w:w="993" w:type="dxa"/>
            <w:vAlign w:val="center"/>
          </w:tcPr>
          <w:p w14:paraId="7500DD69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3D3AF1DE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Протоколы продуктивной миграции</w:t>
            </w:r>
          </w:p>
        </w:tc>
      </w:tr>
      <w:tr w:rsidR="005404DB" w:rsidRPr="004941AD" w14:paraId="6C5382E2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shd w:val="clear" w:color="auto" w:fill="auto"/>
            <w:vAlign w:val="center"/>
          </w:tcPr>
          <w:p w14:paraId="3704C90D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4DA1D382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Выполнение продуктивной миграции начальных данных</w:t>
            </w:r>
          </w:p>
        </w:tc>
        <w:tc>
          <w:tcPr>
            <w:tcW w:w="992" w:type="dxa"/>
            <w:vMerge/>
          </w:tcPr>
          <w:p w14:paraId="543C0F9F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1F302819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C</w:t>
            </w:r>
          </w:p>
        </w:tc>
        <w:tc>
          <w:tcPr>
            <w:tcW w:w="993" w:type="dxa"/>
            <w:vAlign w:val="center"/>
          </w:tcPr>
          <w:p w14:paraId="157EF8B0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431734DB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Протоколы продуктивной миграции</w:t>
            </w:r>
          </w:p>
        </w:tc>
      </w:tr>
      <w:tr w:rsidR="005404DB" w:rsidRPr="004941AD" w14:paraId="6037DF85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 w:val="restart"/>
            <w:shd w:val="clear" w:color="auto" w:fill="auto"/>
            <w:vAlign w:val="center"/>
          </w:tcPr>
          <w:p w14:paraId="5AD10353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Эксплуатация и начальная поддержка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1F795E4C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Ввод и обработка реальных данных конечными пользователями</w:t>
            </w:r>
          </w:p>
        </w:tc>
        <w:tc>
          <w:tcPr>
            <w:tcW w:w="992" w:type="dxa"/>
            <w:vMerge/>
          </w:tcPr>
          <w:p w14:paraId="0E23469B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7A58563D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I</w:t>
            </w:r>
          </w:p>
        </w:tc>
        <w:tc>
          <w:tcPr>
            <w:tcW w:w="993" w:type="dxa"/>
            <w:vAlign w:val="center"/>
          </w:tcPr>
          <w:p w14:paraId="29F14943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A, C</w:t>
            </w:r>
          </w:p>
        </w:tc>
        <w:tc>
          <w:tcPr>
            <w:tcW w:w="4818" w:type="dxa"/>
            <w:vAlign w:val="center"/>
          </w:tcPr>
          <w:p w14:paraId="289466C8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 </w:t>
            </w:r>
          </w:p>
        </w:tc>
      </w:tr>
      <w:tr w:rsidR="005404DB" w:rsidRPr="004941AD" w14:paraId="01F1FD43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shd w:val="clear" w:color="auto" w:fill="auto"/>
            <w:vAlign w:val="center"/>
            <w:hideMark/>
          </w:tcPr>
          <w:p w14:paraId="5A86DB7D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029F3304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1-ая линия поддержки. Прием обращение и инцидентов от пользователей. Решение обращений и типовых инцидентов</w:t>
            </w:r>
          </w:p>
        </w:tc>
        <w:tc>
          <w:tcPr>
            <w:tcW w:w="992" w:type="dxa"/>
            <w:vMerge/>
          </w:tcPr>
          <w:p w14:paraId="3074C372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0A7ABF97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I</w:t>
            </w:r>
          </w:p>
        </w:tc>
        <w:tc>
          <w:tcPr>
            <w:tcW w:w="993" w:type="dxa"/>
            <w:vAlign w:val="center"/>
          </w:tcPr>
          <w:p w14:paraId="2214BFCD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110EDAF1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 </w:t>
            </w:r>
          </w:p>
        </w:tc>
      </w:tr>
      <w:tr w:rsidR="005404DB" w:rsidRPr="004941AD" w14:paraId="3364D92F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shd w:val="clear" w:color="auto" w:fill="auto"/>
            <w:vAlign w:val="center"/>
            <w:hideMark/>
          </w:tcPr>
          <w:p w14:paraId="3B8D9F2C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43203ECB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2-ая линия поддержки. Решение нетиповых инцидентов, не требующих доработки ПО</w:t>
            </w:r>
          </w:p>
        </w:tc>
        <w:tc>
          <w:tcPr>
            <w:tcW w:w="992" w:type="dxa"/>
            <w:vMerge/>
          </w:tcPr>
          <w:p w14:paraId="4715BA20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2792494C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I</w:t>
            </w:r>
          </w:p>
        </w:tc>
        <w:tc>
          <w:tcPr>
            <w:tcW w:w="993" w:type="dxa"/>
            <w:vAlign w:val="center"/>
          </w:tcPr>
          <w:p w14:paraId="3212C320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14D4664A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 </w:t>
            </w:r>
          </w:p>
        </w:tc>
      </w:tr>
      <w:tr w:rsidR="005404DB" w:rsidRPr="004941AD" w14:paraId="53A6BF1B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3EECB1AC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1968E5E8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3-я линия поддержки. Решение нетиповых инцидентов, требующих доработки ПО, устранение дефектов</w:t>
            </w:r>
          </w:p>
        </w:tc>
        <w:tc>
          <w:tcPr>
            <w:tcW w:w="992" w:type="dxa"/>
            <w:vMerge/>
          </w:tcPr>
          <w:p w14:paraId="6848C7A0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4B1F36DE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</w:t>
            </w:r>
          </w:p>
        </w:tc>
        <w:tc>
          <w:tcPr>
            <w:tcW w:w="993" w:type="dxa"/>
            <w:vAlign w:val="center"/>
          </w:tcPr>
          <w:p w14:paraId="0788B227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22272AEE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Протоколы устранения дефектов</w:t>
            </w:r>
          </w:p>
        </w:tc>
      </w:tr>
      <w:tr w:rsidR="005404DB" w:rsidRPr="004941AD" w14:paraId="036F5C2F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 w:val="restart"/>
            <w:shd w:val="clear" w:color="auto" w:fill="auto"/>
            <w:vAlign w:val="center"/>
            <w:hideMark/>
          </w:tcPr>
          <w:p w14:paraId="3EFE560F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Функционал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3E3862D4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Актуализация и передача документации на решение</w:t>
            </w:r>
          </w:p>
        </w:tc>
        <w:tc>
          <w:tcPr>
            <w:tcW w:w="992" w:type="dxa"/>
            <w:vMerge/>
          </w:tcPr>
          <w:p w14:paraId="14342FA4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31146B24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</w:t>
            </w:r>
          </w:p>
        </w:tc>
        <w:tc>
          <w:tcPr>
            <w:tcW w:w="993" w:type="dxa"/>
            <w:vAlign w:val="center"/>
          </w:tcPr>
          <w:p w14:paraId="775EFF45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1273E6F1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Актуализированная документация на решение</w:t>
            </w:r>
          </w:p>
        </w:tc>
      </w:tr>
      <w:tr w:rsidR="005404DB" w:rsidRPr="004941AD" w14:paraId="052B1763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shd w:val="clear" w:color="auto" w:fill="auto"/>
            <w:vAlign w:val="center"/>
          </w:tcPr>
          <w:p w14:paraId="62302621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6C339C86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Приемка документации на решение</w:t>
            </w:r>
          </w:p>
        </w:tc>
        <w:tc>
          <w:tcPr>
            <w:tcW w:w="992" w:type="dxa"/>
            <w:vMerge/>
          </w:tcPr>
          <w:p w14:paraId="1308A709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4DFCBC8A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I</w:t>
            </w:r>
          </w:p>
        </w:tc>
        <w:tc>
          <w:tcPr>
            <w:tcW w:w="993" w:type="dxa"/>
            <w:vAlign w:val="center"/>
          </w:tcPr>
          <w:p w14:paraId="73D9E3C7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09044DD8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 </w:t>
            </w:r>
          </w:p>
        </w:tc>
      </w:tr>
      <w:tr w:rsidR="005404DB" w:rsidRPr="004941AD" w14:paraId="7602E27D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shd w:val="clear" w:color="auto" w:fill="auto"/>
            <w:vAlign w:val="center"/>
          </w:tcPr>
          <w:p w14:paraId="612CE21E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11EB78BC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Подписание акта приема-передачи решения</w:t>
            </w:r>
          </w:p>
        </w:tc>
        <w:tc>
          <w:tcPr>
            <w:tcW w:w="992" w:type="dxa"/>
            <w:vMerge/>
          </w:tcPr>
          <w:p w14:paraId="118383FD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7D6B4385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I</w:t>
            </w:r>
          </w:p>
        </w:tc>
        <w:tc>
          <w:tcPr>
            <w:tcW w:w="993" w:type="dxa"/>
            <w:vAlign w:val="center"/>
          </w:tcPr>
          <w:p w14:paraId="170A3184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A, C</w:t>
            </w:r>
          </w:p>
        </w:tc>
        <w:tc>
          <w:tcPr>
            <w:tcW w:w="4818" w:type="dxa"/>
            <w:vAlign w:val="center"/>
          </w:tcPr>
          <w:p w14:paraId="7D1A5384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Акт приема-передачи</w:t>
            </w:r>
          </w:p>
        </w:tc>
      </w:tr>
      <w:tr w:rsidR="005404DB" w:rsidRPr="004941AD" w14:paraId="1D31BEE7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 w:val="restart"/>
            <w:shd w:val="clear" w:color="auto" w:fill="auto"/>
            <w:vAlign w:val="center"/>
            <w:hideMark/>
          </w:tcPr>
          <w:p w14:paraId="67B7D935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Управление орг. изменениями</w:t>
            </w: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1314B394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Реализация плана коммуникации</w:t>
            </w:r>
          </w:p>
        </w:tc>
        <w:tc>
          <w:tcPr>
            <w:tcW w:w="992" w:type="dxa"/>
            <w:vMerge/>
          </w:tcPr>
          <w:p w14:paraId="1C39E8C5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74A38349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C</w:t>
            </w:r>
          </w:p>
        </w:tc>
        <w:tc>
          <w:tcPr>
            <w:tcW w:w="993" w:type="dxa"/>
            <w:vAlign w:val="center"/>
          </w:tcPr>
          <w:p w14:paraId="3FF090CA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0AEF663C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 </w:t>
            </w:r>
          </w:p>
        </w:tc>
      </w:tr>
      <w:tr w:rsidR="005404DB" w:rsidRPr="004941AD" w14:paraId="7ABFF766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shd w:val="clear" w:color="auto" w:fill="auto"/>
            <w:vAlign w:val="center"/>
            <w:hideMark/>
          </w:tcPr>
          <w:p w14:paraId="187552C0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67F45761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Планирование и выполнение мероприятий по минимизации рисков изменений</w:t>
            </w:r>
          </w:p>
        </w:tc>
        <w:tc>
          <w:tcPr>
            <w:tcW w:w="992" w:type="dxa"/>
            <w:vMerge/>
          </w:tcPr>
          <w:p w14:paraId="23C916F5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74826C00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C</w:t>
            </w:r>
          </w:p>
        </w:tc>
        <w:tc>
          <w:tcPr>
            <w:tcW w:w="993" w:type="dxa"/>
            <w:vAlign w:val="center"/>
          </w:tcPr>
          <w:p w14:paraId="4A762247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A, C</w:t>
            </w:r>
          </w:p>
        </w:tc>
        <w:tc>
          <w:tcPr>
            <w:tcW w:w="4818" w:type="dxa"/>
            <w:vAlign w:val="center"/>
          </w:tcPr>
          <w:p w14:paraId="310DD563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 </w:t>
            </w:r>
          </w:p>
        </w:tc>
      </w:tr>
      <w:tr w:rsidR="005404DB" w:rsidRPr="004941AD" w14:paraId="66CBD02B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shd w:val="clear" w:color="auto" w:fill="auto"/>
            <w:vAlign w:val="center"/>
            <w:hideMark/>
          </w:tcPr>
          <w:p w14:paraId="31830C5A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0B7D9BC2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Планирование и управление организационным переходом</w:t>
            </w:r>
          </w:p>
        </w:tc>
        <w:tc>
          <w:tcPr>
            <w:tcW w:w="992" w:type="dxa"/>
            <w:vMerge/>
          </w:tcPr>
          <w:p w14:paraId="6CCD2AC1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15EE20AE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I</w:t>
            </w:r>
          </w:p>
        </w:tc>
        <w:tc>
          <w:tcPr>
            <w:tcW w:w="993" w:type="dxa"/>
            <w:vAlign w:val="center"/>
          </w:tcPr>
          <w:p w14:paraId="6B6882B5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236B4F3E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 </w:t>
            </w:r>
          </w:p>
        </w:tc>
      </w:tr>
      <w:tr w:rsidR="005404DB" w:rsidRPr="004941AD" w14:paraId="1DBDB26B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33FDE8E0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2EDB9864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Оценка готовности конечных пользователей «после Запуска»</w:t>
            </w:r>
          </w:p>
        </w:tc>
        <w:tc>
          <w:tcPr>
            <w:tcW w:w="992" w:type="dxa"/>
            <w:vMerge/>
          </w:tcPr>
          <w:p w14:paraId="397204F4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6634C933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I</w:t>
            </w:r>
          </w:p>
        </w:tc>
        <w:tc>
          <w:tcPr>
            <w:tcW w:w="993" w:type="dxa"/>
            <w:vAlign w:val="center"/>
          </w:tcPr>
          <w:p w14:paraId="12178B16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2C3F9180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 </w:t>
            </w:r>
          </w:p>
        </w:tc>
      </w:tr>
      <w:tr w:rsidR="005404DB" w:rsidRPr="004941AD" w14:paraId="03DEDEC0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vMerge/>
            <w:vAlign w:val="center"/>
            <w:hideMark/>
          </w:tcPr>
          <w:p w14:paraId="11728153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70D80772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 xml:space="preserve">Подготовка материалов для </w:t>
            </w:r>
            <w:proofErr w:type="spellStart"/>
            <w:r w:rsidRPr="004941AD">
              <w:rPr>
                <w:rFonts w:ascii="Times New Roman" w:hAnsi="Times New Roman"/>
                <w:color w:val="000000"/>
              </w:rPr>
              <w:t>дообучения</w:t>
            </w:r>
            <w:proofErr w:type="spellEnd"/>
            <w:r w:rsidRPr="004941AD">
              <w:rPr>
                <w:rFonts w:ascii="Times New Roman" w:hAnsi="Times New Roman"/>
                <w:color w:val="000000"/>
              </w:rPr>
              <w:t xml:space="preserve"> конечных пользователей «после Запуска»</w:t>
            </w:r>
          </w:p>
        </w:tc>
        <w:tc>
          <w:tcPr>
            <w:tcW w:w="992" w:type="dxa"/>
            <w:vMerge/>
          </w:tcPr>
          <w:p w14:paraId="2AA28665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380A8C69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I</w:t>
            </w:r>
          </w:p>
        </w:tc>
        <w:tc>
          <w:tcPr>
            <w:tcW w:w="993" w:type="dxa"/>
            <w:vAlign w:val="center"/>
          </w:tcPr>
          <w:p w14:paraId="07B96912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6F00919B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 </w:t>
            </w:r>
          </w:p>
        </w:tc>
      </w:tr>
      <w:tr w:rsidR="005404DB" w:rsidRPr="004941AD" w14:paraId="592CF054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shd w:val="clear" w:color="auto" w:fill="auto"/>
            <w:vAlign w:val="center"/>
          </w:tcPr>
          <w:p w14:paraId="18140D8C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Сдача Системы в эксплуатацию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54586443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Подписание Акта выполненных работ с Заказчиком</w:t>
            </w:r>
          </w:p>
        </w:tc>
        <w:tc>
          <w:tcPr>
            <w:tcW w:w="992" w:type="dxa"/>
            <w:vMerge/>
          </w:tcPr>
          <w:p w14:paraId="5E0B4537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716B37E1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I</w:t>
            </w:r>
          </w:p>
        </w:tc>
        <w:tc>
          <w:tcPr>
            <w:tcW w:w="993" w:type="dxa"/>
            <w:vAlign w:val="center"/>
          </w:tcPr>
          <w:p w14:paraId="394B97F8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</w:t>
            </w:r>
          </w:p>
        </w:tc>
        <w:tc>
          <w:tcPr>
            <w:tcW w:w="4818" w:type="dxa"/>
            <w:vAlign w:val="center"/>
          </w:tcPr>
          <w:p w14:paraId="2411C7DB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 </w:t>
            </w:r>
          </w:p>
        </w:tc>
      </w:tr>
      <w:tr w:rsidR="005404DB" w:rsidRPr="004941AD" w14:paraId="570636F2" w14:textId="77777777" w:rsidTr="00CE4621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  <w:trHeight w:val="20"/>
        </w:trPr>
        <w:tc>
          <w:tcPr>
            <w:tcW w:w="1428" w:type="dxa"/>
            <w:shd w:val="clear" w:color="auto" w:fill="auto"/>
            <w:vAlign w:val="center"/>
            <w:hideMark/>
          </w:tcPr>
          <w:p w14:paraId="2C0CA334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Программно-аппаратная платформа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7BDDCFD0" w14:textId="77777777" w:rsidR="005404DB" w:rsidRPr="004941AD" w:rsidRDefault="005404DB" w:rsidP="005404DB">
            <w:pPr>
              <w:tabs>
                <w:tab w:val="left" w:pos="79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  <w:r w:rsidRPr="004941AD">
              <w:rPr>
                <w:rFonts w:ascii="Times New Roman" w:hAnsi="Times New Roman"/>
                <w:color w:val="000000"/>
              </w:rPr>
              <w:t>Техническая поддержка системы</w:t>
            </w:r>
          </w:p>
        </w:tc>
        <w:tc>
          <w:tcPr>
            <w:tcW w:w="992" w:type="dxa"/>
            <w:vMerge/>
          </w:tcPr>
          <w:p w14:paraId="077A5B2C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0" w:lineRule="atLeast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7C085D27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</w:t>
            </w:r>
          </w:p>
        </w:tc>
        <w:tc>
          <w:tcPr>
            <w:tcW w:w="993" w:type="dxa"/>
            <w:vAlign w:val="center"/>
          </w:tcPr>
          <w:p w14:paraId="67EAADE2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R, A, C</w:t>
            </w:r>
          </w:p>
        </w:tc>
        <w:tc>
          <w:tcPr>
            <w:tcW w:w="4818" w:type="dxa"/>
            <w:vAlign w:val="center"/>
          </w:tcPr>
          <w:p w14:paraId="311D95BD" w14:textId="77777777" w:rsidR="005404DB" w:rsidRPr="004941AD" w:rsidRDefault="005404DB" w:rsidP="005404DB">
            <w:pPr>
              <w:tabs>
                <w:tab w:val="left" w:pos="142"/>
                <w:tab w:val="left" w:pos="993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941AD">
              <w:rPr>
                <w:rFonts w:ascii="Times New Roman" w:hAnsi="Times New Roman"/>
              </w:rPr>
              <w:t> </w:t>
            </w:r>
          </w:p>
        </w:tc>
      </w:tr>
    </w:tbl>
    <w:p w14:paraId="2476C01A" w14:textId="77777777" w:rsidR="00A85BF6" w:rsidRPr="004941AD" w:rsidRDefault="00A85BF6" w:rsidP="004D3514">
      <w:pPr>
        <w:spacing w:after="0" w:line="276" w:lineRule="auto"/>
        <w:ind w:firstLine="709"/>
        <w:contextualSpacing/>
        <w:jc w:val="both"/>
        <w:rPr>
          <w:rFonts w:ascii="Times New Roman" w:hAnsi="Times New Roman"/>
          <w:color w:val="000000"/>
        </w:rPr>
        <w:sectPr w:rsidR="00A85BF6" w:rsidRPr="004941AD" w:rsidSect="00A85BF6">
          <w:pgSz w:w="16838" w:h="11906" w:orient="landscape"/>
          <w:pgMar w:top="1559" w:right="851" w:bottom="851" w:left="1134" w:header="709" w:footer="709" w:gutter="0"/>
          <w:cols w:space="708"/>
          <w:docGrid w:linePitch="360"/>
        </w:sectPr>
      </w:pPr>
    </w:p>
    <w:p w14:paraId="7AB46548" w14:textId="77777777" w:rsidR="00D7606B" w:rsidRPr="004941AD" w:rsidRDefault="00B165D8" w:rsidP="00B165D8">
      <w:pPr>
        <w:pStyle w:val="10"/>
        <w:rPr>
          <w:rFonts w:ascii="Times New Roman" w:hAnsi="Times New Roman"/>
          <w:sz w:val="24"/>
          <w:szCs w:val="24"/>
        </w:rPr>
      </w:pPr>
      <w:bookmarkStart w:id="109" w:name="_Toc528108495"/>
      <w:r w:rsidRPr="004941AD">
        <w:rPr>
          <w:rFonts w:ascii="Times New Roman" w:hAnsi="Times New Roman"/>
          <w:sz w:val="24"/>
          <w:szCs w:val="24"/>
        </w:rPr>
        <w:lastRenderedPageBreak/>
        <w:t xml:space="preserve">6. </w:t>
      </w:r>
      <w:r w:rsidR="00D7606B" w:rsidRPr="004941AD">
        <w:rPr>
          <w:rFonts w:ascii="Times New Roman" w:hAnsi="Times New Roman"/>
          <w:sz w:val="24"/>
          <w:szCs w:val="24"/>
        </w:rPr>
        <w:t>ПОРЯДОК КОНТРОЛЯ И ПРИЕМКИ СИСТЕМЫ</w:t>
      </w:r>
      <w:bookmarkEnd w:id="109"/>
    </w:p>
    <w:p w14:paraId="759E7211" w14:textId="77777777" w:rsidR="003571BB" w:rsidRPr="004941AD" w:rsidRDefault="003571BB" w:rsidP="00D7184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Контроль и приемка Системы должны проводиться в соответствии с требованиями </w:t>
      </w: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O‘z</w:t>
      </w:r>
      <w:proofErr w:type="spellEnd"/>
      <w:r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DSt</w:t>
      </w:r>
      <w:proofErr w:type="spellEnd"/>
      <w:r w:rsidR="00AA47A8" w:rsidRPr="004941AD">
        <w:rPr>
          <w:rFonts w:ascii="Times New Roman" w:hAnsi="Times New Roman"/>
          <w:color w:val="000000"/>
          <w:sz w:val="24"/>
          <w:szCs w:val="24"/>
        </w:rPr>
        <w:t xml:space="preserve"> 1986:2018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Информационная технология. Информационные системы. Стадии создания.</w:t>
      </w:r>
    </w:p>
    <w:p w14:paraId="5A8ADA34" w14:textId="77777777" w:rsidR="003571BB" w:rsidRPr="004941AD" w:rsidRDefault="003571BB" w:rsidP="00452678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Контролю, испытаниям и приемке могут подвергаться как Система в целом, так и ее отдельные очереди (пусковые комплексы), подсистемы и отдельные задачи.</w:t>
      </w:r>
    </w:p>
    <w:p w14:paraId="1BE1E99D" w14:textId="77777777" w:rsidR="003571BB" w:rsidRPr="004941AD" w:rsidRDefault="003571BB" w:rsidP="00D7184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Для Системы устанавливают следующие основные виды испытаний: </w:t>
      </w:r>
    </w:p>
    <w:p w14:paraId="44CBF504" w14:textId="77777777" w:rsidR="003571BB" w:rsidRPr="004941AD" w:rsidRDefault="003571BB" w:rsidP="00F301EA">
      <w:pPr>
        <w:pStyle w:val="a8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предварительные испытания;</w:t>
      </w:r>
    </w:p>
    <w:p w14:paraId="5F837125" w14:textId="77777777" w:rsidR="003571BB" w:rsidRPr="004941AD" w:rsidRDefault="00475FF6" w:rsidP="00F301EA">
      <w:pPr>
        <w:pStyle w:val="a8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опытно-промышленная </w:t>
      </w:r>
      <w:r w:rsidR="003571BB" w:rsidRPr="004941AD">
        <w:rPr>
          <w:rFonts w:ascii="Times New Roman" w:hAnsi="Times New Roman"/>
          <w:color w:val="000000"/>
          <w:sz w:val="24"/>
          <w:szCs w:val="24"/>
        </w:rPr>
        <w:t>эксплуатация</w:t>
      </w:r>
      <w:r w:rsidRPr="004941AD">
        <w:rPr>
          <w:rFonts w:ascii="Times New Roman" w:hAnsi="Times New Roman"/>
          <w:color w:val="000000"/>
          <w:sz w:val="24"/>
          <w:szCs w:val="24"/>
        </w:rPr>
        <w:t>;</w:t>
      </w:r>
    </w:p>
    <w:p w14:paraId="50987859" w14:textId="77777777" w:rsidR="00475FF6" w:rsidRPr="004941AD" w:rsidRDefault="00475FF6" w:rsidP="00F301EA">
      <w:pPr>
        <w:pStyle w:val="a8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промышленная эксплуатация</w:t>
      </w:r>
      <w:r w:rsidR="00D71849" w:rsidRPr="004941AD">
        <w:rPr>
          <w:rFonts w:ascii="Times New Roman" w:hAnsi="Times New Roman"/>
          <w:color w:val="000000"/>
          <w:sz w:val="24"/>
          <w:szCs w:val="24"/>
        </w:rPr>
        <w:t>.</w:t>
      </w:r>
    </w:p>
    <w:p w14:paraId="044DDB5B" w14:textId="77777777" w:rsidR="003571BB" w:rsidRPr="004941AD" w:rsidRDefault="003571BB" w:rsidP="00D7184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Для планирования проведения всех видов испытаний разрабатываются документы «Программа и методика испытаний» соответствующих видов испытаний, которые должны устанавливать необходимый и достаточный объем и сроки испытаний, обеспечивающие заданную достоверность получаемых результатов. Программа и методика испытаний может разрабатываться на Систему в целом и (или) ее части. В качестве приложения могут включаться тесты (контрольные примеры). </w:t>
      </w:r>
    </w:p>
    <w:p w14:paraId="39E4F08D" w14:textId="77777777" w:rsidR="003571BB" w:rsidRPr="004941AD" w:rsidRDefault="003571BB" w:rsidP="00D7184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При проведении испытаний Системы должно быть проверено и установлено соответствие Техническому заданию (ТЗ) на создание Системы следующего:</w:t>
      </w:r>
    </w:p>
    <w:p w14:paraId="1EED176F" w14:textId="77777777" w:rsidR="003571BB" w:rsidRPr="004941AD" w:rsidRDefault="003571BB" w:rsidP="00F301EA">
      <w:pPr>
        <w:pStyle w:val="a8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качество выполнения комплексом программных и технических средств автоматизированных функций во всех режимах функционирования Системы;</w:t>
      </w:r>
    </w:p>
    <w:p w14:paraId="08A8B85F" w14:textId="77777777" w:rsidR="003571BB" w:rsidRPr="004941AD" w:rsidRDefault="003571BB" w:rsidP="00F301EA">
      <w:pPr>
        <w:pStyle w:val="a8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знание персоналом эксплуатационной документации и наличие у него навыков, необходимых для выполнения установленных функций во всех режимах функционирования Системы;</w:t>
      </w:r>
    </w:p>
    <w:p w14:paraId="4BB5CD15" w14:textId="77777777" w:rsidR="003571BB" w:rsidRPr="004941AD" w:rsidRDefault="003571BB" w:rsidP="00F301EA">
      <w:pPr>
        <w:pStyle w:val="a8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полнота содержащихся в эксплуатационной документации указаний персоналу по выполнению им функций во всех режимах функционирования Системы;</w:t>
      </w:r>
    </w:p>
    <w:p w14:paraId="18897DCA" w14:textId="77777777" w:rsidR="003571BB" w:rsidRPr="004941AD" w:rsidRDefault="003571BB" w:rsidP="00F301EA">
      <w:pPr>
        <w:pStyle w:val="a8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количественные и (или) качественные характеристики выполнения автоматических и автоматизированных функций Системы;</w:t>
      </w:r>
    </w:p>
    <w:p w14:paraId="6DAB7C15" w14:textId="77777777" w:rsidR="003571BB" w:rsidRPr="004941AD" w:rsidRDefault="003571BB" w:rsidP="00F301EA">
      <w:pPr>
        <w:pStyle w:val="a8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другие свойства Системы, которым она должна соответствовать согласно требованиям Технического задания.</w:t>
      </w:r>
    </w:p>
    <w:p w14:paraId="66C41954" w14:textId="77777777" w:rsidR="003571BB" w:rsidRPr="004941AD" w:rsidRDefault="003571BB" w:rsidP="00D7184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Испытания Системы проводятся на объекте Заказчика. По согласованию между Заказчиком и Поставщиком предварительные испытания и приемку программных средств Системы допускается проводить на технических средствах Поставщика при создании условий получения достоверных результатов испытаний.</w:t>
      </w:r>
    </w:p>
    <w:p w14:paraId="0C0C9458" w14:textId="77777777" w:rsidR="003571BB" w:rsidRPr="004941AD" w:rsidRDefault="003571BB" w:rsidP="00D7184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Статус и состав приемочной комиссии определяется Заказчиком.</w:t>
      </w:r>
    </w:p>
    <w:p w14:paraId="59A3ABDD" w14:textId="77777777" w:rsidR="003571BB" w:rsidRPr="004941AD" w:rsidRDefault="003571BB" w:rsidP="00D7184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По результатам испытаний составляются протоколы проведения с перечнем замечаний и акты завершения испытаний, на основании которых принимается решение о возможности (или невозможности) перехода к следующему виду испытания или приемки Системы в постоянную эксплуатацию. Виды испытаний могут повторяться до устранения всех замечаний к Системе и соответствующей корректировки эксплуатационной документации.</w:t>
      </w:r>
    </w:p>
    <w:p w14:paraId="77052A74" w14:textId="77777777" w:rsidR="003571BB" w:rsidRPr="004941AD" w:rsidRDefault="003571BB" w:rsidP="00D7184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Испытания Системы выполняются после проведения отладки и тестирования, поставляемых программных и технических средств Системы и представления Исполнителем соответствующих документов об их готовности к испытаниям, а также после ознакомления технических специалистов Заказчика с эксплуатационной документацией Системы.</w:t>
      </w:r>
    </w:p>
    <w:p w14:paraId="1C3A96EF" w14:textId="77777777" w:rsidR="003571BB" w:rsidRPr="004941AD" w:rsidRDefault="003571BB" w:rsidP="00D7184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В процессе эксплуатации и испытаний проводится проверка готовности отдельных частей, комплексов и задач Системы, а также предъявленной документации к </w:t>
      </w:r>
      <w:r w:rsidRPr="004941AD">
        <w:rPr>
          <w:rFonts w:ascii="Times New Roman" w:hAnsi="Times New Roman"/>
          <w:color w:val="000000"/>
          <w:sz w:val="24"/>
          <w:szCs w:val="24"/>
        </w:rPr>
        <w:lastRenderedPageBreak/>
        <w:t>функционированию в реальных условиях. Эксплуатация Системы и ее частей начинается с момента утверждения акта приемки в эксплуатацию.</w:t>
      </w:r>
    </w:p>
    <w:p w14:paraId="0EBD0CCB" w14:textId="77777777" w:rsidR="00156683" w:rsidRPr="004941AD" w:rsidRDefault="00156683" w:rsidP="006144DC">
      <w:pPr>
        <w:pStyle w:val="a8"/>
        <w:suppressAutoHyphens/>
        <w:spacing w:after="0" w:line="276" w:lineRule="auto"/>
        <w:ind w:left="450"/>
        <w:jc w:val="both"/>
        <w:rPr>
          <w:rFonts w:ascii="Times New Roman" w:eastAsia="Times New Roman" w:hAnsi="Times New Roman"/>
          <w:b/>
          <w:bCs/>
          <w:caps/>
          <w:snapToGrid w:val="0"/>
          <w:color w:val="000000"/>
          <w:szCs w:val="24"/>
          <w:shd w:val="clear" w:color="auto" w:fill="FFFFFF"/>
          <w:lang w:eastAsia="ru-RU"/>
        </w:rPr>
      </w:pPr>
    </w:p>
    <w:p w14:paraId="05A0838B" w14:textId="77777777" w:rsidR="002F0FF8" w:rsidRPr="004941AD" w:rsidRDefault="0079408A" w:rsidP="0079408A">
      <w:pPr>
        <w:pStyle w:val="2"/>
        <w:spacing w:before="0"/>
        <w:contextualSpacing/>
        <w:jc w:val="both"/>
        <w:rPr>
          <w:rFonts w:ascii="Times New Roman" w:hAnsi="Times New Roman"/>
          <w:sz w:val="24"/>
        </w:rPr>
      </w:pPr>
      <w:bookmarkStart w:id="110" w:name="_Toc528108496"/>
      <w:r w:rsidRPr="004941AD">
        <w:rPr>
          <w:rFonts w:ascii="Times New Roman" w:hAnsi="Times New Roman"/>
          <w:sz w:val="24"/>
        </w:rPr>
        <w:t xml:space="preserve">6.1. </w:t>
      </w:r>
      <w:r w:rsidR="002F0FF8" w:rsidRPr="004941AD">
        <w:rPr>
          <w:rFonts w:ascii="Times New Roman" w:hAnsi="Times New Roman"/>
          <w:sz w:val="24"/>
        </w:rPr>
        <w:t>Виды, объем и методы испытаний</w:t>
      </w:r>
      <w:bookmarkEnd w:id="110"/>
    </w:p>
    <w:p w14:paraId="79E31D05" w14:textId="77777777" w:rsidR="00A27ED8" w:rsidRPr="004941AD" w:rsidRDefault="00A27ED8" w:rsidP="00D7184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На первом этапе проверка должна производиться согласно программе и методике предварительных испытаний опытного сегмента, разработанной Исполнителем работ и утвержденной Заказчиком.</w:t>
      </w:r>
      <w:bookmarkStart w:id="111" w:name="_Toc265334152"/>
      <w:bookmarkStart w:id="112" w:name="_Toc265350720"/>
      <w:bookmarkStart w:id="113" w:name="_Toc265346572"/>
      <w:bookmarkStart w:id="114" w:name="_Toc265349403"/>
    </w:p>
    <w:p w14:paraId="18DD4B7E" w14:textId="77777777" w:rsidR="00A27ED8" w:rsidRPr="004941AD" w:rsidRDefault="00A27ED8" w:rsidP="00D7184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На этапе опытной эксплуатации опытного сегмента должно производиться оценка полноты принятых проектных решений, и могут быть сформулированы требования по доработке до типового тиражируемого решения. </w:t>
      </w:r>
      <w:bookmarkStart w:id="115" w:name="_Toc265334153"/>
      <w:bookmarkStart w:id="116" w:name="_Toc265350721"/>
      <w:bookmarkStart w:id="117" w:name="_Toc265346573"/>
      <w:bookmarkStart w:id="118" w:name="_Toc265349404"/>
      <w:bookmarkEnd w:id="111"/>
      <w:bookmarkEnd w:id="112"/>
      <w:bookmarkEnd w:id="113"/>
      <w:bookmarkEnd w:id="114"/>
    </w:p>
    <w:bookmarkEnd w:id="115"/>
    <w:bookmarkEnd w:id="116"/>
    <w:bookmarkEnd w:id="117"/>
    <w:bookmarkEnd w:id="118"/>
    <w:p w14:paraId="7CA5F238" w14:textId="77777777" w:rsidR="0079408A" w:rsidRPr="004941AD" w:rsidRDefault="0079408A" w:rsidP="00D7184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54A3932" w14:textId="77777777" w:rsidR="002F0FF8" w:rsidRPr="004941AD" w:rsidRDefault="0079408A" w:rsidP="0079408A">
      <w:pPr>
        <w:pStyle w:val="3"/>
        <w:spacing w:before="0"/>
        <w:contextualSpacing/>
        <w:jc w:val="both"/>
        <w:rPr>
          <w:rFonts w:ascii="Times New Roman" w:hAnsi="Times New Roman"/>
          <w:szCs w:val="28"/>
        </w:rPr>
      </w:pPr>
      <w:bookmarkStart w:id="119" w:name="_Toc528108497"/>
      <w:r w:rsidRPr="004941AD">
        <w:rPr>
          <w:rFonts w:ascii="Times New Roman" w:hAnsi="Times New Roman"/>
          <w:szCs w:val="28"/>
        </w:rPr>
        <w:t xml:space="preserve">6.1.1. </w:t>
      </w:r>
      <w:r w:rsidR="002C50DD" w:rsidRPr="004941AD">
        <w:rPr>
          <w:rFonts w:ascii="Times New Roman" w:hAnsi="Times New Roman"/>
          <w:szCs w:val="28"/>
        </w:rPr>
        <w:t>Предварительные испытания</w:t>
      </w:r>
      <w:bookmarkEnd w:id="119"/>
    </w:p>
    <w:p w14:paraId="0B80E78B" w14:textId="77777777" w:rsidR="002C50DD" w:rsidRPr="004941AD" w:rsidRDefault="002C50DD" w:rsidP="00D7184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Предварительные испытания Системы проводятся для определения ее работоспособности и решения вопроса о возможности передачи Системы в эксплуатацию.</w:t>
      </w:r>
    </w:p>
    <w:p w14:paraId="6B3F71B2" w14:textId="77777777" w:rsidR="002C50DD" w:rsidRPr="004941AD" w:rsidRDefault="002C50DD" w:rsidP="00D7184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Предварительные испытания проводятся на специально оборудованном стенде.</w:t>
      </w:r>
    </w:p>
    <w:p w14:paraId="7BF9AE53" w14:textId="77777777" w:rsidR="002C50DD" w:rsidRPr="004941AD" w:rsidRDefault="002D0CB6" w:rsidP="00D7184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Укрупнённо, п</w:t>
      </w:r>
      <w:r w:rsidR="002C50DD" w:rsidRPr="004941AD">
        <w:rPr>
          <w:rFonts w:ascii="Times New Roman" w:hAnsi="Times New Roman"/>
          <w:color w:val="000000"/>
          <w:sz w:val="24"/>
          <w:szCs w:val="24"/>
        </w:rPr>
        <w:t>редварительные испытания включают</w:t>
      </w:r>
      <w:r w:rsidR="00751189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04C88">
        <w:rPr>
          <w:rFonts w:ascii="Times New Roman" w:hAnsi="Times New Roman"/>
          <w:color w:val="000000"/>
          <w:sz w:val="24"/>
          <w:szCs w:val="24"/>
        </w:rPr>
        <w:t>2</w:t>
      </w:r>
      <w:r w:rsidR="00904C88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51189" w:rsidRPr="004941AD">
        <w:rPr>
          <w:rFonts w:ascii="Times New Roman" w:hAnsi="Times New Roman"/>
          <w:color w:val="000000"/>
          <w:sz w:val="24"/>
          <w:szCs w:val="24"/>
        </w:rPr>
        <w:t>стадии:</w:t>
      </w:r>
    </w:p>
    <w:p w14:paraId="34A19F50" w14:textId="77777777" w:rsidR="0079408A" w:rsidRPr="004941AD" w:rsidRDefault="0079408A" w:rsidP="00D7184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7698EF6" w14:textId="77777777" w:rsidR="000A7ABB" w:rsidRPr="004941AD" w:rsidRDefault="0079408A" w:rsidP="0079408A">
      <w:pPr>
        <w:pStyle w:val="3"/>
        <w:spacing w:before="0"/>
        <w:contextualSpacing/>
        <w:jc w:val="both"/>
        <w:rPr>
          <w:rFonts w:ascii="Times New Roman" w:hAnsi="Times New Roman"/>
          <w:szCs w:val="28"/>
        </w:rPr>
      </w:pPr>
      <w:bookmarkStart w:id="120" w:name="_Toc528108498"/>
      <w:r w:rsidRPr="004941AD">
        <w:rPr>
          <w:rFonts w:ascii="Times New Roman" w:hAnsi="Times New Roman"/>
          <w:szCs w:val="28"/>
        </w:rPr>
        <w:t xml:space="preserve">6.1.2. </w:t>
      </w:r>
      <w:r w:rsidR="005058F6" w:rsidRPr="004941AD">
        <w:rPr>
          <w:rFonts w:ascii="Times New Roman" w:hAnsi="Times New Roman"/>
          <w:szCs w:val="28"/>
        </w:rPr>
        <w:t>Опытно-промышленная э</w:t>
      </w:r>
      <w:r w:rsidR="000A7ABB" w:rsidRPr="004941AD">
        <w:rPr>
          <w:rFonts w:ascii="Times New Roman" w:hAnsi="Times New Roman"/>
          <w:szCs w:val="28"/>
        </w:rPr>
        <w:t>ксплуатация</w:t>
      </w:r>
      <w:bookmarkEnd w:id="120"/>
    </w:p>
    <w:p w14:paraId="679E5778" w14:textId="77777777" w:rsidR="000A7ABB" w:rsidRPr="004941AD" w:rsidRDefault="005058F6" w:rsidP="00D7184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Опытно-промышленная э</w:t>
      </w:r>
      <w:r w:rsidR="000A7ABB" w:rsidRPr="004941AD">
        <w:rPr>
          <w:rFonts w:ascii="Times New Roman" w:hAnsi="Times New Roman"/>
          <w:color w:val="000000"/>
          <w:sz w:val="24"/>
          <w:szCs w:val="24"/>
        </w:rPr>
        <w:t xml:space="preserve">ксплуатация Системы проводится для определения правильности принятых проектных решений и построенной информационной модели, для определения степени соответствия функциональности Системы требованиям пользователей и степени удобства работы с пользовательским графическим интерфейсом. </w:t>
      </w:r>
    </w:p>
    <w:p w14:paraId="408E8A35" w14:textId="77777777" w:rsidR="000A7ABB" w:rsidRPr="004941AD" w:rsidRDefault="000A7ABB" w:rsidP="00D7184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Работы по организации эксплуатации включают:</w:t>
      </w:r>
    </w:p>
    <w:p w14:paraId="3758F782" w14:textId="77777777" w:rsidR="000A7ABB" w:rsidRPr="004941AD" w:rsidRDefault="000A7ABB" w:rsidP="00F301EA">
      <w:pPr>
        <w:pStyle w:val="a8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определение подразделений Заказчика, в которых будет проводиться эксплуатация;</w:t>
      </w:r>
    </w:p>
    <w:p w14:paraId="6B1C1169" w14:textId="77777777" w:rsidR="000A7ABB" w:rsidRPr="004941AD" w:rsidRDefault="000A7ABB" w:rsidP="00F301EA">
      <w:pPr>
        <w:pStyle w:val="a8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определение ответственных лиц Заказчика за проведение эксплуатации;</w:t>
      </w:r>
    </w:p>
    <w:p w14:paraId="2ED4EB85" w14:textId="77777777" w:rsidR="000A7ABB" w:rsidRPr="004941AD" w:rsidRDefault="000A7ABB" w:rsidP="00F301EA">
      <w:pPr>
        <w:pStyle w:val="a8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определение сотрудников Заказчика участвующих в эксплуатации;</w:t>
      </w:r>
    </w:p>
    <w:p w14:paraId="395C2941" w14:textId="77777777" w:rsidR="000A7ABB" w:rsidRPr="004941AD" w:rsidRDefault="000A7ABB" w:rsidP="00F301EA">
      <w:pPr>
        <w:pStyle w:val="a8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определение предварительных требований к бумажным формам учетно-отчетной документации и утверждение временного регламента ведения учета в организациях, участвующих в эксплуатации;</w:t>
      </w:r>
    </w:p>
    <w:p w14:paraId="1FA77796" w14:textId="77777777" w:rsidR="000A7ABB" w:rsidRPr="004941AD" w:rsidRDefault="000A7ABB" w:rsidP="00F301EA">
      <w:pPr>
        <w:pStyle w:val="a8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развертывание Системы;</w:t>
      </w:r>
    </w:p>
    <w:p w14:paraId="76A36837" w14:textId="77777777" w:rsidR="000A7ABB" w:rsidRPr="004941AD" w:rsidRDefault="000A7ABB" w:rsidP="00F301EA">
      <w:pPr>
        <w:pStyle w:val="a8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консультация сотрудников Заказчика правилам работы с Системой.</w:t>
      </w:r>
    </w:p>
    <w:p w14:paraId="75E2050E" w14:textId="77777777" w:rsidR="002C50DD" w:rsidRPr="004941AD" w:rsidRDefault="000A7ABB" w:rsidP="00D7184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Информация, вводимая в Систему на этапе тестовой эксплуатации, должна быть удалена из хранилища данных при переходе к этапу эксплуатации и не может быть использована для формирования каких бы то ни было официальных отчетных форм.</w:t>
      </w:r>
    </w:p>
    <w:p w14:paraId="7AE8ECAF" w14:textId="77777777" w:rsidR="006144DC" w:rsidRPr="004941AD" w:rsidRDefault="006144DC" w:rsidP="00D7184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54CCE67D" w14:textId="77777777" w:rsidR="00F9307D" w:rsidRPr="004941AD" w:rsidRDefault="009603E3" w:rsidP="009603E3">
      <w:pPr>
        <w:pStyle w:val="3"/>
        <w:spacing w:before="0"/>
        <w:contextualSpacing/>
        <w:jc w:val="both"/>
        <w:rPr>
          <w:rFonts w:ascii="Times New Roman" w:hAnsi="Times New Roman"/>
          <w:szCs w:val="28"/>
        </w:rPr>
      </w:pPr>
      <w:bookmarkStart w:id="121" w:name="_Toc528108499"/>
      <w:r w:rsidRPr="004941AD">
        <w:rPr>
          <w:rFonts w:ascii="Times New Roman" w:hAnsi="Times New Roman"/>
          <w:szCs w:val="28"/>
        </w:rPr>
        <w:t xml:space="preserve">6.1.3. </w:t>
      </w:r>
      <w:r w:rsidR="00F9307D" w:rsidRPr="004941AD">
        <w:rPr>
          <w:rFonts w:ascii="Times New Roman" w:hAnsi="Times New Roman"/>
          <w:szCs w:val="28"/>
        </w:rPr>
        <w:t>Промышленная эксплуатация</w:t>
      </w:r>
      <w:bookmarkEnd w:id="121"/>
    </w:p>
    <w:p w14:paraId="53B33F6C" w14:textId="77777777" w:rsidR="00F9307D" w:rsidRPr="004941AD" w:rsidRDefault="00F9307D" w:rsidP="00D7184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Экспл</w:t>
      </w:r>
      <w:r w:rsidR="00C74163" w:rsidRPr="004941AD">
        <w:rPr>
          <w:rFonts w:ascii="Times New Roman" w:hAnsi="Times New Roman"/>
          <w:color w:val="000000"/>
          <w:sz w:val="24"/>
          <w:szCs w:val="24"/>
        </w:rPr>
        <w:t>уатация Системы, п</w:t>
      </w:r>
      <w:r w:rsidRPr="004941AD">
        <w:rPr>
          <w:rFonts w:ascii="Times New Roman" w:hAnsi="Times New Roman"/>
          <w:color w:val="000000"/>
          <w:sz w:val="24"/>
          <w:szCs w:val="24"/>
        </w:rPr>
        <w:t>ринятой в</w:t>
      </w:r>
      <w:r w:rsidR="00C74163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941AD">
        <w:rPr>
          <w:rFonts w:ascii="Times New Roman" w:hAnsi="Times New Roman"/>
          <w:color w:val="000000"/>
          <w:sz w:val="24"/>
          <w:szCs w:val="24"/>
        </w:rPr>
        <w:t>эксплуатацию</w:t>
      </w:r>
      <w:r w:rsidR="00C74163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941AD">
        <w:rPr>
          <w:rFonts w:ascii="Times New Roman" w:hAnsi="Times New Roman"/>
          <w:color w:val="000000"/>
          <w:sz w:val="24"/>
          <w:szCs w:val="24"/>
        </w:rPr>
        <w:t>в</w:t>
      </w:r>
      <w:r w:rsidR="00C74163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941AD">
        <w:rPr>
          <w:rFonts w:ascii="Times New Roman" w:hAnsi="Times New Roman"/>
          <w:color w:val="000000"/>
          <w:sz w:val="24"/>
          <w:szCs w:val="24"/>
        </w:rPr>
        <w:t>установленном</w:t>
      </w:r>
      <w:r w:rsidR="00C74163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941AD">
        <w:rPr>
          <w:rFonts w:ascii="Times New Roman" w:hAnsi="Times New Roman"/>
          <w:color w:val="000000"/>
          <w:sz w:val="24"/>
          <w:szCs w:val="24"/>
        </w:rPr>
        <w:t>порядке,</w:t>
      </w:r>
      <w:r w:rsidR="00C74163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0573E" w:rsidRPr="004941AD"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Pr="004941AD">
        <w:rPr>
          <w:rFonts w:ascii="Times New Roman" w:hAnsi="Times New Roman"/>
          <w:color w:val="000000"/>
          <w:sz w:val="24"/>
          <w:szCs w:val="24"/>
        </w:rPr>
        <w:t>соответствие</w:t>
      </w:r>
      <w:r w:rsidR="00C74163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941AD">
        <w:rPr>
          <w:rFonts w:ascii="Times New Roman" w:hAnsi="Times New Roman"/>
          <w:color w:val="000000"/>
          <w:sz w:val="24"/>
          <w:szCs w:val="24"/>
        </w:rPr>
        <w:t>проекту</w:t>
      </w:r>
      <w:r w:rsidR="00C74163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941AD">
        <w:rPr>
          <w:rFonts w:ascii="Times New Roman" w:hAnsi="Times New Roman"/>
          <w:color w:val="000000"/>
          <w:sz w:val="24"/>
          <w:szCs w:val="24"/>
        </w:rPr>
        <w:t>и</w:t>
      </w:r>
      <w:r w:rsidR="00C74163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941AD">
        <w:rPr>
          <w:rFonts w:ascii="Times New Roman" w:hAnsi="Times New Roman"/>
          <w:color w:val="000000"/>
          <w:sz w:val="24"/>
          <w:szCs w:val="24"/>
        </w:rPr>
        <w:t>безопасность</w:t>
      </w:r>
      <w:r w:rsidR="00C74163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941AD">
        <w:rPr>
          <w:rFonts w:ascii="Times New Roman" w:hAnsi="Times New Roman"/>
          <w:color w:val="000000"/>
          <w:sz w:val="24"/>
          <w:szCs w:val="24"/>
        </w:rPr>
        <w:t>которой подтверждены</w:t>
      </w:r>
      <w:r w:rsidR="0000573E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941AD">
        <w:rPr>
          <w:rFonts w:ascii="Times New Roman" w:hAnsi="Times New Roman"/>
          <w:color w:val="000000"/>
          <w:sz w:val="24"/>
          <w:szCs w:val="24"/>
        </w:rPr>
        <w:t>испытаниями </w:t>
      </w:r>
      <w:r w:rsidR="0000573E" w:rsidRPr="004941AD">
        <w:rPr>
          <w:rFonts w:ascii="Times New Roman" w:hAnsi="Times New Roman"/>
          <w:color w:val="000000"/>
          <w:sz w:val="24"/>
          <w:szCs w:val="24"/>
        </w:rPr>
        <w:t>на стадии опытно-промышленной эксплуатации.</w:t>
      </w:r>
    </w:p>
    <w:p w14:paraId="1E94EF4C" w14:textId="77777777" w:rsidR="0050745A" w:rsidRPr="004941AD" w:rsidRDefault="0050745A" w:rsidP="00B27DC4">
      <w:pPr>
        <w:pStyle w:val="13"/>
        <w:rPr>
          <w:color w:val="000000"/>
          <w:sz w:val="24"/>
          <w:szCs w:val="24"/>
        </w:rPr>
      </w:pPr>
      <w:bookmarkStart w:id="122" w:name="_Hlk39067935"/>
    </w:p>
    <w:bookmarkEnd w:id="122"/>
    <w:p w14:paraId="52AD0103" w14:textId="77777777" w:rsidR="00085F7C" w:rsidRPr="004941AD" w:rsidRDefault="00237019" w:rsidP="00B27DC4">
      <w:pPr>
        <w:pStyle w:val="13"/>
        <w:rPr>
          <w:color w:val="000000"/>
          <w:sz w:val="24"/>
          <w:szCs w:val="24"/>
        </w:rPr>
      </w:pPr>
      <w:r w:rsidRPr="004941AD">
        <w:rPr>
          <w:color w:val="000000"/>
          <w:sz w:val="24"/>
          <w:szCs w:val="24"/>
        </w:rPr>
        <w:t xml:space="preserve">7. </w:t>
      </w:r>
      <w:r w:rsidR="00085F7C" w:rsidRPr="004941AD">
        <w:rPr>
          <w:color w:val="000000"/>
          <w:sz w:val="24"/>
          <w:szCs w:val="24"/>
        </w:rPr>
        <w:t>ТРЕБОВАНИЯ ПО СОСТАВУ И СОДЕРЖАНИЮ РАБОТ ПО ПОДГОТОВКЕ СИ</w:t>
      </w:r>
      <w:r w:rsidR="00902D60" w:rsidRPr="004941AD">
        <w:rPr>
          <w:color w:val="000000"/>
          <w:sz w:val="24"/>
          <w:szCs w:val="24"/>
        </w:rPr>
        <w:t>с</w:t>
      </w:r>
      <w:r w:rsidR="00085F7C" w:rsidRPr="004941AD">
        <w:rPr>
          <w:color w:val="000000"/>
          <w:sz w:val="24"/>
          <w:szCs w:val="24"/>
        </w:rPr>
        <w:t>ТЕМЫ К ВВОДУ В ДЕЙСТВИЕ</w:t>
      </w:r>
    </w:p>
    <w:p w14:paraId="520CB817" w14:textId="77777777" w:rsidR="008B31DE" w:rsidRPr="004941AD" w:rsidRDefault="008B31DE" w:rsidP="00D7184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bookmarkStart w:id="123" w:name="_Toc265334162"/>
      <w:bookmarkStart w:id="124" w:name="_Toc265350730"/>
      <w:bookmarkStart w:id="125" w:name="_Toc265352860"/>
      <w:bookmarkStart w:id="126" w:name="_Toc265346582"/>
      <w:bookmarkStart w:id="127" w:name="_Toc265349413"/>
      <w:r w:rsidRPr="004941AD">
        <w:rPr>
          <w:rFonts w:ascii="Times New Roman" w:hAnsi="Times New Roman"/>
          <w:color w:val="000000"/>
          <w:sz w:val="24"/>
          <w:szCs w:val="24"/>
        </w:rPr>
        <w:t xml:space="preserve">К моменту проведения приемо-сдаточных испытаний все замечания к работе инженерных систем, обеспечивающих функционирование ЦОД, </w:t>
      </w:r>
      <w:r w:rsidR="00CB5F16" w:rsidRPr="004941AD">
        <w:rPr>
          <w:rFonts w:ascii="Times New Roman" w:hAnsi="Times New Roman"/>
          <w:color w:val="000000"/>
          <w:sz w:val="24"/>
          <w:szCs w:val="24"/>
        </w:rPr>
        <w:t>Заказчик</w:t>
      </w:r>
      <w:r w:rsidR="00CB5F16">
        <w:rPr>
          <w:rFonts w:ascii="Times New Roman" w:hAnsi="Times New Roman"/>
          <w:color w:val="000000"/>
          <w:sz w:val="24"/>
          <w:szCs w:val="24"/>
        </w:rPr>
        <w:t>ом</w:t>
      </w:r>
      <w:r w:rsidR="00CB5F16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941AD">
        <w:rPr>
          <w:rFonts w:ascii="Times New Roman" w:hAnsi="Times New Roman"/>
          <w:color w:val="000000"/>
          <w:sz w:val="24"/>
          <w:szCs w:val="24"/>
        </w:rPr>
        <w:t>должны быть устранены</w:t>
      </w:r>
      <w:bookmarkEnd w:id="123"/>
      <w:bookmarkEnd w:id="124"/>
      <w:bookmarkEnd w:id="125"/>
      <w:bookmarkEnd w:id="126"/>
      <w:bookmarkEnd w:id="127"/>
      <w:r w:rsidR="00E60ED8" w:rsidRPr="004941AD">
        <w:rPr>
          <w:rFonts w:ascii="Times New Roman" w:hAnsi="Times New Roman"/>
          <w:color w:val="000000"/>
          <w:sz w:val="24"/>
          <w:szCs w:val="24"/>
        </w:rPr>
        <w:t>.</w:t>
      </w:r>
    </w:p>
    <w:p w14:paraId="4CFF28B1" w14:textId="77777777" w:rsidR="008B31DE" w:rsidRPr="004941AD" w:rsidRDefault="008B31DE" w:rsidP="00D7184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К моменту окончания периода опытной эксплуатации обслуживающий персонал системы должен полностью овладеть практическими навыками работы с программно-техническим комплексом.</w:t>
      </w:r>
    </w:p>
    <w:p w14:paraId="73C8DC13" w14:textId="77777777" w:rsidR="008B31DE" w:rsidRPr="004941AD" w:rsidRDefault="008B31DE" w:rsidP="00D7184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lastRenderedPageBreak/>
        <w:t>Для подготовки объекта к вводу Системы Заказчику необходимо выполнить следующие работы:</w:t>
      </w:r>
    </w:p>
    <w:p w14:paraId="7BAFB391" w14:textId="77777777" w:rsidR="008B31DE" w:rsidRPr="004941AD" w:rsidRDefault="00D610E7" w:rsidP="00F301EA">
      <w:pPr>
        <w:pStyle w:val="a8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внедрить</w:t>
      </w:r>
      <w:r w:rsidR="008B31DE" w:rsidRPr="004941AD">
        <w:rPr>
          <w:rFonts w:ascii="Times New Roman" w:hAnsi="Times New Roman"/>
          <w:color w:val="000000"/>
          <w:sz w:val="24"/>
          <w:szCs w:val="24"/>
        </w:rPr>
        <w:t xml:space="preserve"> и реализовать, совместно с организацией - исполнителем, план мероприятий по подготовке объекта модернизации к внедрению Системы (подсистем);</w:t>
      </w:r>
    </w:p>
    <w:p w14:paraId="1E88CCD2" w14:textId="77777777" w:rsidR="008B31DE" w:rsidRPr="004941AD" w:rsidRDefault="00D610E7" w:rsidP="00F301EA">
      <w:pPr>
        <w:pStyle w:val="a8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внедрить</w:t>
      </w:r>
      <w:r w:rsidR="008B31DE" w:rsidRPr="004941AD">
        <w:rPr>
          <w:rFonts w:ascii="Times New Roman" w:hAnsi="Times New Roman"/>
          <w:color w:val="000000"/>
          <w:sz w:val="24"/>
          <w:szCs w:val="24"/>
        </w:rPr>
        <w:t>, совместно с организацией-разработчиком, и утвердить дополнения и изменения в должностных инструкциях, определяющих работу персонала в условиях функционирования Системы;</w:t>
      </w:r>
    </w:p>
    <w:p w14:paraId="0126539C" w14:textId="77777777" w:rsidR="008B31DE" w:rsidRPr="004941AD" w:rsidRDefault="008B31DE" w:rsidP="00F301EA">
      <w:pPr>
        <w:pStyle w:val="a8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при необходимости внести изменения в организационную структуру предприятия с целью обеспечения необходимого количества сотрудников и технического персонала, обеспечивающего эксплуатацию Системы в соответствии с требованиями к персоналу, изложенными в разделе 4 настоящего документа;</w:t>
      </w:r>
    </w:p>
    <w:p w14:paraId="36622771" w14:textId="77777777" w:rsidR="008B31DE" w:rsidRPr="004941AD" w:rsidRDefault="008B31DE" w:rsidP="00F301EA">
      <w:pPr>
        <w:pStyle w:val="a8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утвердить нормативные документы, разработанные в рамках проекта по внедрению Системы;</w:t>
      </w:r>
    </w:p>
    <w:p w14:paraId="6E8FF47D" w14:textId="77777777" w:rsidR="008B31DE" w:rsidRPr="004941AD" w:rsidRDefault="008B31DE" w:rsidP="00F301EA">
      <w:pPr>
        <w:pStyle w:val="a8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приобрести, установить и протестировать технические средства, обеспечивающие функционирование Системы (подсистем), с проведением соответствующих мероприятий по защите технических средств от внешних воздействий и несанкционированного доступа;</w:t>
      </w:r>
    </w:p>
    <w:p w14:paraId="23A34DEE" w14:textId="77777777" w:rsidR="008B31DE" w:rsidRPr="004941AD" w:rsidRDefault="008B31DE" w:rsidP="00F301EA">
      <w:pPr>
        <w:pStyle w:val="a8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подготовить и оформить необходимую организационно-распорядительную документацию;</w:t>
      </w:r>
    </w:p>
    <w:p w14:paraId="4AF17A4D" w14:textId="77777777" w:rsidR="008B31DE" w:rsidRPr="004941AD" w:rsidRDefault="008B31DE" w:rsidP="00F301EA">
      <w:pPr>
        <w:pStyle w:val="a8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обеспечить решение организационных вопросов по консультации и повышению квалификации сотрудников, которые будут работать с Системой;</w:t>
      </w:r>
    </w:p>
    <w:p w14:paraId="2CEDC9D2" w14:textId="77777777" w:rsidR="008B31DE" w:rsidRPr="004941AD" w:rsidRDefault="008B31DE" w:rsidP="00F301EA">
      <w:pPr>
        <w:pStyle w:val="a8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организовать изучение пользовательской документации Системы всеми отделами и подразделениями уполномоченного органа;</w:t>
      </w:r>
    </w:p>
    <w:p w14:paraId="39643BB4" w14:textId="77777777" w:rsidR="008B31DE" w:rsidRPr="004941AD" w:rsidRDefault="008B31DE" w:rsidP="00F301EA">
      <w:pPr>
        <w:pStyle w:val="a8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обеспечить изучение пользователями эксплуатационной документации;</w:t>
      </w:r>
    </w:p>
    <w:p w14:paraId="55534DFE" w14:textId="77777777" w:rsidR="008B31DE" w:rsidRPr="004941AD" w:rsidRDefault="008B31DE" w:rsidP="00F301EA">
      <w:pPr>
        <w:pStyle w:val="a8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подготовить нормативно-справочную и иную информацию и занести ее в соответствующие базы данных;</w:t>
      </w:r>
    </w:p>
    <w:p w14:paraId="77E3EECC" w14:textId="77777777" w:rsidR="008B31DE" w:rsidRPr="004941AD" w:rsidRDefault="008B31DE" w:rsidP="00F301EA">
      <w:pPr>
        <w:pStyle w:val="a8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провести контрольные испытания Системы (подсистем) совместно с исполнителем на рабочем месте администратора Системы.</w:t>
      </w:r>
    </w:p>
    <w:p w14:paraId="7E4D0D07" w14:textId="77777777" w:rsidR="008B31DE" w:rsidRPr="004941AD" w:rsidRDefault="008B31DE" w:rsidP="00D71849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Для подготовки объекта к вводу Системы организация-исполнитель обязана:</w:t>
      </w:r>
    </w:p>
    <w:p w14:paraId="6CF9CEBC" w14:textId="77777777" w:rsidR="008B31DE" w:rsidRPr="004941AD" w:rsidRDefault="008B31DE" w:rsidP="00F301EA">
      <w:pPr>
        <w:pStyle w:val="a8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разработать и реализовать совместно с организацией-заказчиком, план мероприятий по подготовке </w:t>
      </w:r>
      <w:r w:rsidR="00E14533" w:rsidRPr="004941AD">
        <w:rPr>
          <w:rFonts w:ascii="Times New Roman" w:hAnsi="Times New Roman"/>
          <w:color w:val="000000"/>
          <w:sz w:val="24"/>
          <w:szCs w:val="24"/>
        </w:rPr>
        <w:t>объекта к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внедрению Системы (подсистем);</w:t>
      </w:r>
    </w:p>
    <w:p w14:paraId="467CF29D" w14:textId="77777777" w:rsidR="008B31DE" w:rsidRPr="004941AD" w:rsidRDefault="008B31DE" w:rsidP="00F301EA">
      <w:pPr>
        <w:pStyle w:val="a8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разработать и обеспечить пользователей необходимой эксплуатационной документацией для работы с прикладным программным обеспечением Системы;</w:t>
      </w:r>
    </w:p>
    <w:p w14:paraId="427455AA" w14:textId="77777777" w:rsidR="008B31DE" w:rsidRPr="004941AD" w:rsidRDefault="008B31DE" w:rsidP="00F301EA">
      <w:pPr>
        <w:pStyle w:val="a8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провести контрольные испытания Системы (подсистем, задач) совместно с Заказчиком на рабочем месте администратора Системы;</w:t>
      </w:r>
    </w:p>
    <w:p w14:paraId="0407326E" w14:textId="77777777" w:rsidR="008A1DD3" w:rsidRPr="004941AD" w:rsidRDefault="008B31DE" w:rsidP="00F301EA">
      <w:pPr>
        <w:pStyle w:val="a8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провести консультацию ключевых пользователей Системы.</w:t>
      </w:r>
    </w:p>
    <w:p w14:paraId="23264702" w14:textId="77777777" w:rsidR="00E57BBA" w:rsidRPr="004941AD" w:rsidRDefault="00E57BBA" w:rsidP="00E57BBA">
      <w:pPr>
        <w:pStyle w:val="a8"/>
        <w:tabs>
          <w:tab w:val="left" w:pos="1134"/>
        </w:tabs>
        <w:spacing w:after="0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E7ECF2D" w14:textId="77777777" w:rsidR="00C10C0B" w:rsidRPr="004941AD" w:rsidRDefault="003812B0" w:rsidP="00B27DC4">
      <w:pPr>
        <w:pStyle w:val="13"/>
        <w:rPr>
          <w:color w:val="000000"/>
          <w:sz w:val="24"/>
          <w:szCs w:val="24"/>
        </w:rPr>
      </w:pPr>
      <w:r w:rsidRPr="004941AD">
        <w:rPr>
          <w:color w:val="000000"/>
          <w:sz w:val="24"/>
          <w:szCs w:val="24"/>
        </w:rPr>
        <w:t xml:space="preserve">8. </w:t>
      </w:r>
      <w:r w:rsidR="00C10C0B" w:rsidRPr="004941AD">
        <w:rPr>
          <w:color w:val="000000"/>
          <w:sz w:val="24"/>
          <w:szCs w:val="24"/>
        </w:rPr>
        <w:t>ТРЕБОВАНИЯ К ДОКУМЕНТИРОВАНИЮ</w:t>
      </w:r>
    </w:p>
    <w:p w14:paraId="31DEB4B6" w14:textId="77777777" w:rsidR="00506FBD" w:rsidRPr="004941AD" w:rsidRDefault="003812B0" w:rsidP="003812B0">
      <w:pPr>
        <w:pStyle w:val="2"/>
        <w:spacing w:before="0"/>
        <w:contextualSpacing/>
        <w:rPr>
          <w:rFonts w:ascii="Times New Roman" w:hAnsi="Times New Roman"/>
          <w:sz w:val="24"/>
          <w:szCs w:val="24"/>
        </w:rPr>
      </w:pPr>
      <w:bookmarkStart w:id="128" w:name="_Toc528108501"/>
      <w:r w:rsidRPr="004941AD">
        <w:rPr>
          <w:rFonts w:ascii="Times New Roman" w:hAnsi="Times New Roman"/>
          <w:sz w:val="24"/>
          <w:szCs w:val="24"/>
        </w:rPr>
        <w:t xml:space="preserve">8.1. </w:t>
      </w:r>
      <w:r w:rsidR="00506FBD" w:rsidRPr="004941AD">
        <w:rPr>
          <w:rFonts w:ascii="Times New Roman" w:hAnsi="Times New Roman"/>
          <w:sz w:val="24"/>
          <w:szCs w:val="24"/>
        </w:rPr>
        <w:t>Проектная документация</w:t>
      </w:r>
      <w:bookmarkEnd w:id="128"/>
    </w:p>
    <w:p w14:paraId="47C768E8" w14:textId="77777777" w:rsidR="00B54EA5" w:rsidRPr="004941AD" w:rsidRDefault="00B54EA5" w:rsidP="00BF0EC0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Перечень подлежащих разработке комплектов и видов документов, соответствующих требованиям </w:t>
      </w:r>
      <w:proofErr w:type="spellStart"/>
      <w:r w:rsidRPr="004941AD">
        <w:rPr>
          <w:rFonts w:ascii="Times New Roman" w:hAnsi="Times New Roman"/>
          <w:color w:val="000000"/>
          <w:sz w:val="24"/>
          <w:szCs w:val="24"/>
        </w:rPr>
        <w:t>O'z</w:t>
      </w:r>
      <w:proofErr w:type="spellEnd"/>
      <w:r w:rsidR="00532297" w:rsidRPr="004941A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AA47A8" w:rsidRPr="004941AD">
        <w:rPr>
          <w:rFonts w:ascii="Times New Roman" w:hAnsi="Times New Roman"/>
          <w:color w:val="000000"/>
          <w:sz w:val="24"/>
          <w:szCs w:val="24"/>
        </w:rPr>
        <w:t>DSt</w:t>
      </w:r>
      <w:proofErr w:type="spellEnd"/>
      <w:r w:rsidR="00AA47A8" w:rsidRPr="004941AD">
        <w:rPr>
          <w:rFonts w:ascii="Times New Roman" w:hAnsi="Times New Roman"/>
          <w:color w:val="000000"/>
          <w:sz w:val="24"/>
          <w:szCs w:val="24"/>
        </w:rPr>
        <w:t xml:space="preserve"> 1985:</w:t>
      </w:r>
      <w:r w:rsidR="00363F72" w:rsidRPr="004941AD">
        <w:rPr>
          <w:rFonts w:ascii="Times New Roman" w:hAnsi="Times New Roman"/>
          <w:color w:val="000000"/>
          <w:sz w:val="24"/>
          <w:szCs w:val="24"/>
        </w:rPr>
        <w:t>2018,</w:t>
      </w:r>
      <w:r w:rsidRPr="004941AD">
        <w:rPr>
          <w:rFonts w:ascii="Times New Roman" w:hAnsi="Times New Roman"/>
          <w:color w:val="000000"/>
          <w:sz w:val="24"/>
          <w:szCs w:val="24"/>
        </w:rPr>
        <w:t xml:space="preserve"> Исполнитель согласовывает с Заказчиком на основании протоколов.</w:t>
      </w:r>
      <w:bookmarkStart w:id="129" w:name="_Toc238525775"/>
    </w:p>
    <w:bookmarkEnd w:id="129"/>
    <w:p w14:paraId="48106E5D" w14:textId="77777777" w:rsidR="00B54EA5" w:rsidRPr="004941AD" w:rsidRDefault="00B54EA5" w:rsidP="00BF0EC0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Передаваемая Заказчику документация должна быть выполнена в бумажном и электронном виде на носителе.</w:t>
      </w:r>
    </w:p>
    <w:p w14:paraId="3966B6B5" w14:textId="77777777" w:rsidR="003062BF" w:rsidRPr="004941AD" w:rsidRDefault="003062BF" w:rsidP="00BF0EC0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Поставка Системы должна сопровождаться представлением комплекта документации следующего состава на русском языке:</w:t>
      </w:r>
    </w:p>
    <w:p w14:paraId="347C1E30" w14:textId="77777777" w:rsidR="003062BF" w:rsidRPr="004941AD" w:rsidRDefault="003062BF" w:rsidP="00F301EA">
      <w:pPr>
        <w:pStyle w:val="a8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Руководства пользователя (в т.ч. должны быть описаны операции загрузки и ручного ввода данных, работа с отчетными формами, другими средствами отображения данных и др.);</w:t>
      </w:r>
    </w:p>
    <w:p w14:paraId="189EE883" w14:textId="77777777" w:rsidR="003062BF" w:rsidRPr="004941AD" w:rsidRDefault="003062BF" w:rsidP="00A11A52">
      <w:pPr>
        <w:pStyle w:val="a8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lastRenderedPageBreak/>
        <w:t>Руководство администратора (в т.ч. должны быть описаны порядок установки и настройки Системы - клиентской части и СУБД, порядок разграничения прав доступа и управления учетными записями пользователей, восстановления работоспособности ПО в случае сбоев, аудит и др.).</w:t>
      </w:r>
    </w:p>
    <w:p w14:paraId="234AB199" w14:textId="77777777" w:rsidR="003062BF" w:rsidRPr="004941AD" w:rsidRDefault="003062BF" w:rsidP="00A11A52">
      <w:pPr>
        <w:pStyle w:val="a8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Техническое описание произведенной кастомизации модулей </w:t>
      </w:r>
      <w:r w:rsidR="0077751E" w:rsidRPr="004941AD">
        <w:rPr>
          <w:rFonts w:ascii="Times New Roman" w:hAnsi="Times New Roman"/>
          <w:color w:val="000000"/>
          <w:sz w:val="24"/>
          <w:szCs w:val="24"/>
        </w:rPr>
        <w:t>Системы</w:t>
      </w:r>
      <w:r w:rsidR="00A11A52" w:rsidRPr="004941AD">
        <w:rPr>
          <w:rFonts w:ascii="Times New Roman" w:hAnsi="Times New Roman"/>
          <w:color w:val="000000"/>
          <w:sz w:val="24"/>
          <w:szCs w:val="24"/>
        </w:rPr>
        <w:t xml:space="preserve"> (инструкция по подготовке данных и настроек системы, инструкция по заполнению и ведению НСИ, инструкция по работе с объектами системы, инструкция по работе с отчетами, описание пользовательского интерфейса и прочие); </w:t>
      </w:r>
    </w:p>
    <w:p w14:paraId="038C036B" w14:textId="77777777" w:rsidR="003062BF" w:rsidRPr="004941AD" w:rsidRDefault="003062BF" w:rsidP="00A11A52">
      <w:pPr>
        <w:pStyle w:val="a8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>Техническое описание настроенных интеграций;</w:t>
      </w:r>
    </w:p>
    <w:p w14:paraId="2D6BC244" w14:textId="77777777" w:rsidR="00A11A52" w:rsidRPr="004941AD" w:rsidRDefault="003062BF" w:rsidP="00A11A52">
      <w:pPr>
        <w:pStyle w:val="a8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41AD">
        <w:rPr>
          <w:rFonts w:ascii="Times New Roman" w:hAnsi="Times New Roman"/>
          <w:color w:val="000000"/>
          <w:sz w:val="24"/>
          <w:szCs w:val="24"/>
        </w:rPr>
        <w:t xml:space="preserve">Инструкции по настройке бизнес-процессов для </w:t>
      </w:r>
      <w:r w:rsidR="00A62792" w:rsidRPr="004941AD">
        <w:rPr>
          <w:rFonts w:ascii="Times New Roman" w:hAnsi="Times New Roman"/>
          <w:color w:val="000000"/>
          <w:sz w:val="24"/>
          <w:szCs w:val="24"/>
        </w:rPr>
        <w:t>администратора и продвинутого бизнес-пользователя</w:t>
      </w:r>
      <w:bookmarkStart w:id="130" w:name="_Toc347627171"/>
      <w:bookmarkStart w:id="131" w:name="_Toc347848749"/>
      <w:bookmarkStart w:id="132" w:name="_Toc347876850"/>
      <w:bookmarkStart w:id="133" w:name="_Toc383765505"/>
      <w:bookmarkStart w:id="134" w:name="_Toc385499230"/>
      <w:bookmarkStart w:id="135" w:name="_Toc448944010"/>
      <w:bookmarkStart w:id="136" w:name="_Toc1742489"/>
      <w:bookmarkStart w:id="137" w:name="_Toc39156920"/>
      <w:bookmarkEnd w:id="5"/>
      <w:r w:rsidR="00A11A52" w:rsidRPr="004941AD">
        <w:rPr>
          <w:rFonts w:ascii="Times New Roman" w:hAnsi="Times New Roman"/>
          <w:color w:val="000000"/>
          <w:sz w:val="24"/>
          <w:szCs w:val="24"/>
        </w:rPr>
        <w:t xml:space="preserve"> (инструменты администрирования, заведение пользователей в системе, распределение ролей пользователей, администрирование групп доступов, управление задачами системы и прочие).</w:t>
      </w:r>
    </w:p>
    <w:p w14:paraId="1A086C7E" w14:textId="77777777" w:rsidR="008A1DD3" w:rsidRPr="004941AD" w:rsidRDefault="008A1DD3" w:rsidP="00B27DC4">
      <w:pPr>
        <w:pStyle w:val="13"/>
        <w:rPr>
          <w:color w:val="000000"/>
          <w:sz w:val="24"/>
          <w:szCs w:val="24"/>
        </w:rPr>
      </w:pPr>
    </w:p>
    <w:p w14:paraId="5036E3AE" w14:textId="77777777" w:rsidR="003A0A38" w:rsidRPr="004941AD" w:rsidRDefault="003A0A38" w:rsidP="00B27DC4">
      <w:pPr>
        <w:pStyle w:val="13"/>
        <w:rPr>
          <w:color w:val="000000"/>
          <w:sz w:val="24"/>
          <w:szCs w:val="24"/>
        </w:rPr>
      </w:pPr>
      <w:r w:rsidRPr="004941AD">
        <w:rPr>
          <w:color w:val="000000"/>
          <w:sz w:val="24"/>
          <w:szCs w:val="24"/>
        </w:rPr>
        <w:t>9. Источники разработки</w:t>
      </w:r>
      <w:bookmarkEnd w:id="130"/>
      <w:bookmarkEnd w:id="131"/>
      <w:bookmarkEnd w:id="132"/>
      <w:bookmarkEnd w:id="133"/>
      <w:bookmarkEnd w:id="134"/>
      <w:bookmarkEnd w:id="135"/>
      <w:bookmarkEnd w:id="136"/>
      <w:bookmarkEnd w:id="137"/>
    </w:p>
    <w:p w14:paraId="64C9761B" w14:textId="77777777" w:rsidR="003A0A38" w:rsidRPr="004941AD" w:rsidRDefault="003A0A38" w:rsidP="003A0A38">
      <w:pPr>
        <w:widowControl w:val="0"/>
        <w:tabs>
          <w:tab w:val="left" w:pos="993"/>
        </w:tabs>
        <w:suppressAutoHyphens/>
        <w:spacing w:after="0" w:line="276" w:lineRule="auto"/>
        <w:ind w:firstLine="709"/>
        <w:contextualSpacing/>
        <w:rPr>
          <w:rFonts w:ascii="Times New Roman" w:eastAsia="Times New Roman" w:hAnsi="Times New Roman"/>
          <w:color w:val="000000"/>
          <w:kern w:val="2"/>
          <w:sz w:val="24"/>
          <w:szCs w:val="24"/>
          <w:lang w:bidi="hi-IN"/>
        </w:rPr>
      </w:pPr>
      <w:r w:rsidRPr="004941AD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 xml:space="preserve">Источниками разработки настоящего технического задания являются, руководящие и методические материалы, научно-техническая литература. </w:t>
      </w:r>
    </w:p>
    <w:p w14:paraId="1FC4D93B" w14:textId="77777777" w:rsidR="003A0A38" w:rsidRPr="004941AD" w:rsidRDefault="003A0A38" w:rsidP="006F59AB">
      <w:pPr>
        <w:widowControl w:val="0"/>
        <w:numPr>
          <w:ilvl w:val="0"/>
          <w:numId w:val="27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</w:pPr>
      <w:proofErr w:type="spellStart"/>
      <w:r w:rsidRPr="004941AD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>O‘z</w:t>
      </w:r>
      <w:proofErr w:type="spellEnd"/>
      <w:r w:rsidRPr="004941AD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 xml:space="preserve"> </w:t>
      </w:r>
      <w:proofErr w:type="spellStart"/>
      <w:r w:rsidRPr="004941AD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>DSt</w:t>
      </w:r>
      <w:proofErr w:type="spellEnd"/>
      <w:r w:rsidRPr="004941AD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bidi="hi-IN"/>
        </w:rPr>
        <w:t xml:space="preserve"> 1986:2018 Государственный стандарт Узбекистана. Информационная технология. Информационные системы. Стадии создания</w:t>
      </w:r>
    </w:p>
    <w:p w14:paraId="5DCE63BB" w14:textId="77777777" w:rsidR="003A0A38" w:rsidRPr="004941AD" w:rsidRDefault="003A0A38" w:rsidP="006F59AB">
      <w:pPr>
        <w:widowControl w:val="0"/>
        <w:numPr>
          <w:ilvl w:val="0"/>
          <w:numId w:val="27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eastAsia="zh-CN" w:bidi="hi-IN"/>
        </w:rPr>
      </w:pPr>
      <w:proofErr w:type="spellStart"/>
      <w:r w:rsidRPr="004941AD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eastAsia="zh-CN" w:bidi="hi-IN"/>
        </w:rPr>
        <w:t>O‘z</w:t>
      </w:r>
      <w:proofErr w:type="spellEnd"/>
      <w:r w:rsidRPr="004941AD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proofErr w:type="spellStart"/>
      <w:r w:rsidRPr="004941AD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val="en-US" w:eastAsia="zh-CN" w:bidi="hi-IN"/>
        </w:rPr>
        <w:t>DSt</w:t>
      </w:r>
      <w:proofErr w:type="spellEnd"/>
      <w:r w:rsidRPr="004941AD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eastAsia="zh-CN" w:bidi="hi-IN"/>
        </w:rPr>
        <w:t xml:space="preserve"> 1987:2018 Государственный стандарт Узбекистана «Информационная технология. Техническое задание на создание информационной системы».</w:t>
      </w:r>
    </w:p>
    <w:p w14:paraId="51D4D8B8" w14:textId="77777777" w:rsidR="003A0A38" w:rsidRPr="004941AD" w:rsidRDefault="003A0A38" w:rsidP="006F59AB">
      <w:pPr>
        <w:widowControl w:val="0"/>
        <w:numPr>
          <w:ilvl w:val="0"/>
          <w:numId w:val="27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/>
          <w:color w:val="000000"/>
          <w:kern w:val="2"/>
          <w:sz w:val="24"/>
          <w:szCs w:val="24"/>
          <w:lang w:eastAsia="zh-CN" w:bidi="hi-IN"/>
        </w:rPr>
      </w:pPr>
      <w:proofErr w:type="spellStart"/>
      <w:r w:rsidRPr="004941AD">
        <w:rPr>
          <w:rFonts w:ascii="Times New Roman" w:eastAsia="Times New Roman" w:hAnsi="Times New Roman"/>
          <w:color w:val="000000"/>
          <w:kern w:val="2"/>
          <w:sz w:val="24"/>
          <w:szCs w:val="24"/>
          <w:lang w:eastAsia="zh-CN" w:bidi="hi-IN"/>
        </w:rPr>
        <w:t>O'z</w:t>
      </w:r>
      <w:proofErr w:type="spellEnd"/>
      <w:r w:rsidRPr="004941AD">
        <w:rPr>
          <w:rFonts w:ascii="Times New Roman" w:eastAsia="Times New Roman" w:hAnsi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proofErr w:type="spellStart"/>
      <w:r w:rsidRPr="004941AD">
        <w:rPr>
          <w:rFonts w:ascii="Times New Roman" w:eastAsia="Times New Roman" w:hAnsi="Times New Roman"/>
          <w:color w:val="000000"/>
          <w:kern w:val="2"/>
          <w:sz w:val="24"/>
          <w:szCs w:val="24"/>
          <w:lang w:eastAsia="zh-CN" w:bidi="hi-IN"/>
        </w:rPr>
        <w:t>DSt</w:t>
      </w:r>
      <w:proofErr w:type="spellEnd"/>
      <w:r w:rsidRPr="004941AD">
        <w:rPr>
          <w:rFonts w:ascii="Times New Roman" w:eastAsia="Times New Roman" w:hAnsi="Times New Roman"/>
          <w:color w:val="000000"/>
          <w:kern w:val="2"/>
          <w:sz w:val="24"/>
          <w:szCs w:val="24"/>
          <w:lang w:eastAsia="zh-CN" w:bidi="hi-IN"/>
        </w:rPr>
        <w:t xml:space="preserve"> 1985:2018 Виды, комплектность и обозначение доку</w:t>
      </w:r>
      <w:r w:rsidRPr="004941AD">
        <w:rPr>
          <w:rFonts w:ascii="Times New Roman" w:eastAsia="Times New Roman" w:hAnsi="Times New Roman"/>
          <w:color w:val="000000"/>
          <w:kern w:val="2"/>
          <w:sz w:val="24"/>
          <w:szCs w:val="24"/>
          <w:lang w:eastAsia="zh-CN" w:bidi="hi-IN"/>
        </w:rPr>
        <w:softHyphen/>
        <w:t>ментов при создании информационной системы (ИС),</w:t>
      </w:r>
    </w:p>
    <w:p w14:paraId="6D8AF83D" w14:textId="77777777" w:rsidR="003A0A38" w:rsidRPr="004941AD" w:rsidRDefault="003A0A38" w:rsidP="006F59AB">
      <w:pPr>
        <w:widowControl w:val="0"/>
        <w:numPr>
          <w:ilvl w:val="0"/>
          <w:numId w:val="27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/>
          <w:color w:val="000000"/>
          <w:kern w:val="2"/>
          <w:sz w:val="24"/>
          <w:szCs w:val="24"/>
          <w:lang w:eastAsia="zh-CN" w:bidi="hi-IN"/>
        </w:rPr>
      </w:pPr>
      <w:r w:rsidRPr="004941AD">
        <w:rPr>
          <w:rFonts w:ascii="Times New Roman" w:eastAsia="Times New Roman" w:hAnsi="Times New Roman"/>
          <w:color w:val="000000"/>
          <w:kern w:val="2"/>
          <w:sz w:val="24"/>
          <w:szCs w:val="24"/>
          <w:lang w:eastAsia="zh-CN" w:bidi="hi-IN"/>
        </w:rPr>
        <w:t>Т 45-194:2007 Рекомендации по применению программно-аппаратных средств, обеспечивающих предотвращение актов незаконного проникновения в информационные системы.</w:t>
      </w:r>
      <w:bookmarkStart w:id="138" w:name="_Toc386724723"/>
    </w:p>
    <w:p w14:paraId="07621D7F" w14:textId="77777777" w:rsidR="003A0A38" w:rsidRPr="004941AD" w:rsidRDefault="003A0A38" w:rsidP="006F59AB">
      <w:pPr>
        <w:widowControl w:val="0"/>
        <w:numPr>
          <w:ilvl w:val="0"/>
          <w:numId w:val="27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/>
          <w:color w:val="000000"/>
          <w:kern w:val="2"/>
          <w:sz w:val="24"/>
          <w:szCs w:val="24"/>
          <w:lang w:eastAsia="zh-CN" w:bidi="hi-IN"/>
        </w:rPr>
      </w:pPr>
      <w:proofErr w:type="spellStart"/>
      <w:r w:rsidRPr="004941AD">
        <w:rPr>
          <w:rFonts w:ascii="Times New Roman" w:eastAsia="Times New Roman" w:hAnsi="Times New Roman"/>
          <w:color w:val="000000"/>
          <w:kern w:val="2"/>
          <w:sz w:val="24"/>
          <w:szCs w:val="24"/>
          <w:lang w:eastAsia="zh-CN" w:bidi="hi-IN"/>
        </w:rPr>
        <w:t>O‘z</w:t>
      </w:r>
      <w:proofErr w:type="spellEnd"/>
      <w:r w:rsidRPr="004941AD">
        <w:rPr>
          <w:rFonts w:ascii="Times New Roman" w:eastAsia="Times New Roman" w:hAnsi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proofErr w:type="spellStart"/>
      <w:r w:rsidRPr="004941AD">
        <w:rPr>
          <w:rFonts w:ascii="Times New Roman" w:eastAsia="Times New Roman" w:hAnsi="Times New Roman"/>
          <w:color w:val="000000"/>
          <w:kern w:val="2"/>
          <w:sz w:val="24"/>
          <w:szCs w:val="24"/>
          <w:lang w:eastAsia="zh-CN" w:bidi="hi-IN"/>
        </w:rPr>
        <w:t>DSt</w:t>
      </w:r>
      <w:proofErr w:type="spellEnd"/>
      <w:r w:rsidRPr="004941AD">
        <w:rPr>
          <w:rFonts w:ascii="Times New Roman" w:eastAsia="Times New Roman" w:hAnsi="Times New Roman"/>
          <w:color w:val="000000"/>
          <w:kern w:val="2"/>
          <w:sz w:val="24"/>
          <w:szCs w:val="24"/>
          <w:lang w:eastAsia="zh-CN" w:bidi="hi-IN"/>
        </w:rPr>
        <w:t xml:space="preserve"> 2875:2014 Государственный стандарт Узбекистана. «Информационная технология. Требования к </w:t>
      </w:r>
      <w:proofErr w:type="spellStart"/>
      <w:r w:rsidRPr="004941AD">
        <w:rPr>
          <w:rFonts w:ascii="Times New Roman" w:eastAsia="Times New Roman" w:hAnsi="Times New Roman"/>
          <w:color w:val="000000"/>
          <w:kern w:val="2"/>
          <w:sz w:val="24"/>
          <w:szCs w:val="24"/>
          <w:lang w:eastAsia="zh-CN" w:bidi="hi-IN"/>
        </w:rPr>
        <w:t>датацентрам</w:t>
      </w:r>
      <w:proofErr w:type="spellEnd"/>
      <w:r w:rsidRPr="004941AD">
        <w:rPr>
          <w:rFonts w:ascii="Times New Roman" w:eastAsia="Times New Roman" w:hAnsi="Times New Roman"/>
          <w:color w:val="000000"/>
          <w:kern w:val="2"/>
          <w:sz w:val="24"/>
          <w:szCs w:val="24"/>
          <w:lang w:eastAsia="zh-CN" w:bidi="hi-IN"/>
        </w:rPr>
        <w:t xml:space="preserve">. Инфраструктура и обеспечение информационной безопасности», </w:t>
      </w:r>
    </w:p>
    <w:p w14:paraId="5A1242D0" w14:textId="77777777" w:rsidR="00B4026F" w:rsidRPr="0028033E" w:rsidRDefault="003A0A38" w:rsidP="0028033E">
      <w:pPr>
        <w:widowControl w:val="0"/>
        <w:numPr>
          <w:ilvl w:val="0"/>
          <w:numId w:val="27"/>
        </w:numPr>
        <w:tabs>
          <w:tab w:val="left" w:pos="993"/>
        </w:tabs>
        <w:suppressAutoHyphens/>
        <w:spacing w:before="28" w:after="0" w:line="276" w:lineRule="auto"/>
        <w:ind w:left="0" w:firstLine="709"/>
        <w:contextualSpacing/>
        <w:jc w:val="both"/>
        <w:rPr>
          <w:rFonts w:ascii="Times New Roman" w:eastAsia="Times New Roman" w:hAnsi="Times New Roman"/>
          <w:color w:val="000000"/>
          <w:kern w:val="2"/>
          <w:sz w:val="24"/>
          <w:szCs w:val="24"/>
          <w:lang w:eastAsia="zh-CN" w:bidi="hi-IN"/>
        </w:rPr>
      </w:pPr>
      <w:r w:rsidRPr="004941AD">
        <w:rPr>
          <w:rFonts w:ascii="Times New Roman" w:eastAsia="Times New Roman" w:hAnsi="Times New Roman"/>
          <w:color w:val="000000"/>
          <w:kern w:val="2"/>
          <w:sz w:val="24"/>
          <w:szCs w:val="24"/>
          <w:lang w:eastAsia="zh-CN" w:bidi="hi-IN"/>
        </w:rPr>
        <w:t>RH 45-201:2011 Руководящий документ. Технические требования к зданиям и сооружениям для установки с</w:t>
      </w:r>
      <w:bookmarkStart w:id="139" w:name="_Hlk5305837"/>
      <w:r w:rsidR="0028033E">
        <w:rPr>
          <w:rFonts w:ascii="Times New Roman" w:eastAsia="Times New Roman" w:hAnsi="Times New Roman"/>
          <w:color w:val="000000"/>
          <w:kern w:val="2"/>
          <w:sz w:val="24"/>
          <w:szCs w:val="24"/>
          <w:lang w:eastAsia="zh-CN" w:bidi="hi-IN"/>
        </w:rPr>
        <w:t>редств вычислительной техники».</w:t>
      </w:r>
    </w:p>
    <w:p w14:paraId="099A0FD1" w14:textId="77777777" w:rsidR="0048463D" w:rsidRPr="00AD2A05" w:rsidRDefault="003A0A38" w:rsidP="00791A20">
      <w:pPr>
        <w:widowControl w:val="0"/>
        <w:suppressAutoHyphens/>
        <w:spacing w:after="0" w:line="240" w:lineRule="auto"/>
        <w:contextualSpacing/>
        <w:rPr>
          <w:rFonts w:ascii="Times New Roman" w:eastAsia="TimesNewRoman" w:hAnsi="Times New Roman"/>
          <w:b/>
          <w:bCs/>
          <w:color w:val="000000"/>
          <w:kern w:val="2"/>
          <w:sz w:val="26"/>
          <w:szCs w:val="26"/>
          <w:lang w:bidi="hi-IN"/>
        </w:rPr>
      </w:pPr>
      <w:r w:rsidRPr="00AD2A05">
        <w:rPr>
          <w:rFonts w:ascii="Times New Roman" w:eastAsia="TimesNewRoman" w:hAnsi="Times New Roman"/>
          <w:b/>
          <w:bCs/>
          <w:color w:val="000000"/>
          <w:kern w:val="2"/>
          <w:sz w:val="26"/>
          <w:szCs w:val="26"/>
          <w:lang w:bidi="hi-IN"/>
        </w:rPr>
        <w:tab/>
        <w:t xml:space="preserve"> </w:t>
      </w:r>
      <w:bookmarkEnd w:id="138"/>
      <w:bookmarkEnd w:id="139"/>
    </w:p>
    <w:sectPr w:rsidR="0048463D" w:rsidRPr="00AD2A05" w:rsidSect="00A154B5">
      <w:pgSz w:w="11906" w:h="16838"/>
      <w:pgMar w:top="851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5888C7" w14:textId="77777777" w:rsidR="00E64915" w:rsidRDefault="00E64915" w:rsidP="00CB4408">
      <w:pPr>
        <w:spacing w:after="0" w:line="240" w:lineRule="auto"/>
      </w:pPr>
      <w:r>
        <w:separator/>
      </w:r>
    </w:p>
  </w:endnote>
  <w:endnote w:type="continuationSeparator" w:id="0">
    <w:p w14:paraId="5FEB23AD" w14:textId="77777777" w:rsidR="00E64915" w:rsidRDefault="00E64915" w:rsidP="00CB4408">
      <w:pPr>
        <w:spacing w:after="0" w:line="240" w:lineRule="auto"/>
      </w:pPr>
      <w:r>
        <w:continuationSeparator/>
      </w:r>
    </w:p>
  </w:endnote>
  <w:endnote w:type="continuationNotice" w:id="1">
    <w:p w14:paraId="415B407C" w14:textId="77777777" w:rsidR="00E64915" w:rsidRDefault="00E6491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DejaVu Sans">
    <w:altName w:val="Times New Roman"/>
    <w:charset w:val="01"/>
    <w:family w:val="auto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 Полужирный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5D67C4" w14:textId="61DB331C" w:rsidR="00434202" w:rsidRPr="00E26400" w:rsidRDefault="00434202">
    <w:pPr>
      <w:pStyle w:val="af6"/>
      <w:jc w:val="right"/>
      <w:rPr>
        <w:rFonts w:ascii="Times New Roman" w:hAnsi="Times New Roman"/>
      </w:rPr>
    </w:pPr>
    <w:r w:rsidRPr="00E26400">
      <w:rPr>
        <w:rFonts w:ascii="Times New Roman" w:hAnsi="Times New Roman"/>
      </w:rPr>
      <w:fldChar w:fldCharType="begin"/>
    </w:r>
    <w:r w:rsidRPr="00E26400">
      <w:rPr>
        <w:rFonts w:ascii="Times New Roman" w:hAnsi="Times New Roman"/>
      </w:rPr>
      <w:instrText>PAGE   \* MERGEFORMAT</w:instrText>
    </w:r>
    <w:r w:rsidRPr="00E26400">
      <w:rPr>
        <w:rFonts w:ascii="Times New Roman" w:hAnsi="Times New Roman"/>
      </w:rPr>
      <w:fldChar w:fldCharType="separate"/>
    </w:r>
    <w:r w:rsidR="007D56AD">
      <w:rPr>
        <w:rFonts w:ascii="Times New Roman" w:hAnsi="Times New Roman"/>
        <w:noProof/>
      </w:rPr>
      <w:t>2</w:t>
    </w:r>
    <w:r w:rsidRPr="00E26400">
      <w:rPr>
        <w:rFonts w:ascii="Times New Roman" w:hAnsi="Times New Roman"/>
      </w:rPr>
      <w:fldChar w:fldCharType="end"/>
    </w:r>
  </w:p>
  <w:p w14:paraId="7862B5CC" w14:textId="77777777" w:rsidR="00434202" w:rsidRDefault="00434202">
    <w:pPr>
      <w:pStyle w:val="af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C880AC" w14:textId="43E7DC09" w:rsidR="0028033E" w:rsidRDefault="0028033E">
    <w:pPr>
      <w:pStyle w:val="af6"/>
      <w:jc w:val="right"/>
    </w:pPr>
    <w:r>
      <w:fldChar w:fldCharType="begin"/>
    </w:r>
    <w:r>
      <w:instrText>PAGE   \* MERGEFORMAT</w:instrText>
    </w:r>
    <w:r>
      <w:fldChar w:fldCharType="separate"/>
    </w:r>
    <w:r w:rsidR="007D56AD">
      <w:rPr>
        <w:noProof/>
      </w:rPr>
      <w:t>1</w:t>
    </w:r>
    <w:r>
      <w:fldChar w:fldCharType="end"/>
    </w:r>
  </w:p>
  <w:p w14:paraId="06FD27D2" w14:textId="77777777" w:rsidR="0028033E" w:rsidRDefault="0028033E">
    <w:pPr>
      <w:pStyle w:val="af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DE921D" w14:textId="12B0493B" w:rsidR="0028033E" w:rsidRPr="0028033E" w:rsidRDefault="0028033E">
    <w:pPr>
      <w:pStyle w:val="af6"/>
      <w:jc w:val="right"/>
      <w:rPr>
        <w:rFonts w:ascii="Times New Roman" w:hAnsi="Times New Roman"/>
        <w:sz w:val="20"/>
        <w:szCs w:val="20"/>
      </w:rPr>
    </w:pPr>
    <w:r w:rsidRPr="0028033E">
      <w:rPr>
        <w:rFonts w:ascii="Times New Roman" w:hAnsi="Times New Roman"/>
        <w:sz w:val="20"/>
        <w:szCs w:val="20"/>
      </w:rPr>
      <w:fldChar w:fldCharType="begin"/>
    </w:r>
    <w:r w:rsidRPr="0028033E">
      <w:rPr>
        <w:rFonts w:ascii="Times New Roman" w:hAnsi="Times New Roman"/>
        <w:sz w:val="20"/>
        <w:szCs w:val="20"/>
      </w:rPr>
      <w:instrText>PAGE   \* MERGEFORMAT</w:instrText>
    </w:r>
    <w:r w:rsidRPr="0028033E">
      <w:rPr>
        <w:rFonts w:ascii="Times New Roman" w:hAnsi="Times New Roman"/>
        <w:sz w:val="20"/>
        <w:szCs w:val="20"/>
      </w:rPr>
      <w:fldChar w:fldCharType="separate"/>
    </w:r>
    <w:r w:rsidR="007D56AD">
      <w:rPr>
        <w:rFonts w:ascii="Times New Roman" w:hAnsi="Times New Roman"/>
        <w:noProof/>
        <w:sz w:val="20"/>
        <w:szCs w:val="20"/>
      </w:rPr>
      <w:t>81</w:t>
    </w:r>
    <w:r w:rsidRPr="0028033E">
      <w:rPr>
        <w:rFonts w:ascii="Times New Roman" w:hAnsi="Times New Roman"/>
        <w:sz w:val="20"/>
        <w:szCs w:val="20"/>
      </w:rPr>
      <w:fldChar w:fldCharType="end"/>
    </w:r>
  </w:p>
  <w:p w14:paraId="0C980980" w14:textId="77777777" w:rsidR="00434202" w:rsidRDefault="00434202">
    <w:pPr>
      <w:spacing w:line="1" w:lineRule="exac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CBF87E" w14:textId="77777777" w:rsidR="00434202" w:rsidRDefault="00434202">
    <w:pPr>
      <w:spacing w:line="1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83AA86" w14:textId="77777777" w:rsidR="00E64915" w:rsidRDefault="00E64915" w:rsidP="00CB4408">
      <w:pPr>
        <w:spacing w:after="0" w:line="240" w:lineRule="auto"/>
      </w:pPr>
      <w:r>
        <w:separator/>
      </w:r>
    </w:p>
  </w:footnote>
  <w:footnote w:type="continuationSeparator" w:id="0">
    <w:p w14:paraId="180E1BE4" w14:textId="77777777" w:rsidR="00E64915" w:rsidRDefault="00E64915" w:rsidP="00CB4408">
      <w:pPr>
        <w:spacing w:after="0" w:line="240" w:lineRule="auto"/>
      </w:pPr>
      <w:r>
        <w:continuationSeparator/>
      </w:r>
    </w:p>
  </w:footnote>
  <w:footnote w:type="continuationNotice" w:id="1">
    <w:p w14:paraId="6473DFB8" w14:textId="77777777" w:rsidR="00E64915" w:rsidRDefault="00E6491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743E03" w14:textId="77777777" w:rsidR="000B181A" w:rsidRDefault="000B181A">
    <w:pPr>
      <w:pStyle w:val="af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4"/>
    <w:lvl w:ilvl="0">
      <w:start w:val="1"/>
      <w:numFmt w:val="bullet"/>
      <w:lvlText w:val=""/>
      <w:lvlJc w:val="left"/>
      <w:pPr>
        <w:tabs>
          <w:tab w:val="num" w:pos="420"/>
        </w:tabs>
        <w:ind w:left="420" w:hanging="42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840"/>
        </w:tabs>
        <w:ind w:left="840" w:hanging="42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260"/>
        </w:tabs>
        <w:ind w:left="1260" w:hanging="42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680"/>
        </w:tabs>
        <w:ind w:left="1680" w:hanging="42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00"/>
        </w:tabs>
        <w:ind w:left="2100" w:hanging="42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42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40"/>
        </w:tabs>
        <w:ind w:left="2940" w:hanging="42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360"/>
        </w:tabs>
        <w:ind w:left="3360" w:hanging="42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780"/>
        </w:tabs>
        <w:ind w:left="3780" w:hanging="420"/>
      </w:pPr>
      <w:rPr>
        <w:rFonts w:ascii="OpenSymbol" w:hAnsi="OpenSymbol" w:cs="OpenSymbol"/>
      </w:rPr>
    </w:lvl>
  </w:abstractNum>
  <w:abstractNum w:abstractNumId="1">
    <w:nsid w:val="00000003"/>
    <w:multiLevelType w:val="multilevel"/>
    <w:tmpl w:val="00000003"/>
    <w:name w:val="WFNum12"/>
    <w:lvl w:ilvl="0">
      <w:start w:val="1"/>
      <w:numFmt w:val="bullet"/>
      <w:lvlText w:val=""/>
      <w:lvlJc w:val="left"/>
      <w:pPr>
        <w:tabs>
          <w:tab w:val="num" w:pos="4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8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2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6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9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3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780"/>
        </w:tabs>
        <w:ind w:left="6480" w:hanging="360"/>
      </w:pPr>
      <w:rPr>
        <w:rFonts w:ascii="Wingdings" w:hAnsi="Wingdings"/>
      </w:rPr>
    </w:lvl>
  </w:abstractNum>
  <w:abstractNum w:abstractNumId="2">
    <w:nsid w:val="00000004"/>
    <w:multiLevelType w:val="multilevel"/>
    <w:tmpl w:val="00000004"/>
    <w:name w:val="WFNum8"/>
    <w:lvl w:ilvl="0">
      <w:start w:val="1"/>
      <w:numFmt w:val="bullet"/>
      <w:lvlText w:val=""/>
      <w:lvlJc w:val="left"/>
      <w:pPr>
        <w:tabs>
          <w:tab w:val="num" w:pos="4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8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2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6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9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3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780"/>
        </w:tabs>
        <w:ind w:left="6480" w:hanging="360"/>
      </w:pPr>
      <w:rPr>
        <w:rFonts w:ascii="Wingdings" w:hAnsi="Wingdings"/>
      </w:rPr>
    </w:lvl>
  </w:abstractNum>
  <w:abstractNum w:abstractNumId="3">
    <w:nsid w:val="00000005"/>
    <w:multiLevelType w:val="multilevel"/>
    <w:tmpl w:val="00000005"/>
    <w:name w:val="WFNum19"/>
    <w:lvl w:ilvl="0">
      <w:start w:val="1"/>
      <w:numFmt w:val="bullet"/>
      <w:lvlText w:val=""/>
      <w:lvlJc w:val="left"/>
      <w:pPr>
        <w:tabs>
          <w:tab w:val="num" w:pos="4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8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2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6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9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3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780"/>
        </w:tabs>
        <w:ind w:left="6480" w:hanging="360"/>
      </w:pPr>
      <w:rPr>
        <w:rFonts w:ascii="Wingdings" w:hAnsi="Wingdings"/>
      </w:rPr>
    </w:lvl>
  </w:abstractNum>
  <w:abstractNum w:abstractNumId="4">
    <w:nsid w:val="00000006"/>
    <w:multiLevelType w:val="multilevel"/>
    <w:tmpl w:val="00000006"/>
    <w:name w:val="WFNum1"/>
    <w:lvl w:ilvl="0">
      <w:start w:val="1"/>
      <w:numFmt w:val="bullet"/>
      <w:lvlText w:val=""/>
      <w:lvlJc w:val="left"/>
      <w:pPr>
        <w:tabs>
          <w:tab w:val="num" w:pos="420"/>
        </w:tabs>
        <w:ind w:left="1037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840"/>
        </w:tabs>
        <w:ind w:left="175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260"/>
        </w:tabs>
        <w:ind w:left="247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680"/>
        </w:tabs>
        <w:ind w:left="319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00"/>
        </w:tabs>
        <w:ind w:left="391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463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940"/>
        </w:tabs>
        <w:ind w:left="535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360"/>
        </w:tabs>
        <w:ind w:left="607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780"/>
        </w:tabs>
        <w:ind w:left="6797" w:hanging="360"/>
      </w:pPr>
      <w:rPr>
        <w:rFonts w:ascii="Wingdings" w:hAnsi="Wingdings"/>
      </w:rPr>
    </w:lvl>
  </w:abstractNum>
  <w:abstractNum w:abstractNumId="5">
    <w:nsid w:val="00000007"/>
    <w:multiLevelType w:val="multilevel"/>
    <w:tmpl w:val="00000007"/>
    <w:name w:val="WFNum15"/>
    <w:lvl w:ilvl="0">
      <w:start w:val="1"/>
      <w:numFmt w:val="bullet"/>
      <w:lvlText w:val=""/>
      <w:lvlJc w:val="left"/>
      <w:pPr>
        <w:tabs>
          <w:tab w:val="num" w:pos="4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8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2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6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9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3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780"/>
        </w:tabs>
        <w:ind w:left="6480" w:hanging="360"/>
      </w:pPr>
      <w:rPr>
        <w:rFonts w:ascii="Wingdings" w:hAnsi="Wingdings"/>
      </w:rPr>
    </w:lvl>
  </w:abstractNum>
  <w:abstractNum w:abstractNumId="6">
    <w:nsid w:val="00000008"/>
    <w:multiLevelType w:val="multilevel"/>
    <w:tmpl w:val="00000008"/>
    <w:name w:val="WFNum11"/>
    <w:lvl w:ilvl="0">
      <w:start w:val="1"/>
      <w:numFmt w:val="bullet"/>
      <w:lvlText w:val=""/>
      <w:lvlJc w:val="left"/>
      <w:pPr>
        <w:tabs>
          <w:tab w:val="num" w:pos="4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8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2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6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9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3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780"/>
        </w:tabs>
        <w:ind w:left="6480" w:hanging="360"/>
      </w:pPr>
      <w:rPr>
        <w:rFonts w:ascii="Wingdings" w:hAnsi="Wingdings"/>
      </w:rPr>
    </w:lvl>
  </w:abstractNum>
  <w:abstractNum w:abstractNumId="7">
    <w:nsid w:val="00000009"/>
    <w:multiLevelType w:val="multilevel"/>
    <w:tmpl w:val="00000009"/>
    <w:name w:val="WFNum13"/>
    <w:lvl w:ilvl="0">
      <w:start w:val="1"/>
      <w:numFmt w:val="bullet"/>
      <w:lvlText w:val=""/>
      <w:lvlJc w:val="left"/>
      <w:pPr>
        <w:tabs>
          <w:tab w:val="num" w:pos="4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8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2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6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9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3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780"/>
        </w:tabs>
        <w:ind w:left="6480" w:hanging="360"/>
      </w:pPr>
      <w:rPr>
        <w:rFonts w:ascii="Wingdings" w:hAnsi="Wingdings"/>
      </w:rPr>
    </w:lvl>
  </w:abstractNum>
  <w:abstractNum w:abstractNumId="8">
    <w:nsid w:val="0000000A"/>
    <w:multiLevelType w:val="multilevel"/>
    <w:tmpl w:val="0000000A"/>
    <w:name w:val="WFNum16"/>
    <w:lvl w:ilvl="0">
      <w:start w:val="1"/>
      <w:numFmt w:val="bullet"/>
      <w:lvlText w:val=""/>
      <w:lvlJc w:val="left"/>
      <w:pPr>
        <w:tabs>
          <w:tab w:val="num" w:pos="4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8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2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6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9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3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780"/>
        </w:tabs>
        <w:ind w:left="6480" w:hanging="360"/>
      </w:pPr>
      <w:rPr>
        <w:rFonts w:ascii="Wingdings" w:hAnsi="Wingdings"/>
      </w:rPr>
    </w:lvl>
  </w:abstractNum>
  <w:abstractNum w:abstractNumId="9">
    <w:nsid w:val="0000000B"/>
    <w:multiLevelType w:val="multilevel"/>
    <w:tmpl w:val="0000000B"/>
    <w:name w:val="WFNum2"/>
    <w:lvl w:ilvl="0">
      <w:start w:val="1"/>
      <w:numFmt w:val="bullet"/>
      <w:lvlText w:val=""/>
      <w:lvlJc w:val="left"/>
      <w:pPr>
        <w:tabs>
          <w:tab w:val="num" w:pos="4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8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2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6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9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3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780"/>
        </w:tabs>
        <w:ind w:left="6480" w:hanging="360"/>
      </w:pPr>
      <w:rPr>
        <w:rFonts w:ascii="Wingdings" w:hAnsi="Wingdings"/>
      </w:rPr>
    </w:lvl>
  </w:abstractNum>
  <w:abstractNum w:abstractNumId="10">
    <w:nsid w:val="003B72C6"/>
    <w:multiLevelType w:val="hybridMultilevel"/>
    <w:tmpl w:val="CDD267AA"/>
    <w:lvl w:ilvl="0" w:tplc="421C91D6">
      <w:start w:val="4"/>
      <w:numFmt w:val="bullet"/>
      <w:lvlText w:val="-"/>
      <w:lvlJc w:val="left"/>
      <w:pPr>
        <w:ind w:left="1429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045B3885"/>
    <w:multiLevelType w:val="hybridMultilevel"/>
    <w:tmpl w:val="FF5886F6"/>
    <w:lvl w:ilvl="0" w:tplc="9D9AC2F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8DA4BCB"/>
    <w:multiLevelType w:val="hybridMultilevel"/>
    <w:tmpl w:val="06AC71C8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F8506C">
      <w:start w:val="39"/>
      <w:numFmt w:val="bullet"/>
      <w:lvlText w:val="•"/>
      <w:lvlJc w:val="left"/>
      <w:pPr>
        <w:ind w:left="2880" w:hanging="360"/>
      </w:pPr>
      <w:rPr>
        <w:rFonts w:ascii="Arial" w:eastAsia="Arial" w:hAnsi="Arial" w:cs="Arial" w:hint="default"/>
        <w:sz w:val="22"/>
      </w:rPr>
    </w:lvl>
    <w:lvl w:ilvl="4" w:tplc="A69C4D38">
      <w:start w:val="1"/>
      <w:numFmt w:val="bullet"/>
      <w:lvlText w:val=""/>
      <w:lvlJc w:val="left"/>
      <w:pPr>
        <w:ind w:left="3600" w:hanging="360"/>
      </w:pPr>
      <w:rPr>
        <w:rFonts w:ascii="Symbol" w:eastAsia="Courier New" w:hAnsi="Symbol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9581D61"/>
    <w:multiLevelType w:val="hybridMultilevel"/>
    <w:tmpl w:val="D4E2915E"/>
    <w:lvl w:ilvl="0" w:tplc="DFB2451C">
      <w:start w:val="1"/>
      <w:numFmt w:val="decimal"/>
      <w:pStyle w:val="new"/>
      <w:lvlText w:val="%1)"/>
      <w:lvlJc w:val="left"/>
      <w:pPr>
        <w:tabs>
          <w:tab w:val="num" w:pos="1158"/>
        </w:tabs>
        <w:ind w:left="115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22"/>
        </w:tabs>
        <w:ind w:left="14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2"/>
        </w:tabs>
        <w:ind w:left="214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62"/>
        </w:tabs>
        <w:ind w:left="28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2"/>
        </w:tabs>
        <w:ind w:left="35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2"/>
        </w:tabs>
        <w:ind w:left="43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2"/>
        </w:tabs>
        <w:ind w:left="50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2"/>
        </w:tabs>
        <w:ind w:left="57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2"/>
        </w:tabs>
        <w:ind w:left="6462" w:hanging="180"/>
      </w:pPr>
    </w:lvl>
  </w:abstractNum>
  <w:abstractNum w:abstractNumId="14">
    <w:nsid w:val="1DA8781B"/>
    <w:multiLevelType w:val="hybridMultilevel"/>
    <w:tmpl w:val="D4F66626"/>
    <w:lvl w:ilvl="0" w:tplc="DD0CA524">
      <w:numFmt w:val="bullet"/>
      <w:lvlText w:val=""/>
      <w:lvlJc w:val="left"/>
      <w:pPr>
        <w:ind w:left="1069" w:hanging="360"/>
      </w:pPr>
      <w:rPr>
        <w:rFonts w:ascii="Symbol" w:eastAsia="Courier New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1F2D3B75"/>
    <w:multiLevelType w:val="hybridMultilevel"/>
    <w:tmpl w:val="86921DDE"/>
    <w:lvl w:ilvl="0" w:tplc="9D9AC2F6">
      <w:start w:val="1"/>
      <w:numFmt w:val="bullet"/>
      <w:lvlText w:val="–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F8506C">
      <w:start w:val="39"/>
      <w:numFmt w:val="bullet"/>
      <w:lvlText w:val="•"/>
      <w:lvlJc w:val="left"/>
      <w:pPr>
        <w:ind w:left="2880" w:hanging="360"/>
      </w:pPr>
      <w:rPr>
        <w:rFonts w:ascii="Arial" w:eastAsia="Arial" w:hAnsi="Arial" w:cs="Arial" w:hint="default"/>
        <w:sz w:val="22"/>
      </w:rPr>
    </w:lvl>
    <w:lvl w:ilvl="4" w:tplc="A69C4D38">
      <w:start w:val="1"/>
      <w:numFmt w:val="bullet"/>
      <w:lvlText w:val=""/>
      <w:lvlJc w:val="left"/>
      <w:pPr>
        <w:ind w:left="3600" w:hanging="360"/>
      </w:pPr>
      <w:rPr>
        <w:rFonts w:ascii="Symbol" w:eastAsia="Courier New" w:hAnsi="Symbol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8973D9"/>
    <w:multiLevelType w:val="hybridMultilevel"/>
    <w:tmpl w:val="3CCCE564"/>
    <w:lvl w:ilvl="0" w:tplc="2DF8EC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3AA7A1A"/>
    <w:multiLevelType w:val="multilevel"/>
    <w:tmpl w:val="505C70AA"/>
    <w:lvl w:ilvl="0">
      <w:start w:val="1"/>
      <w:numFmt w:val="bullet"/>
      <w:pStyle w:val="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680" w:hanging="1440"/>
      </w:pPr>
      <w:rPr>
        <w:rFonts w:hint="default"/>
      </w:rPr>
    </w:lvl>
  </w:abstractNum>
  <w:abstractNum w:abstractNumId="18">
    <w:nsid w:val="25160609"/>
    <w:multiLevelType w:val="hybridMultilevel"/>
    <w:tmpl w:val="4E3E3A76"/>
    <w:lvl w:ilvl="0" w:tplc="F54038B2">
      <w:start w:val="2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25561A02"/>
    <w:multiLevelType w:val="hybridMultilevel"/>
    <w:tmpl w:val="4714396A"/>
    <w:lvl w:ilvl="0" w:tplc="D41E0D4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E25270"/>
    <w:multiLevelType w:val="hybridMultilevel"/>
    <w:tmpl w:val="C1DA5D86"/>
    <w:lvl w:ilvl="0" w:tplc="9D9AC2F6">
      <w:start w:val="1"/>
      <w:numFmt w:val="bullet"/>
      <w:lvlText w:val="–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29D8707B"/>
    <w:multiLevelType w:val="hybridMultilevel"/>
    <w:tmpl w:val="6388F338"/>
    <w:lvl w:ilvl="0" w:tplc="F7AE6318">
      <w:start w:val="1"/>
      <w:numFmt w:val="bullet"/>
      <w:lvlText w:val="•"/>
      <w:lvlJc w:val="left"/>
      <w:pPr>
        <w:ind w:left="644" w:hanging="360"/>
      </w:pPr>
      <w:rPr>
        <w:rFonts w:ascii="Times New Roman" w:eastAsia="Times New Roman" w:hAnsi="Times New Roman" w:hint="default"/>
        <w:color w:val="050A0E"/>
        <w:w w:val="150"/>
        <w:sz w:val="25"/>
        <w:szCs w:val="25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F8506C">
      <w:start w:val="39"/>
      <w:numFmt w:val="bullet"/>
      <w:lvlText w:val="•"/>
      <w:lvlJc w:val="left"/>
      <w:pPr>
        <w:ind w:left="2880" w:hanging="360"/>
      </w:pPr>
      <w:rPr>
        <w:rFonts w:ascii="Arial" w:eastAsia="Arial" w:hAnsi="Arial" w:cs="Arial" w:hint="default"/>
        <w:sz w:val="22"/>
      </w:rPr>
    </w:lvl>
    <w:lvl w:ilvl="4" w:tplc="A69C4D38">
      <w:start w:val="1"/>
      <w:numFmt w:val="bullet"/>
      <w:lvlText w:val=""/>
      <w:lvlJc w:val="left"/>
      <w:pPr>
        <w:ind w:left="3600" w:hanging="360"/>
      </w:pPr>
      <w:rPr>
        <w:rFonts w:ascii="Symbol" w:eastAsia="Courier New" w:hAnsi="Symbol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C805887"/>
    <w:multiLevelType w:val="hybridMultilevel"/>
    <w:tmpl w:val="E56AA612"/>
    <w:lvl w:ilvl="0" w:tplc="9D9AC2F6">
      <w:start w:val="1"/>
      <w:numFmt w:val="bullet"/>
      <w:lvlText w:val="–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F8506C">
      <w:start w:val="39"/>
      <w:numFmt w:val="bullet"/>
      <w:lvlText w:val="•"/>
      <w:lvlJc w:val="left"/>
      <w:pPr>
        <w:ind w:left="2880" w:hanging="360"/>
      </w:pPr>
      <w:rPr>
        <w:rFonts w:ascii="Arial" w:eastAsia="Arial" w:hAnsi="Arial" w:cs="Arial" w:hint="default"/>
        <w:sz w:val="22"/>
      </w:rPr>
    </w:lvl>
    <w:lvl w:ilvl="4" w:tplc="A69C4D38">
      <w:start w:val="1"/>
      <w:numFmt w:val="bullet"/>
      <w:lvlText w:val=""/>
      <w:lvlJc w:val="left"/>
      <w:pPr>
        <w:ind w:left="3600" w:hanging="360"/>
      </w:pPr>
      <w:rPr>
        <w:rFonts w:ascii="Symbol" w:eastAsia="Courier New" w:hAnsi="Symbol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097547"/>
    <w:multiLevelType w:val="multilevel"/>
    <w:tmpl w:val="D72EB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31304BF3"/>
    <w:multiLevelType w:val="hybridMultilevel"/>
    <w:tmpl w:val="CEAC593E"/>
    <w:lvl w:ilvl="0" w:tplc="9D9AC2F6">
      <w:start w:val="1"/>
      <w:numFmt w:val="bullet"/>
      <w:lvlText w:val="–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1F130DC"/>
    <w:multiLevelType w:val="hybridMultilevel"/>
    <w:tmpl w:val="33CEE1AC"/>
    <w:lvl w:ilvl="0" w:tplc="9D9AC2F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4770A36"/>
    <w:multiLevelType w:val="multilevel"/>
    <w:tmpl w:val="1FE60E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>
    <w:nsid w:val="37381B2E"/>
    <w:multiLevelType w:val="hybridMultilevel"/>
    <w:tmpl w:val="F9CA4772"/>
    <w:lvl w:ilvl="0" w:tplc="9D9AC2F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79677C"/>
    <w:multiLevelType w:val="hybridMultilevel"/>
    <w:tmpl w:val="B38A6626"/>
    <w:lvl w:ilvl="0" w:tplc="9D9AC2F6">
      <w:start w:val="1"/>
      <w:numFmt w:val="bullet"/>
      <w:lvlText w:val="–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3B766E9F"/>
    <w:multiLevelType w:val="hybridMultilevel"/>
    <w:tmpl w:val="39F4A05C"/>
    <w:lvl w:ilvl="0" w:tplc="421C91D6">
      <w:start w:val="4"/>
      <w:numFmt w:val="bullet"/>
      <w:lvlText w:val="-"/>
      <w:lvlJc w:val="left"/>
      <w:pPr>
        <w:ind w:left="1080" w:hanging="360"/>
      </w:pPr>
      <w:rPr>
        <w:rFonts w:ascii="Times New Roman" w:eastAsia="MS Mincho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3EAD3B70"/>
    <w:multiLevelType w:val="hybridMultilevel"/>
    <w:tmpl w:val="33FA52DC"/>
    <w:lvl w:ilvl="0" w:tplc="D86E6DE4">
      <w:numFmt w:val="bullet"/>
      <w:lvlText w:val=""/>
      <w:lvlJc w:val="left"/>
      <w:pPr>
        <w:ind w:left="1069" w:hanging="360"/>
      </w:pPr>
      <w:rPr>
        <w:rFonts w:ascii="Symbol" w:eastAsia="Courier New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1">
    <w:nsid w:val="40431497"/>
    <w:multiLevelType w:val="hybridMultilevel"/>
    <w:tmpl w:val="B90C7B90"/>
    <w:lvl w:ilvl="0" w:tplc="A65C8672">
      <w:start w:val="1"/>
      <w:numFmt w:val="bullet"/>
      <w:lvlText w:val="–"/>
      <w:lvlJc w:val="left"/>
      <w:pPr>
        <w:ind w:left="1872" w:hanging="360"/>
      </w:pPr>
      <w:rPr>
        <w:rFonts w:ascii="MV Boli" w:hAnsi="MV Boli" w:hint="default"/>
        <w:sz w:val="14"/>
      </w:rPr>
    </w:lvl>
    <w:lvl w:ilvl="1" w:tplc="04190003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32">
    <w:nsid w:val="42C953FF"/>
    <w:multiLevelType w:val="hybridMultilevel"/>
    <w:tmpl w:val="37481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42C0E76"/>
    <w:multiLevelType w:val="hybridMultilevel"/>
    <w:tmpl w:val="C97E7E2C"/>
    <w:lvl w:ilvl="0" w:tplc="D292DF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490F103A"/>
    <w:multiLevelType w:val="hybridMultilevel"/>
    <w:tmpl w:val="82D8F6D8"/>
    <w:lvl w:ilvl="0" w:tplc="3B56C614">
      <w:start w:val="2"/>
      <w:numFmt w:val="bullet"/>
      <w:lvlText w:val=""/>
      <w:lvlJc w:val="left"/>
      <w:pPr>
        <w:ind w:left="1069" w:hanging="360"/>
      </w:pPr>
      <w:rPr>
        <w:rFonts w:ascii="Symbol" w:eastAsia="Courier New" w:hAnsi="Symbol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5">
    <w:nsid w:val="4B890E9F"/>
    <w:multiLevelType w:val="hybridMultilevel"/>
    <w:tmpl w:val="55DE92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4C14670A"/>
    <w:multiLevelType w:val="hybridMultilevel"/>
    <w:tmpl w:val="C97E7E2C"/>
    <w:lvl w:ilvl="0" w:tplc="D292DF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568619B7"/>
    <w:multiLevelType w:val="hybridMultilevel"/>
    <w:tmpl w:val="4BF0A45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5A59649F"/>
    <w:multiLevelType w:val="multilevel"/>
    <w:tmpl w:val="C060A6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9">
    <w:nsid w:val="5AA109DD"/>
    <w:multiLevelType w:val="multilevel"/>
    <w:tmpl w:val="4110563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5EBC0D84"/>
    <w:multiLevelType w:val="hybridMultilevel"/>
    <w:tmpl w:val="C0C277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3E91CA8"/>
    <w:multiLevelType w:val="hybridMultilevel"/>
    <w:tmpl w:val="2F2897F6"/>
    <w:lvl w:ilvl="0" w:tplc="6ED670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6404468D"/>
    <w:multiLevelType w:val="hybridMultilevel"/>
    <w:tmpl w:val="B4387198"/>
    <w:lvl w:ilvl="0" w:tplc="9D9AC2F6">
      <w:start w:val="1"/>
      <w:numFmt w:val="bullet"/>
      <w:lvlText w:val="–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6EA92BAB"/>
    <w:multiLevelType w:val="hybridMultilevel"/>
    <w:tmpl w:val="D9041E8C"/>
    <w:lvl w:ilvl="0" w:tplc="421C91D6">
      <w:start w:val="4"/>
      <w:numFmt w:val="bullet"/>
      <w:lvlText w:val="-"/>
      <w:lvlJc w:val="left"/>
      <w:pPr>
        <w:ind w:left="1428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4">
    <w:nsid w:val="70937463"/>
    <w:multiLevelType w:val="multilevel"/>
    <w:tmpl w:val="A3FA1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1702124"/>
    <w:multiLevelType w:val="multilevel"/>
    <w:tmpl w:val="313EA11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6">
    <w:nsid w:val="7C157EE1"/>
    <w:multiLevelType w:val="hybridMultilevel"/>
    <w:tmpl w:val="8422AB28"/>
    <w:lvl w:ilvl="0" w:tplc="421C91D6">
      <w:start w:val="4"/>
      <w:numFmt w:val="bullet"/>
      <w:lvlText w:val="-"/>
      <w:lvlJc w:val="left"/>
      <w:pPr>
        <w:ind w:left="1429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CAB7D41"/>
    <w:multiLevelType w:val="hybridMultilevel"/>
    <w:tmpl w:val="F23A549A"/>
    <w:lvl w:ilvl="0" w:tplc="9D9AC2F6">
      <w:start w:val="1"/>
      <w:numFmt w:val="bullet"/>
      <w:lvlText w:val="–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F8506C">
      <w:start w:val="39"/>
      <w:numFmt w:val="bullet"/>
      <w:lvlText w:val="•"/>
      <w:lvlJc w:val="left"/>
      <w:pPr>
        <w:ind w:left="2880" w:hanging="360"/>
      </w:pPr>
      <w:rPr>
        <w:rFonts w:ascii="Arial" w:eastAsia="Arial" w:hAnsi="Arial" w:cs="Arial" w:hint="default"/>
        <w:sz w:val="22"/>
      </w:rPr>
    </w:lvl>
    <w:lvl w:ilvl="4" w:tplc="A69C4D38">
      <w:start w:val="1"/>
      <w:numFmt w:val="bullet"/>
      <w:lvlText w:val=""/>
      <w:lvlJc w:val="left"/>
      <w:pPr>
        <w:ind w:left="3600" w:hanging="360"/>
      </w:pPr>
      <w:rPr>
        <w:rFonts w:ascii="Symbol" w:eastAsia="Courier New" w:hAnsi="Symbol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D5F75AC"/>
    <w:multiLevelType w:val="multilevel"/>
    <w:tmpl w:val="1FA44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8"/>
  </w:num>
  <w:num w:numId="2">
    <w:abstractNumId w:val="45"/>
  </w:num>
  <w:num w:numId="3">
    <w:abstractNumId w:val="13"/>
  </w:num>
  <w:num w:numId="4">
    <w:abstractNumId w:val="16"/>
  </w:num>
  <w:num w:numId="5">
    <w:abstractNumId w:val="11"/>
  </w:num>
  <w:num w:numId="6">
    <w:abstractNumId w:val="25"/>
  </w:num>
  <w:num w:numId="7">
    <w:abstractNumId w:val="27"/>
  </w:num>
  <w:num w:numId="8">
    <w:abstractNumId w:val="17"/>
  </w:num>
  <w:num w:numId="9">
    <w:abstractNumId w:val="36"/>
  </w:num>
  <w:num w:numId="10">
    <w:abstractNumId w:val="44"/>
  </w:num>
  <w:num w:numId="11">
    <w:abstractNumId w:val="10"/>
  </w:num>
  <w:num w:numId="12">
    <w:abstractNumId w:val="46"/>
  </w:num>
  <w:num w:numId="13">
    <w:abstractNumId w:val="28"/>
  </w:num>
  <w:num w:numId="14">
    <w:abstractNumId w:val="42"/>
  </w:num>
  <w:num w:numId="15">
    <w:abstractNumId w:val="20"/>
  </w:num>
  <w:num w:numId="16">
    <w:abstractNumId w:val="24"/>
  </w:num>
  <w:num w:numId="17">
    <w:abstractNumId w:val="32"/>
  </w:num>
  <w:num w:numId="18">
    <w:abstractNumId w:val="31"/>
  </w:num>
  <w:num w:numId="19">
    <w:abstractNumId w:val="35"/>
  </w:num>
  <w:num w:numId="20">
    <w:abstractNumId w:val="33"/>
  </w:num>
  <w:num w:numId="21">
    <w:abstractNumId w:val="26"/>
  </w:num>
  <w:num w:numId="22">
    <w:abstractNumId w:val="18"/>
  </w:num>
  <w:num w:numId="23">
    <w:abstractNumId w:val="37"/>
  </w:num>
  <w:num w:numId="24">
    <w:abstractNumId w:val="41"/>
  </w:num>
  <w:num w:numId="25">
    <w:abstractNumId w:val="23"/>
  </w:num>
  <w:num w:numId="26">
    <w:abstractNumId w:val="48"/>
  </w:num>
  <w:num w:numId="27">
    <w:abstractNumId w:val="19"/>
  </w:num>
  <w:num w:numId="28">
    <w:abstractNumId w:val="12"/>
  </w:num>
  <w:num w:numId="29">
    <w:abstractNumId w:val="30"/>
  </w:num>
  <w:num w:numId="30">
    <w:abstractNumId w:val="14"/>
  </w:num>
  <w:num w:numId="31">
    <w:abstractNumId w:val="21"/>
  </w:num>
  <w:num w:numId="32">
    <w:abstractNumId w:val="15"/>
  </w:num>
  <w:num w:numId="33">
    <w:abstractNumId w:val="22"/>
  </w:num>
  <w:num w:numId="34">
    <w:abstractNumId w:val="47"/>
  </w:num>
  <w:num w:numId="35">
    <w:abstractNumId w:val="34"/>
  </w:num>
  <w:num w:numId="36">
    <w:abstractNumId w:val="43"/>
  </w:num>
  <w:num w:numId="37">
    <w:abstractNumId w:val="39"/>
  </w:num>
  <w:num w:numId="38">
    <w:abstractNumId w:val="21"/>
  </w:num>
  <w:num w:numId="39">
    <w:abstractNumId w:val="40"/>
  </w:num>
  <w:num w:numId="40">
    <w:abstractNumId w:val="29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C1A"/>
    <w:rsid w:val="0000057C"/>
    <w:rsid w:val="00001125"/>
    <w:rsid w:val="0000428B"/>
    <w:rsid w:val="000049DB"/>
    <w:rsid w:val="000055EF"/>
    <w:rsid w:val="0000573E"/>
    <w:rsid w:val="00006D60"/>
    <w:rsid w:val="0001230C"/>
    <w:rsid w:val="000144A6"/>
    <w:rsid w:val="000147C7"/>
    <w:rsid w:val="00016882"/>
    <w:rsid w:val="0001692B"/>
    <w:rsid w:val="00017068"/>
    <w:rsid w:val="000170E3"/>
    <w:rsid w:val="00017827"/>
    <w:rsid w:val="00017912"/>
    <w:rsid w:val="00017960"/>
    <w:rsid w:val="00021FBE"/>
    <w:rsid w:val="00022A2E"/>
    <w:rsid w:val="00022AF4"/>
    <w:rsid w:val="000240E7"/>
    <w:rsid w:val="000255DD"/>
    <w:rsid w:val="0002593E"/>
    <w:rsid w:val="00025FCC"/>
    <w:rsid w:val="0002626F"/>
    <w:rsid w:val="0002703F"/>
    <w:rsid w:val="000278C8"/>
    <w:rsid w:val="00027CD8"/>
    <w:rsid w:val="00030931"/>
    <w:rsid w:val="00031137"/>
    <w:rsid w:val="000324E9"/>
    <w:rsid w:val="00032E08"/>
    <w:rsid w:val="00034263"/>
    <w:rsid w:val="00036C87"/>
    <w:rsid w:val="00036EF2"/>
    <w:rsid w:val="00036FC6"/>
    <w:rsid w:val="000374A9"/>
    <w:rsid w:val="00037BB1"/>
    <w:rsid w:val="000410A5"/>
    <w:rsid w:val="000416B6"/>
    <w:rsid w:val="0004289E"/>
    <w:rsid w:val="00043B5A"/>
    <w:rsid w:val="000453B3"/>
    <w:rsid w:val="000459E3"/>
    <w:rsid w:val="000501B8"/>
    <w:rsid w:val="00050838"/>
    <w:rsid w:val="00050DD6"/>
    <w:rsid w:val="0005205A"/>
    <w:rsid w:val="000523CB"/>
    <w:rsid w:val="00052D6F"/>
    <w:rsid w:val="000541E5"/>
    <w:rsid w:val="0005450D"/>
    <w:rsid w:val="00057649"/>
    <w:rsid w:val="00060D0A"/>
    <w:rsid w:val="00061387"/>
    <w:rsid w:val="0006161D"/>
    <w:rsid w:val="00064ECA"/>
    <w:rsid w:val="000655C9"/>
    <w:rsid w:val="0006563E"/>
    <w:rsid w:val="00066487"/>
    <w:rsid w:val="000668BC"/>
    <w:rsid w:val="00067D2A"/>
    <w:rsid w:val="00067DE8"/>
    <w:rsid w:val="00067ED7"/>
    <w:rsid w:val="000727D8"/>
    <w:rsid w:val="000737D7"/>
    <w:rsid w:val="00073AD4"/>
    <w:rsid w:val="0007555B"/>
    <w:rsid w:val="0007581A"/>
    <w:rsid w:val="000802FC"/>
    <w:rsid w:val="00080844"/>
    <w:rsid w:val="000817A9"/>
    <w:rsid w:val="000824D8"/>
    <w:rsid w:val="00083372"/>
    <w:rsid w:val="00083987"/>
    <w:rsid w:val="000843B0"/>
    <w:rsid w:val="00085C3C"/>
    <w:rsid w:val="00085F7C"/>
    <w:rsid w:val="000871D9"/>
    <w:rsid w:val="00087833"/>
    <w:rsid w:val="00091295"/>
    <w:rsid w:val="0009182F"/>
    <w:rsid w:val="00091E66"/>
    <w:rsid w:val="00093599"/>
    <w:rsid w:val="0009382D"/>
    <w:rsid w:val="00093913"/>
    <w:rsid w:val="000951DC"/>
    <w:rsid w:val="000956AE"/>
    <w:rsid w:val="000966AD"/>
    <w:rsid w:val="0009686B"/>
    <w:rsid w:val="000977F9"/>
    <w:rsid w:val="00097C52"/>
    <w:rsid w:val="000A1351"/>
    <w:rsid w:val="000A19A6"/>
    <w:rsid w:val="000A251C"/>
    <w:rsid w:val="000A2FA7"/>
    <w:rsid w:val="000A39FC"/>
    <w:rsid w:val="000A4BD3"/>
    <w:rsid w:val="000A5FB5"/>
    <w:rsid w:val="000A7ABB"/>
    <w:rsid w:val="000B1252"/>
    <w:rsid w:val="000B149D"/>
    <w:rsid w:val="000B181A"/>
    <w:rsid w:val="000B23BF"/>
    <w:rsid w:val="000B3BE5"/>
    <w:rsid w:val="000B4D75"/>
    <w:rsid w:val="000B52E6"/>
    <w:rsid w:val="000B7732"/>
    <w:rsid w:val="000B7997"/>
    <w:rsid w:val="000C1DFA"/>
    <w:rsid w:val="000C3998"/>
    <w:rsid w:val="000C3CEC"/>
    <w:rsid w:val="000C6FEF"/>
    <w:rsid w:val="000C73A0"/>
    <w:rsid w:val="000C7613"/>
    <w:rsid w:val="000C790B"/>
    <w:rsid w:val="000D151A"/>
    <w:rsid w:val="000D1EF4"/>
    <w:rsid w:val="000D237D"/>
    <w:rsid w:val="000D2899"/>
    <w:rsid w:val="000D2F2B"/>
    <w:rsid w:val="000D3087"/>
    <w:rsid w:val="000D3645"/>
    <w:rsid w:val="000D592E"/>
    <w:rsid w:val="000D6007"/>
    <w:rsid w:val="000D659E"/>
    <w:rsid w:val="000D739C"/>
    <w:rsid w:val="000D7587"/>
    <w:rsid w:val="000D788A"/>
    <w:rsid w:val="000E0363"/>
    <w:rsid w:val="000E10B3"/>
    <w:rsid w:val="000E1FB4"/>
    <w:rsid w:val="000E3FC8"/>
    <w:rsid w:val="000E4307"/>
    <w:rsid w:val="000E5C91"/>
    <w:rsid w:val="000E637A"/>
    <w:rsid w:val="000E6F5D"/>
    <w:rsid w:val="000E717E"/>
    <w:rsid w:val="000E7591"/>
    <w:rsid w:val="000E75C8"/>
    <w:rsid w:val="000E7856"/>
    <w:rsid w:val="000F02D2"/>
    <w:rsid w:val="000F031C"/>
    <w:rsid w:val="000F1040"/>
    <w:rsid w:val="000F1ACB"/>
    <w:rsid w:val="000F21EF"/>
    <w:rsid w:val="000F27C1"/>
    <w:rsid w:val="000F31B5"/>
    <w:rsid w:val="000F3623"/>
    <w:rsid w:val="000F3687"/>
    <w:rsid w:val="000F3D26"/>
    <w:rsid w:val="000F3D91"/>
    <w:rsid w:val="000F3E4B"/>
    <w:rsid w:val="000F3E68"/>
    <w:rsid w:val="000F410B"/>
    <w:rsid w:val="000F4781"/>
    <w:rsid w:val="000F4EAE"/>
    <w:rsid w:val="000F5A77"/>
    <w:rsid w:val="000F6781"/>
    <w:rsid w:val="000F6984"/>
    <w:rsid w:val="000F7150"/>
    <w:rsid w:val="00100849"/>
    <w:rsid w:val="00100E46"/>
    <w:rsid w:val="00100F50"/>
    <w:rsid w:val="00101DB4"/>
    <w:rsid w:val="00101DBA"/>
    <w:rsid w:val="00102283"/>
    <w:rsid w:val="001029F1"/>
    <w:rsid w:val="001032D4"/>
    <w:rsid w:val="001048C5"/>
    <w:rsid w:val="00105597"/>
    <w:rsid w:val="00105EE6"/>
    <w:rsid w:val="001060DF"/>
    <w:rsid w:val="00106227"/>
    <w:rsid w:val="001064E2"/>
    <w:rsid w:val="001073C7"/>
    <w:rsid w:val="001076F2"/>
    <w:rsid w:val="0011095F"/>
    <w:rsid w:val="001131A9"/>
    <w:rsid w:val="00113425"/>
    <w:rsid w:val="00113729"/>
    <w:rsid w:val="001138BF"/>
    <w:rsid w:val="00114B4B"/>
    <w:rsid w:val="00114D05"/>
    <w:rsid w:val="00115F1C"/>
    <w:rsid w:val="00117659"/>
    <w:rsid w:val="00121C08"/>
    <w:rsid w:val="00121FD7"/>
    <w:rsid w:val="00122CE3"/>
    <w:rsid w:val="00123360"/>
    <w:rsid w:val="00123990"/>
    <w:rsid w:val="001248C3"/>
    <w:rsid w:val="001253CA"/>
    <w:rsid w:val="00125766"/>
    <w:rsid w:val="001263D0"/>
    <w:rsid w:val="00126804"/>
    <w:rsid w:val="00126A59"/>
    <w:rsid w:val="00130396"/>
    <w:rsid w:val="00132FF5"/>
    <w:rsid w:val="001333A1"/>
    <w:rsid w:val="001337A0"/>
    <w:rsid w:val="00133CA5"/>
    <w:rsid w:val="00134857"/>
    <w:rsid w:val="00136293"/>
    <w:rsid w:val="00137069"/>
    <w:rsid w:val="00137AEE"/>
    <w:rsid w:val="00137CA7"/>
    <w:rsid w:val="00140796"/>
    <w:rsid w:val="00140D80"/>
    <w:rsid w:val="0014143A"/>
    <w:rsid w:val="00141509"/>
    <w:rsid w:val="00142F59"/>
    <w:rsid w:val="00145D91"/>
    <w:rsid w:val="00146167"/>
    <w:rsid w:val="00146338"/>
    <w:rsid w:val="001469E2"/>
    <w:rsid w:val="00146A63"/>
    <w:rsid w:val="00146E24"/>
    <w:rsid w:val="00147392"/>
    <w:rsid w:val="0014789F"/>
    <w:rsid w:val="00147A15"/>
    <w:rsid w:val="00147D99"/>
    <w:rsid w:val="001500B9"/>
    <w:rsid w:val="00153D38"/>
    <w:rsid w:val="00153D49"/>
    <w:rsid w:val="001543AD"/>
    <w:rsid w:val="0015480B"/>
    <w:rsid w:val="00154F9B"/>
    <w:rsid w:val="001560B8"/>
    <w:rsid w:val="0015628B"/>
    <w:rsid w:val="00156683"/>
    <w:rsid w:val="00156B44"/>
    <w:rsid w:val="00160BEE"/>
    <w:rsid w:val="001616A2"/>
    <w:rsid w:val="00162789"/>
    <w:rsid w:val="00163857"/>
    <w:rsid w:val="00163C1D"/>
    <w:rsid w:val="001663A2"/>
    <w:rsid w:val="00166634"/>
    <w:rsid w:val="00166BEC"/>
    <w:rsid w:val="001706D4"/>
    <w:rsid w:val="00170863"/>
    <w:rsid w:val="00170A6A"/>
    <w:rsid w:val="0017122C"/>
    <w:rsid w:val="001716C3"/>
    <w:rsid w:val="00172F17"/>
    <w:rsid w:val="00173324"/>
    <w:rsid w:val="00173966"/>
    <w:rsid w:val="001744DD"/>
    <w:rsid w:val="001752C0"/>
    <w:rsid w:val="00177021"/>
    <w:rsid w:val="001778F5"/>
    <w:rsid w:val="00177D2A"/>
    <w:rsid w:val="0018155E"/>
    <w:rsid w:val="00181948"/>
    <w:rsid w:val="00182059"/>
    <w:rsid w:val="00183681"/>
    <w:rsid w:val="00183B98"/>
    <w:rsid w:val="00183E9E"/>
    <w:rsid w:val="00186DBD"/>
    <w:rsid w:val="00187410"/>
    <w:rsid w:val="001906A3"/>
    <w:rsid w:val="001908B1"/>
    <w:rsid w:val="00190F1D"/>
    <w:rsid w:val="0019120E"/>
    <w:rsid w:val="00191415"/>
    <w:rsid w:val="00191527"/>
    <w:rsid w:val="001930AA"/>
    <w:rsid w:val="00193635"/>
    <w:rsid w:val="00193819"/>
    <w:rsid w:val="00194410"/>
    <w:rsid w:val="00194BD5"/>
    <w:rsid w:val="00194E16"/>
    <w:rsid w:val="00196D17"/>
    <w:rsid w:val="00197282"/>
    <w:rsid w:val="00197787"/>
    <w:rsid w:val="00197CB6"/>
    <w:rsid w:val="001A001B"/>
    <w:rsid w:val="001A0347"/>
    <w:rsid w:val="001A3DC0"/>
    <w:rsid w:val="001A3EA7"/>
    <w:rsid w:val="001A3FA9"/>
    <w:rsid w:val="001A582E"/>
    <w:rsid w:val="001A6574"/>
    <w:rsid w:val="001A673B"/>
    <w:rsid w:val="001A6CCA"/>
    <w:rsid w:val="001A7058"/>
    <w:rsid w:val="001A7537"/>
    <w:rsid w:val="001A777E"/>
    <w:rsid w:val="001A7B1C"/>
    <w:rsid w:val="001A7F49"/>
    <w:rsid w:val="001B00DA"/>
    <w:rsid w:val="001B041D"/>
    <w:rsid w:val="001B11C8"/>
    <w:rsid w:val="001B249F"/>
    <w:rsid w:val="001B2B67"/>
    <w:rsid w:val="001B2CE5"/>
    <w:rsid w:val="001B3376"/>
    <w:rsid w:val="001B3A9F"/>
    <w:rsid w:val="001B3B73"/>
    <w:rsid w:val="001B468A"/>
    <w:rsid w:val="001B4FD2"/>
    <w:rsid w:val="001B5AF0"/>
    <w:rsid w:val="001B75AF"/>
    <w:rsid w:val="001B7CD3"/>
    <w:rsid w:val="001C081C"/>
    <w:rsid w:val="001C1827"/>
    <w:rsid w:val="001C18B0"/>
    <w:rsid w:val="001C1F47"/>
    <w:rsid w:val="001C1FE0"/>
    <w:rsid w:val="001C2396"/>
    <w:rsid w:val="001C23EB"/>
    <w:rsid w:val="001C35C9"/>
    <w:rsid w:val="001C4AED"/>
    <w:rsid w:val="001C4E26"/>
    <w:rsid w:val="001C70E7"/>
    <w:rsid w:val="001D01E8"/>
    <w:rsid w:val="001D0EDA"/>
    <w:rsid w:val="001D0F83"/>
    <w:rsid w:val="001D1145"/>
    <w:rsid w:val="001D2B4C"/>
    <w:rsid w:val="001D2DB8"/>
    <w:rsid w:val="001D3300"/>
    <w:rsid w:val="001D3E22"/>
    <w:rsid w:val="001D58C1"/>
    <w:rsid w:val="001D5CEF"/>
    <w:rsid w:val="001D6674"/>
    <w:rsid w:val="001D721E"/>
    <w:rsid w:val="001D7A97"/>
    <w:rsid w:val="001E1640"/>
    <w:rsid w:val="001E23AC"/>
    <w:rsid w:val="001E2919"/>
    <w:rsid w:val="001E457C"/>
    <w:rsid w:val="001E65E5"/>
    <w:rsid w:val="001E6826"/>
    <w:rsid w:val="001E7652"/>
    <w:rsid w:val="001F190D"/>
    <w:rsid w:val="001F19CA"/>
    <w:rsid w:val="001F268D"/>
    <w:rsid w:val="001F2827"/>
    <w:rsid w:val="001F38F6"/>
    <w:rsid w:val="001F45C4"/>
    <w:rsid w:val="001F6E77"/>
    <w:rsid w:val="00200448"/>
    <w:rsid w:val="002008EE"/>
    <w:rsid w:val="0020095D"/>
    <w:rsid w:val="00200962"/>
    <w:rsid w:val="00200A07"/>
    <w:rsid w:val="002014FC"/>
    <w:rsid w:val="00202050"/>
    <w:rsid w:val="00202794"/>
    <w:rsid w:val="00202E59"/>
    <w:rsid w:val="00203158"/>
    <w:rsid w:val="0020398D"/>
    <w:rsid w:val="00203E57"/>
    <w:rsid w:val="00204895"/>
    <w:rsid w:val="00204972"/>
    <w:rsid w:val="00206A3C"/>
    <w:rsid w:val="00207664"/>
    <w:rsid w:val="00210B2E"/>
    <w:rsid w:val="00211FD2"/>
    <w:rsid w:val="00213C59"/>
    <w:rsid w:val="00213DFA"/>
    <w:rsid w:val="0021468A"/>
    <w:rsid w:val="002154E2"/>
    <w:rsid w:val="00215A18"/>
    <w:rsid w:val="00215B6D"/>
    <w:rsid w:val="00216397"/>
    <w:rsid w:val="00216489"/>
    <w:rsid w:val="002178C9"/>
    <w:rsid w:val="002206B8"/>
    <w:rsid w:val="00220952"/>
    <w:rsid w:val="002209FA"/>
    <w:rsid w:val="00220ECA"/>
    <w:rsid w:val="002212A4"/>
    <w:rsid w:val="002213B2"/>
    <w:rsid w:val="002215DE"/>
    <w:rsid w:val="002216DA"/>
    <w:rsid w:val="00222356"/>
    <w:rsid w:val="00223C1A"/>
    <w:rsid w:val="00224F79"/>
    <w:rsid w:val="0022527C"/>
    <w:rsid w:val="00226507"/>
    <w:rsid w:val="00226EF2"/>
    <w:rsid w:val="00227AF0"/>
    <w:rsid w:val="00227F6B"/>
    <w:rsid w:val="00230C82"/>
    <w:rsid w:val="002315B8"/>
    <w:rsid w:val="00232486"/>
    <w:rsid w:val="00233188"/>
    <w:rsid w:val="00233952"/>
    <w:rsid w:val="00233DE0"/>
    <w:rsid w:val="00234C2F"/>
    <w:rsid w:val="002359F6"/>
    <w:rsid w:val="00235CD0"/>
    <w:rsid w:val="00236763"/>
    <w:rsid w:val="00236CD8"/>
    <w:rsid w:val="00237019"/>
    <w:rsid w:val="002370D7"/>
    <w:rsid w:val="0023757D"/>
    <w:rsid w:val="002402C4"/>
    <w:rsid w:val="00242979"/>
    <w:rsid w:val="00243BD7"/>
    <w:rsid w:val="00243E01"/>
    <w:rsid w:val="0024464F"/>
    <w:rsid w:val="00244835"/>
    <w:rsid w:val="00244EFE"/>
    <w:rsid w:val="0024555A"/>
    <w:rsid w:val="00245AAC"/>
    <w:rsid w:val="00245F9C"/>
    <w:rsid w:val="002460AA"/>
    <w:rsid w:val="00246BF3"/>
    <w:rsid w:val="00250215"/>
    <w:rsid w:val="002526CB"/>
    <w:rsid w:val="00252CB7"/>
    <w:rsid w:val="00252D3B"/>
    <w:rsid w:val="002536AB"/>
    <w:rsid w:val="002540E7"/>
    <w:rsid w:val="002545F5"/>
    <w:rsid w:val="00254A38"/>
    <w:rsid w:val="00254BCE"/>
    <w:rsid w:val="00255209"/>
    <w:rsid w:val="00256239"/>
    <w:rsid w:val="00256877"/>
    <w:rsid w:val="00257B8A"/>
    <w:rsid w:val="00261309"/>
    <w:rsid w:val="00261424"/>
    <w:rsid w:val="00261672"/>
    <w:rsid w:val="00261C26"/>
    <w:rsid w:val="00262D7E"/>
    <w:rsid w:val="002632CF"/>
    <w:rsid w:val="00263ABE"/>
    <w:rsid w:val="00263C99"/>
    <w:rsid w:val="00265C25"/>
    <w:rsid w:val="002678C1"/>
    <w:rsid w:val="002712A2"/>
    <w:rsid w:val="00271B66"/>
    <w:rsid w:val="0027254F"/>
    <w:rsid w:val="00272908"/>
    <w:rsid w:val="00273083"/>
    <w:rsid w:val="0027345C"/>
    <w:rsid w:val="00273E46"/>
    <w:rsid w:val="002748CA"/>
    <w:rsid w:val="00276C22"/>
    <w:rsid w:val="0028033E"/>
    <w:rsid w:val="00280F6A"/>
    <w:rsid w:val="00281516"/>
    <w:rsid w:val="00281B85"/>
    <w:rsid w:val="00282FFC"/>
    <w:rsid w:val="002831D9"/>
    <w:rsid w:val="0028321F"/>
    <w:rsid w:val="00283AB9"/>
    <w:rsid w:val="0028435B"/>
    <w:rsid w:val="00284BB3"/>
    <w:rsid w:val="00285086"/>
    <w:rsid w:val="002859BB"/>
    <w:rsid w:val="00286D2A"/>
    <w:rsid w:val="00286E3B"/>
    <w:rsid w:val="002900C6"/>
    <w:rsid w:val="002907FD"/>
    <w:rsid w:val="002909EA"/>
    <w:rsid w:val="00291B9E"/>
    <w:rsid w:val="00291FD3"/>
    <w:rsid w:val="00295769"/>
    <w:rsid w:val="002959BF"/>
    <w:rsid w:val="00295A66"/>
    <w:rsid w:val="00296398"/>
    <w:rsid w:val="00297244"/>
    <w:rsid w:val="002974F5"/>
    <w:rsid w:val="002A0FAB"/>
    <w:rsid w:val="002A104A"/>
    <w:rsid w:val="002A13AD"/>
    <w:rsid w:val="002A16F8"/>
    <w:rsid w:val="002A21E0"/>
    <w:rsid w:val="002A2D17"/>
    <w:rsid w:val="002A3018"/>
    <w:rsid w:val="002A3BAA"/>
    <w:rsid w:val="002A3C82"/>
    <w:rsid w:val="002A3CC8"/>
    <w:rsid w:val="002A520D"/>
    <w:rsid w:val="002A5940"/>
    <w:rsid w:val="002A5B2A"/>
    <w:rsid w:val="002A5DDF"/>
    <w:rsid w:val="002A6C9A"/>
    <w:rsid w:val="002A77EF"/>
    <w:rsid w:val="002A7FEA"/>
    <w:rsid w:val="002B0CF3"/>
    <w:rsid w:val="002B1F19"/>
    <w:rsid w:val="002B2741"/>
    <w:rsid w:val="002B2814"/>
    <w:rsid w:val="002B2951"/>
    <w:rsid w:val="002B2B74"/>
    <w:rsid w:val="002B2EBD"/>
    <w:rsid w:val="002B40D9"/>
    <w:rsid w:val="002B5805"/>
    <w:rsid w:val="002B6868"/>
    <w:rsid w:val="002B7730"/>
    <w:rsid w:val="002B7C92"/>
    <w:rsid w:val="002C02DC"/>
    <w:rsid w:val="002C1CE2"/>
    <w:rsid w:val="002C1E37"/>
    <w:rsid w:val="002C2294"/>
    <w:rsid w:val="002C3A5E"/>
    <w:rsid w:val="002C3EF3"/>
    <w:rsid w:val="002C489D"/>
    <w:rsid w:val="002C4AC0"/>
    <w:rsid w:val="002C4D9F"/>
    <w:rsid w:val="002C50DD"/>
    <w:rsid w:val="002C59E9"/>
    <w:rsid w:val="002C64C6"/>
    <w:rsid w:val="002C656B"/>
    <w:rsid w:val="002C66EB"/>
    <w:rsid w:val="002C690B"/>
    <w:rsid w:val="002D0CB6"/>
    <w:rsid w:val="002D2D7D"/>
    <w:rsid w:val="002D3BBC"/>
    <w:rsid w:val="002D3D5A"/>
    <w:rsid w:val="002D536A"/>
    <w:rsid w:val="002D53DB"/>
    <w:rsid w:val="002D5EC3"/>
    <w:rsid w:val="002D7BB5"/>
    <w:rsid w:val="002E1157"/>
    <w:rsid w:val="002E181D"/>
    <w:rsid w:val="002E1C01"/>
    <w:rsid w:val="002E238F"/>
    <w:rsid w:val="002E32E5"/>
    <w:rsid w:val="002E3321"/>
    <w:rsid w:val="002E35A0"/>
    <w:rsid w:val="002E3609"/>
    <w:rsid w:val="002E3C5A"/>
    <w:rsid w:val="002E543F"/>
    <w:rsid w:val="002E5678"/>
    <w:rsid w:val="002E5A09"/>
    <w:rsid w:val="002E5D60"/>
    <w:rsid w:val="002E6678"/>
    <w:rsid w:val="002F01DF"/>
    <w:rsid w:val="002F0881"/>
    <w:rsid w:val="002F0D69"/>
    <w:rsid w:val="002F0FF8"/>
    <w:rsid w:val="002F243D"/>
    <w:rsid w:val="002F29DE"/>
    <w:rsid w:val="002F3281"/>
    <w:rsid w:val="002F490B"/>
    <w:rsid w:val="002F6A8D"/>
    <w:rsid w:val="002F7E00"/>
    <w:rsid w:val="00300A71"/>
    <w:rsid w:val="00300B8E"/>
    <w:rsid w:val="0030193B"/>
    <w:rsid w:val="00301D25"/>
    <w:rsid w:val="00301DC5"/>
    <w:rsid w:val="003033C3"/>
    <w:rsid w:val="00303D97"/>
    <w:rsid w:val="0030400A"/>
    <w:rsid w:val="00304DBB"/>
    <w:rsid w:val="00305153"/>
    <w:rsid w:val="003062BF"/>
    <w:rsid w:val="0030698B"/>
    <w:rsid w:val="003106CB"/>
    <w:rsid w:val="003108A6"/>
    <w:rsid w:val="003111C7"/>
    <w:rsid w:val="00312117"/>
    <w:rsid w:val="00312BB1"/>
    <w:rsid w:val="0031352E"/>
    <w:rsid w:val="00313DCB"/>
    <w:rsid w:val="00317510"/>
    <w:rsid w:val="00317650"/>
    <w:rsid w:val="00317BC6"/>
    <w:rsid w:val="00321260"/>
    <w:rsid w:val="00322463"/>
    <w:rsid w:val="00322C1B"/>
    <w:rsid w:val="003236EB"/>
    <w:rsid w:val="00324D9B"/>
    <w:rsid w:val="003267FC"/>
    <w:rsid w:val="00326DED"/>
    <w:rsid w:val="00327106"/>
    <w:rsid w:val="00330B75"/>
    <w:rsid w:val="00332AA1"/>
    <w:rsid w:val="00332C71"/>
    <w:rsid w:val="0033328E"/>
    <w:rsid w:val="00334526"/>
    <w:rsid w:val="00334779"/>
    <w:rsid w:val="00334C44"/>
    <w:rsid w:val="00335362"/>
    <w:rsid w:val="00335557"/>
    <w:rsid w:val="00335894"/>
    <w:rsid w:val="00335BC8"/>
    <w:rsid w:val="00337EA4"/>
    <w:rsid w:val="003419A1"/>
    <w:rsid w:val="00342E56"/>
    <w:rsid w:val="00343429"/>
    <w:rsid w:val="00344631"/>
    <w:rsid w:val="003448E6"/>
    <w:rsid w:val="00344FEC"/>
    <w:rsid w:val="00345557"/>
    <w:rsid w:val="00345BEB"/>
    <w:rsid w:val="00346982"/>
    <w:rsid w:val="00346AD5"/>
    <w:rsid w:val="003470DC"/>
    <w:rsid w:val="00347D32"/>
    <w:rsid w:val="0035092E"/>
    <w:rsid w:val="003509C6"/>
    <w:rsid w:val="00350E79"/>
    <w:rsid w:val="00351AA9"/>
    <w:rsid w:val="003529DC"/>
    <w:rsid w:val="0035384E"/>
    <w:rsid w:val="0035456B"/>
    <w:rsid w:val="00354846"/>
    <w:rsid w:val="00354B07"/>
    <w:rsid w:val="00354B62"/>
    <w:rsid w:val="00354DD8"/>
    <w:rsid w:val="0035543D"/>
    <w:rsid w:val="00355830"/>
    <w:rsid w:val="0035685D"/>
    <w:rsid w:val="00356FCC"/>
    <w:rsid w:val="003571BB"/>
    <w:rsid w:val="00360665"/>
    <w:rsid w:val="003606F1"/>
    <w:rsid w:val="00360F5A"/>
    <w:rsid w:val="003618EE"/>
    <w:rsid w:val="00361969"/>
    <w:rsid w:val="00361F7C"/>
    <w:rsid w:val="0036220A"/>
    <w:rsid w:val="0036246B"/>
    <w:rsid w:val="00362997"/>
    <w:rsid w:val="00362E90"/>
    <w:rsid w:val="00362F5D"/>
    <w:rsid w:val="00363B6E"/>
    <w:rsid w:val="00363B88"/>
    <w:rsid w:val="00363F72"/>
    <w:rsid w:val="003657CE"/>
    <w:rsid w:val="00365AA6"/>
    <w:rsid w:val="00365C29"/>
    <w:rsid w:val="0036601D"/>
    <w:rsid w:val="0037113E"/>
    <w:rsid w:val="003716D3"/>
    <w:rsid w:val="00371F95"/>
    <w:rsid w:val="00372156"/>
    <w:rsid w:val="00372193"/>
    <w:rsid w:val="0037229C"/>
    <w:rsid w:val="003724B2"/>
    <w:rsid w:val="00374208"/>
    <w:rsid w:val="00374310"/>
    <w:rsid w:val="00374882"/>
    <w:rsid w:val="00375132"/>
    <w:rsid w:val="00376D5E"/>
    <w:rsid w:val="003812B0"/>
    <w:rsid w:val="003820EC"/>
    <w:rsid w:val="003827F4"/>
    <w:rsid w:val="003837E7"/>
    <w:rsid w:val="003848F7"/>
    <w:rsid w:val="00384E6C"/>
    <w:rsid w:val="00385425"/>
    <w:rsid w:val="00385717"/>
    <w:rsid w:val="00387011"/>
    <w:rsid w:val="0039001F"/>
    <w:rsid w:val="0039132C"/>
    <w:rsid w:val="003915FF"/>
    <w:rsid w:val="00391950"/>
    <w:rsid w:val="00391F0E"/>
    <w:rsid w:val="0039457C"/>
    <w:rsid w:val="00394F37"/>
    <w:rsid w:val="00395FC7"/>
    <w:rsid w:val="00397511"/>
    <w:rsid w:val="0039779E"/>
    <w:rsid w:val="00397F7D"/>
    <w:rsid w:val="003A0A38"/>
    <w:rsid w:val="003A0B7E"/>
    <w:rsid w:val="003A29C9"/>
    <w:rsid w:val="003A42CF"/>
    <w:rsid w:val="003A4418"/>
    <w:rsid w:val="003A4574"/>
    <w:rsid w:val="003A4A28"/>
    <w:rsid w:val="003A4AD8"/>
    <w:rsid w:val="003A6328"/>
    <w:rsid w:val="003A6616"/>
    <w:rsid w:val="003A66AA"/>
    <w:rsid w:val="003B05CB"/>
    <w:rsid w:val="003B18EA"/>
    <w:rsid w:val="003B23E5"/>
    <w:rsid w:val="003B2766"/>
    <w:rsid w:val="003B2C5D"/>
    <w:rsid w:val="003B36E5"/>
    <w:rsid w:val="003B4C19"/>
    <w:rsid w:val="003B50FC"/>
    <w:rsid w:val="003B5206"/>
    <w:rsid w:val="003B7B23"/>
    <w:rsid w:val="003C00E2"/>
    <w:rsid w:val="003C16CD"/>
    <w:rsid w:val="003C1D58"/>
    <w:rsid w:val="003C2075"/>
    <w:rsid w:val="003C315E"/>
    <w:rsid w:val="003C498B"/>
    <w:rsid w:val="003C5131"/>
    <w:rsid w:val="003C526F"/>
    <w:rsid w:val="003C5B95"/>
    <w:rsid w:val="003C5E4D"/>
    <w:rsid w:val="003C6791"/>
    <w:rsid w:val="003C7087"/>
    <w:rsid w:val="003C70B4"/>
    <w:rsid w:val="003C75EB"/>
    <w:rsid w:val="003C7664"/>
    <w:rsid w:val="003C7F5E"/>
    <w:rsid w:val="003D0459"/>
    <w:rsid w:val="003D0ED1"/>
    <w:rsid w:val="003D1099"/>
    <w:rsid w:val="003D383F"/>
    <w:rsid w:val="003D53BA"/>
    <w:rsid w:val="003D72AD"/>
    <w:rsid w:val="003D7936"/>
    <w:rsid w:val="003E0249"/>
    <w:rsid w:val="003E37FF"/>
    <w:rsid w:val="003E3C92"/>
    <w:rsid w:val="003E51FA"/>
    <w:rsid w:val="003E5298"/>
    <w:rsid w:val="003E5DCF"/>
    <w:rsid w:val="003E5E44"/>
    <w:rsid w:val="003E6E45"/>
    <w:rsid w:val="003F0058"/>
    <w:rsid w:val="003F0490"/>
    <w:rsid w:val="003F1C37"/>
    <w:rsid w:val="003F27DC"/>
    <w:rsid w:val="003F33FF"/>
    <w:rsid w:val="003F36B4"/>
    <w:rsid w:val="003F3A82"/>
    <w:rsid w:val="003F406F"/>
    <w:rsid w:val="003F411F"/>
    <w:rsid w:val="003F4165"/>
    <w:rsid w:val="003F5A89"/>
    <w:rsid w:val="003F5DE2"/>
    <w:rsid w:val="003F6148"/>
    <w:rsid w:val="003F62B8"/>
    <w:rsid w:val="003F63F8"/>
    <w:rsid w:val="003F6EB5"/>
    <w:rsid w:val="003F72FC"/>
    <w:rsid w:val="0040030E"/>
    <w:rsid w:val="004007D8"/>
    <w:rsid w:val="00401915"/>
    <w:rsid w:val="00401E41"/>
    <w:rsid w:val="004029A2"/>
    <w:rsid w:val="00403D38"/>
    <w:rsid w:val="00405202"/>
    <w:rsid w:val="0040529A"/>
    <w:rsid w:val="00405873"/>
    <w:rsid w:val="00405914"/>
    <w:rsid w:val="00406A13"/>
    <w:rsid w:val="00407C7A"/>
    <w:rsid w:val="00407D78"/>
    <w:rsid w:val="004106D6"/>
    <w:rsid w:val="00411541"/>
    <w:rsid w:val="004118D2"/>
    <w:rsid w:val="00413349"/>
    <w:rsid w:val="00415453"/>
    <w:rsid w:val="00416EC5"/>
    <w:rsid w:val="0041704B"/>
    <w:rsid w:val="00417860"/>
    <w:rsid w:val="004215ED"/>
    <w:rsid w:val="00421F53"/>
    <w:rsid w:val="00423AB8"/>
    <w:rsid w:val="00426CBB"/>
    <w:rsid w:val="004274CC"/>
    <w:rsid w:val="00427979"/>
    <w:rsid w:val="00430291"/>
    <w:rsid w:val="00431689"/>
    <w:rsid w:val="004319B9"/>
    <w:rsid w:val="00431B5B"/>
    <w:rsid w:val="00431CE4"/>
    <w:rsid w:val="004322C9"/>
    <w:rsid w:val="00432A23"/>
    <w:rsid w:val="0043350B"/>
    <w:rsid w:val="004338BB"/>
    <w:rsid w:val="00434202"/>
    <w:rsid w:val="00434568"/>
    <w:rsid w:val="00434C1C"/>
    <w:rsid w:val="0043514B"/>
    <w:rsid w:val="0043518C"/>
    <w:rsid w:val="00435D9E"/>
    <w:rsid w:val="004360F6"/>
    <w:rsid w:val="0043667B"/>
    <w:rsid w:val="0043671F"/>
    <w:rsid w:val="0043688E"/>
    <w:rsid w:val="00437735"/>
    <w:rsid w:val="004378D5"/>
    <w:rsid w:val="004436F0"/>
    <w:rsid w:val="00444043"/>
    <w:rsid w:val="004446BE"/>
    <w:rsid w:val="00444FF8"/>
    <w:rsid w:val="00445376"/>
    <w:rsid w:val="0044609B"/>
    <w:rsid w:val="004465A6"/>
    <w:rsid w:val="004467B5"/>
    <w:rsid w:val="00446948"/>
    <w:rsid w:val="00447AE2"/>
    <w:rsid w:val="004504CC"/>
    <w:rsid w:val="004507E6"/>
    <w:rsid w:val="00450D2F"/>
    <w:rsid w:val="00450D96"/>
    <w:rsid w:val="00451776"/>
    <w:rsid w:val="0045191B"/>
    <w:rsid w:val="00452678"/>
    <w:rsid w:val="00452E12"/>
    <w:rsid w:val="0045396A"/>
    <w:rsid w:val="00453E12"/>
    <w:rsid w:val="00453FCA"/>
    <w:rsid w:val="00454AF0"/>
    <w:rsid w:val="00454E77"/>
    <w:rsid w:val="004562F5"/>
    <w:rsid w:val="00457726"/>
    <w:rsid w:val="00460985"/>
    <w:rsid w:val="004621FF"/>
    <w:rsid w:val="00463179"/>
    <w:rsid w:val="00465128"/>
    <w:rsid w:val="004655E5"/>
    <w:rsid w:val="004658BA"/>
    <w:rsid w:val="00465CD4"/>
    <w:rsid w:val="00470933"/>
    <w:rsid w:val="0047110A"/>
    <w:rsid w:val="00471A05"/>
    <w:rsid w:val="00471AA4"/>
    <w:rsid w:val="00472A74"/>
    <w:rsid w:val="004730A9"/>
    <w:rsid w:val="0047373E"/>
    <w:rsid w:val="004737F9"/>
    <w:rsid w:val="00473D3A"/>
    <w:rsid w:val="00475895"/>
    <w:rsid w:val="00475B4A"/>
    <w:rsid w:val="00475F0F"/>
    <w:rsid w:val="00475FF6"/>
    <w:rsid w:val="00476438"/>
    <w:rsid w:val="004774C4"/>
    <w:rsid w:val="0047784A"/>
    <w:rsid w:val="00477C85"/>
    <w:rsid w:val="004801FE"/>
    <w:rsid w:val="00480C00"/>
    <w:rsid w:val="004818E9"/>
    <w:rsid w:val="00481BD5"/>
    <w:rsid w:val="00483546"/>
    <w:rsid w:val="0048463D"/>
    <w:rsid w:val="00484CEE"/>
    <w:rsid w:val="0048525F"/>
    <w:rsid w:val="00485FFC"/>
    <w:rsid w:val="00486167"/>
    <w:rsid w:val="00486675"/>
    <w:rsid w:val="00487412"/>
    <w:rsid w:val="00487ABC"/>
    <w:rsid w:val="00487C5E"/>
    <w:rsid w:val="00487C97"/>
    <w:rsid w:val="004906A8"/>
    <w:rsid w:val="00490C3C"/>
    <w:rsid w:val="00490D7C"/>
    <w:rsid w:val="004917FB"/>
    <w:rsid w:val="00491EE0"/>
    <w:rsid w:val="00492297"/>
    <w:rsid w:val="00493C04"/>
    <w:rsid w:val="004941AD"/>
    <w:rsid w:val="0049489E"/>
    <w:rsid w:val="00495793"/>
    <w:rsid w:val="00496557"/>
    <w:rsid w:val="00496FA9"/>
    <w:rsid w:val="00497E10"/>
    <w:rsid w:val="004A0D76"/>
    <w:rsid w:val="004A205C"/>
    <w:rsid w:val="004A2551"/>
    <w:rsid w:val="004A2606"/>
    <w:rsid w:val="004A3890"/>
    <w:rsid w:val="004A39FE"/>
    <w:rsid w:val="004A3B06"/>
    <w:rsid w:val="004A40A9"/>
    <w:rsid w:val="004A4BC4"/>
    <w:rsid w:val="004A6C6C"/>
    <w:rsid w:val="004A6C9B"/>
    <w:rsid w:val="004B1A67"/>
    <w:rsid w:val="004B2421"/>
    <w:rsid w:val="004B2E5A"/>
    <w:rsid w:val="004B3892"/>
    <w:rsid w:val="004B3973"/>
    <w:rsid w:val="004B4E96"/>
    <w:rsid w:val="004B5C74"/>
    <w:rsid w:val="004B64D9"/>
    <w:rsid w:val="004B69D9"/>
    <w:rsid w:val="004B6B28"/>
    <w:rsid w:val="004B70DB"/>
    <w:rsid w:val="004B7207"/>
    <w:rsid w:val="004B7C4A"/>
    <w:rsid w:val="004B7CF3"/>
    <w:rsid w:val="004C0B8B"/>
    <w:rsid w:val="004C143C"/>
    <w:rsid w:val="004C2352"/>
    <w:rsid w:val="004C3DBE"/>
    <w:rsid w:val="004C5729"/>
    <w:rsid w:val="004C59B0"/>
    <w:rsid w:val="004C7B04"/>
    <w:rsid w:val="004D0A1A"/>
    <w:rsid w:val="004D1CBB"/>
    <w:rsid w:val="004D2535"/>
    <w:rsid w:val="004D2703"/>
    <w:rsid w:val="004D2FF5"/>
    <w:rsid w:val="004D3514"/>
    <w:rsid w:val="004D413B"/>
    <w:rsid w:val="004D4F5B"/>
    <w:rsid w:val="004D5BCD"/>
    <w:rsid w:val="004D7FF7"/>
    <w:rsid w:val="004E1D04"/>
    <w:rsid w:val="004E2515"/>
    <w:rsid w:val="004E3A02"/>
    <w:rsid w:val="004E4DA0"/>
    <w:rsid w:val="004E62E5"/>
    <w:rsid w:val="004F0018"/>
    <w:rsid w:val="004F0595"/>
    <w:rsid w:val="004F0CC5"/>
    <w:rsid w:val="004F0EFD"/>
    <w:rsid w:val="004F178E"/>
    <w:rsid w:val="004F277F"/>
    <w:rsid w:val="004F27C6"/>
    <w:rsid w:val="004F44BB"/>
    <w:rsid w:val="004F45D9"/>
    <w:rsid w:val="004F4773"/>
    <w:rsid w:val="004F4C4D"/>
    <w:rsid w:val="00500682"/>
    <w:rsid w:val="00501284"/>
    <w:rsid w:val="005015C7"/>
    <w:rsid w:val="00501AE1"/>
    <w:rsid w:val="00502C61"/>
    <w:rsid w:val="00503FAB"/>
    <w:rsid w:val="0050436D"/>
    <w:rsid w:val="00504AA6"/>
    <w:rsid w:val="00504D67"/>
    <w:rsid w:val="00505893"/>
    <w:rsid w:val="005058F6"/>
    <w:rsid w:val="00505D16"/>
    <w:rsid w:val="0050661D"/>
    <w:rsid w:val="00506FBD"/>
    <w:rsid w:val="0050724F"/>
    <w:rsid w:val="0050745A"/>
    <w:rsid w:val="0050753F"/>
    <w:rsid w:val="0050770B"/>
    <w:rsid w:val="00510613"/>
    <w:rsid w:val="00510B8F"/>
    <w:rsid w:val="00511007"/>
    <w:rsid w:val="00512155"/>
    <w:rsid w:val="005127FB"/>
    <w:rsid w:val="00512CBD"/>
    <w:rsid w:val="00512DD9"/>
    <w:rsid w:val="00514CBC"/>
    <w:rsid w:val="00515630"/>
    <w:rsid w:val="00515947"/>
    <w:rsid w:val="00516B45"/>
    <w:rsid w:val="00516EF9"/>
    <w:rsid w:val="005176E2"/>
    <w:rsid w:val="00517D39"/>
    <w:rsid w:val="00517DA8"/>
    <w:rsid w:val="00520764"/>
    <w:rsid w:val="00521830"/>
    <w:rsid w:val="00521EE1"/>
    <w:rsid w:val="00522136"/>
    <w:rsid w:val="0052266F"/>
    <w:rsid w:val="00522A14"/>
    <w:rsid w:val="0052337C"/>
    <w:rsid w:val="005238E5"/>
    <w:rsid w:val="00523AD5"/>
    <w:rsid w:val="00524757"/>
    <w:rsid w:val="00525149"/>
    <w:rsid w:val="0052582F"/>
    <w:rsid w:val="00525C3B"/>
    <w:rsid w:val="005260EA"/>
    <w:rsid w:val="00526BEB"/>
    <w:rsid w:val="00532297"/>
    <w:rsid w:val="00533502"/>
    <w:rsid w:val="005357ED"/>
    <w:rsid w:val="005372B1"/>
    <w:rsid w:val="005404DB"/>
    <w:rsid w:val="00541DF2"/>
    <w:rsid w:val="0054254F"/>
    <w:rsid w:val="00543F5E"/>
    <w:rsid w:val="00545A4B"/>
    <w:rsid w:val="005464A8"/>
    <w:rsid w:val="0055139B"/>
    <w:rsid w:val="00552428"/>
    <w:rsid w:val="0055245C"/>
    <w:rsid w:val="005541D8"/>
    <w:rsid w:val="00554539"/>
    <w:rsid w:val="005548BD"/>
    <w:rsid w:val="00554EC9"/>
    <w:rsid w:val="00555CF0"/>
    <w:rsid w:val="005567A6"/>
    <w:rsid w:val="005574FB"/>
    <w:rsid w:val="00557703"/>
    <w:rsid w:val="00557B9E"/>
    <w:rsid w:val="005601B1"/>
    <w:rsid w:val="00560CBA"/>
    <w:rsid w:val="00561D3E"/>
    <w:rsid w:val="00562108"/>
    <w:rsid w:val="0056237F"/>
    <w:rsid w:val="005624E7"/>
    <w:rsid w:val="00562913"/>
    <w:rsid w:val="005632DC"/>
    <w:rsid w:val="00564F31"/>
    <w:rsid w:val="00565E6B"/>
    <w:rsid w:val="00566664"/>
    <w:rsid w:val="00566FDC"/>
    <w:rsid w:val="005673AD"/>
    <w:rsid w:val="00567BCD"/>
    <w:rsid w:val="00570693"/>
    <w:rsid w:val="00570DB4"/>
    <w:rsid w:val="0057127B"/>
    <w:rsid w:val="00571789"/>
    <w:rsid w:val="005717C5"/>
    <w:rsid w:val="0057297F"/>
    <w:rsid w:val="00573AEF"/>
    <w:rsid w:val="00574380"/>
    <w:rsid w:val="005743C1"/>
    <w:rsid w:val="00574C19"/>
    <w:rsid w:val="005755B0"/>
    <w:rsid w:val="00575AAB"/>
    <w:rsid w:val="0057649F"/>
    <w:rsid w:val="0057651B"/>
    <w:rsid w:val="005766BD"/>
    <w:rsid w:val="00576A71"/>
    <w:rsid w:val="00577621"/>
    <w:rsid w:val="005778C2"/>
    <w:rsid w:val="00577B7D"/>
    <w:rsid w:val="00580CBC"/>
    <w:rsid w:val="00581BE2"/>
    <w:rsid w:val="00581F51"/>
    <w:rsid w:val="005833B1"/>
    <w:rsid w:val="005835C4"/>
    <w:rsid w:val="00584AAB"/>
    <w:rsid w:val="00587466"/>
    <w:rsid w:val="00590758"/>
    <w:rsid w:val="005918CD"/>
    <w:rsid w:val="005922BC"/>
    <w:rsid w:val="0059396E"/>
    <w:rsid w:val="005940C1"/>
    <w:rsid w:val="005941EB"/>
    <w:rsid w:val="00594273"/>
    <w:rsid w:val="00594DFC"/>
    <w:rsid w:val="0059531F"/>
    <w:rsid w:val="00595833"/>
    <w:rsid w:val="00596EED"/>
    <w:rsid w:val="00596F18"/>
    <w:rsid w:val="005973D3"/>
    <w:rsid w:val="00597668"/>
    <w:rsid w:val="005A143B"/>
    <w:rsid w:val="005A1891"/>
    <w:rsid w:val="005A29A5"/>
    <w:rsid w:val="005A31E1"/>
    <w:rsid w:val="005A3606"/>
    <w:rsid w:val="005A40C4"/>
    <w:rsid w:val="005A4C30"/>
    <w:rsid w:val="005A5975"/>
    <w:rsid w:val="005A5A26"/>
    <w:rsid w:val="005A5CDE"/>
    <w:rsid w:val="005A6008"/>
    <w:rsid w:val="005A6A3A"/>
    <w:rsid w:val="005A6A87"/>
    <w:rsid w:val="005A6C49"/>
    <w:rsid w:val="005A6CA0"/>
    <w:rsid w:val="005A76B4"/>
    <w:rsid w:val="005B0398"/>
    <w:rsid w:val="005B06CD"/>
    <w:rsid w:val="005B1642"/>
    <w:rsid w:val="005B1F27"/>
    <w:rsid w:val="005B41CF"/>
    <w:rsid w:val="005B41D2"/>
    <w:rsid w:val="005B56D9"/>
    <w:rsid w:val="005B58A7"/>
    <w:rsid w:val="005B5F27"/>
    <w:rsid w:val="005B61A0"/>
    <w:rsid w:val="005B65FB"/>
    <w:rsid w:val="005C077A"/>
    <w:rsid w:val="005C1810"/>
    <w:rsid w:val="005C36B3"/>
    <w:rsid w:val="005C52D2"/>
    <w:rsid w:val="005C6815"/>
    <w:rsid w:val="005C6EA9"/>
    <w:rsid w:val="005C7061"/>
    <w:rsid w:val="005D059B"/>
    <w:rsid w:val="005D0B3A"/>
    <w:rsid w:val="005D108B"/>
    <w:rsid w:val="005D2011"/>
    <w:rsid w:val="005D22F5"/>
    <w:rsid w:val="005D23FE"/>
    <w:rsid w:val="005D3176"/>
    <w:rsid w:val="005D34F4"/>
    <w:rsid w:val="005D358A"/>
    <w:rsid w:val="005D3D3C"/>
    <w:rsid w:val="005D430E"/>
    <w:rsid w:val="005D52E8"/>
    <w:rsid w:val="005D5755"/>
    <w:rsid w:val="005D5CAD"/>
    <w:rsid w:val="005D6733"/>
    <w:rsid w:val="005D679E"/>
    <w:rsid w:val="005D6A3B"/>
    <w:rsid w:val="005D6C19"/>
    <w:rsid w:val="005D6C43"/>
    <w:rsid w:val="005D76A4"/>
    <w:rsid w:val="005E07D0"/>
    <w:rsid w:val="005E19BA"/>
    <w:rsid w:val="005E1F01"/>
    <w:rsid w:val="005E2704"/>
    <w:rsid w:val="005E2CA6"/>
    <w:rsid w:val="005E2E24"/>
    <w:rsid w:val="005E2EE2"/>
    <w:rsid w:val="005E35EE"/>
    <w:rsid w:val="005E39B2"/>
    <w:rsid w:val="005E4F32"/>
    <w:rsid w:val="005E5310"/>
    <w:rsid w:val="005E6D43"/>
    <w:rsid w:val="005E77B5"/>
    <w:rsid w:val="005F0075"/>
    <w:rsid w:val="005F00AD"/>
    <w:rsid w:val="005F0256"/>
    <w:rsid w:val="005F02AE"/>
    <w:rsid w:val="005F0B05"/>
    <w:rsid w:val="005F0EE0"/>
    <w:rsid w:val="005F12D6"/>
    <w:rsid w:val="005F2D34"/>
    <w:rsid w:val="005F2E7A"/>
    <w:rsid w:val="005F5CF9"/>
    <w:rsid w:val="005F63FB"/>
    <w:rsid w:val="005F7C34"/>
    <w:rsid w:val="005F7CF8"/>
    <w:rsid w:val="00600933"/>
    <w:rsid w:val="00600B29"/>
    <w:rsid w:val="006027E9"/>
    <w:rsid w:val="00602E73"/>
    <w:rsid w:val="0060381A"/>
    <w:rsid w:val="0060437B"/>
    <w:rsid w:val="0060474B"/>
    <w:rsid w:val="00604D94"/>
    <w:rsid w:val="00604FCE"/>
    <w:rsid w:val="00605240"/>
    <w:rsid w:val="006059EA"/>
    <w:rsid w:val="00606268"/>
    <w:rsid w:val="0061090A"/>
    <w:rsid w:val="006115BC"/>
    <w:rsid w:val="00611955"/>
    <w:rsid w:val="00612753"/>
    <w:rsid w:val="006128D7"/>
    <w:rsid w:val="006143BF"/>
    <w:rsid w:val="006144DC"/>
    <w:rsid w:val="00614857"/>
    <w:rsid w:val="00614B33"/>
    <w:rsid w:val="00614BB4"/>
    <w:rsid w:val="006152E6"/>
    <w:rsid w:val="00616790"/>
    <w:rsid w:val="006172D0"/>
    <w:rsid w:val="00617A31"/>
    <w:rsid w:val="00617E20"/>
    <w:rsid w:val="0062063A"/>
    <w:rsid w:val="00620E43"/>
    <w:rsid w:val="00621246"/>
    <w:rsid w:val="006218F0"/>
    <w:rsid w:val="006221DE"/>
    <w:rsid w:val="006229D6"/>
    <w:rsid w:val="00622F33"/>
    <w:rsid w:val="00622FA6"/>
    <w:rsid w:val="00625BE2"/>
    <w:rsid w:val="00626AB2"/>
    <w:rsid w:val="0063075A"/>
    <w:rsid w:val="00630FF0"/>
    <w:rsid w:val="0063158D"/>
    <w:rsid w:val="006327E9"/>
    <w:rsid w:val="00632846"/>
    <w:rsid w:val="00634953"/>
    <w:rsid w:val="00640206"/>
    <w:rsid w:val="00640D7B"/>
    <w:rsid w:val="006411F2"/>
    <w:rsid w:val="006420B7"/>
    <w:rsid w:val="00642BCB"/>
    <w:rsid w:val="006433CC"/>
    <w:rsid w:val="00643F3C"/>
    <w:rsid w:val="00645C14"/>
    <w:rsid w:val="00645D61"/>
    <w:rsid w:val="006470D3"/>
    <w:rsid w:val="00647299"/>
    <w:rsid w:val="006474C9"/>
    <w:rsid w:val="006507D1"/>
    <w:rsid w:val="00650A39"/>
    <w:rsid w:val="00650C1A"/>
    <w:rsid w:val="00651723"/>
    <w:rsid w:val="00651A84"/>
    <w:rsid w:val="006544A2"/>
    <w:rsid w:val="006556B2"/>
    <w:rsid w:val="00655A0B"/>
    <w:rsid w:val="0065624C"/>
    <w:rsid w:val="00656B3A"/>
    <w:rsid w:val="0065733C"/>
    <w:rsid w:val="006574B6"/>
    <w:rsid w:val="006618A9"/>
    <w:rsid w:val="00661B96"/>
    <w:rsid w:val="0066308A"/>
    <w:rsid w:val="00663203"/>
    <w:rsid w:val="006633AB"/>
    <w:rsid w:val="0066368A"/>
    <w:rsid w:val="00663E94"/>
    <w:rsid w:val="00664842"/>
    <w:rsid w:val="00665E9B"/>
    <w:rsid w:val="0066727A"/>
    <w:rsid w:val="00670157"/>
    <w:rsid w:val="006703E6"/>
    <w:rsid w:val="006712D2"/>
    <w:rsid w:val="00672659"/>
    <w:rsid w:val="00673719"/>
    <w:rsid w:val="0067430B"/>
    <w:rsid w:val="0067461D"/>
    <w:rsid w:val="00674C73"/>
    <w:rsid w:val="00675120"/>
    <w:rsid w:val="00675F08"/>
    <w:rsid w:val="00676AE7"/>
    <w:rsid w:val="00677089"/>
    <w:rsid w:val="00677E7B"/>
    <w:rsid w:val="00680BAE"/>
    <w:rsid w:val="006812FB"/>
    <w:rsid w:val="00681D8A"/>
    <w:rsid w:val="00681FC6"/>
    <w:rsid w:val="00682173"/>
    <w:rsid w:val="0068219C"/>
    <w:rsid w:val="00682606"/>
    <w:rsid w:val="0068297B"/>
    <w:rsid w:val="006830E8"/>
    <w:rsid w:val="0068476E"/>
    <w:rsid w:val="0068725B"/>
    <w:rsid w:val="00687364"/>
    <w:rsid w:val="006909BA"/>
    <w:rsid w:val="00690B7A"/>
    <w:rsid w:val="00690D5D"/>
    <w:rsid w:val="006912F7"/>
    <w:rsid w:val="0069418A"/>
    <w:rsid w:val="00694E05"/>
    <w:rsid w:val="0069626F"/>
    <w:rsid w:val="006968A3"/>
    <w:rsid w:val="006971E0"/>
    <w:rsid w:val="0069768C"/>
    <w:rsid w:val="00697F73"/>
    <w:rsid w:val="006A2961"/>
    <w:rsid w:val="006A29B1"/>
    <w:rsid w:val="006A2CE0"/>
    <w:rsid w:val="006A352E"/>
    <w:rsid w:val="006A51D6"/>
    <w:rsid w:val="006B0A1F"/>
    <w:rsid w:val="006B14C8"/>
    <w:rsid w:val="006B17F8"/>
    <w:rsid w:val="006B213A"/>
    <w:rsid w:val="006B255F"/>
    <w:rsid w:val="006B2746"/>
    <w:rsid w:val="006B35CE"/>
    <w:rsid w:val="006B4798"/>
    <w:rsid w:val="006B636A"/>
    <w:rsid w:val="006B648B"/>
    <w:rsid w:val="006B6546"/>
    <w:rsid w:val="006B65B0"/>
    <w:rsid w:val="006B71A7"/>
    <w:rsid w:val="006B74EC"/>
    <w:rsid w:val="006B7795"/>
    <w:rsid w:val="006B7D13"/>
    <w:rsid w:val="006C0482"/>
    <w:rsid w:val="006C0980"/>
    <w:rsid w:val="006C12EE"/>
    <w:rsid w:val="006C184F"/>
    <w:rsid w:val="006C1DF8"/>
    <w:rsid w:val="006C4551"/>
    <w:rsid w:val="006C48A2"/>
    <w:rsid w:val="006C4960"/>
    <w:rsid w:val="006C49C3"/>
    <w:rsid w:val="006C74E8"/>
    <w:rsid w:val="006C7DE9"/>
    <w:rsid w:val="006D03CE"/>
    <w:rsid w:val="006D0BE6"/>
    <w:rsid w:val="006D0D23"/>
    <w:rsid w:val="006D154B"/>
    <w:rsid w:val="006D19A9"/>
    <w:rsid w:val="006D39E7"/>
    <w:rsid w:val="006D3AC8"/>
    <w:rsid w:val="006D3B54"/>
    <w:rsid w:val="006D43E0"/>
    <w:rsid w:val="006D4BB0"/>
    <w:rsid w:val="006D4D3E"/>
    <w:rsid w:val="006D4DA1"/>
    <w:rsid w:val="006D55A2"/>
    <w:rsid w:val="006D5E44"/>
    <w:rsid w:val="006D6027"/>
    <w:rsid w:val="006D6934"/>
    <w:rsid w:val="006D7900"/>
    <w:rsid w:val="006E0BB1"/>
    <w:rsid w:val="006E0E69"/>
    <w:rsid w:val="006E1178"/>
    <w:rsid w:val="006E17AD"/>
    <w:rsid w:val="006E1E43"/>
    <w:rsid w:val="006E23D1"/>
    <w:rsid w:val="006E3233"/>
    <w:rsid w:val="006E340E"/>
    <w:rsid w:val="006E3CD7"/>
    <w:rsid w:val="006E3DE5"/>
    <w:rsid w:val="006E42A3"/>
    <w:rsid w:val="006E43A7"/>
    <w:rsid w:val="006E492E"/>
    <w:rsid w:val="006E6A6F"/>
    <w:rsid w:val="006E7526"/>
    <w:rsid w:val="006F0DC3"/>
    <w:rsid w:val="006F3884"/>
    <w:rsid w:val="006F3FA9"/>
    <w:rsid w:val="006F5323"/>
    <w:rsid w:val="006F53BB"/>
    <w:rsid w:val="006F59AB"/>
    <w:rsid w:val="006F60E3"/>
    <w:rsid w:val="006F65F0"/>
    <w:rsid w:val="006F75A5"/>
    <w:rsid w:val="006F7CF0"/>
    <w:rsid w:val="00700289"/>
    <w:rsid w:val="0070170B"/>
    <w:rsid w:val="0070387C"/>
    <w:rsid w:val="00706C92"/>
    <w:rsid w:val="0070791B"/>
    <w:rsid w:val="007104DF"/>
    <w:rsid w:val="00710F12"/>
    <w:rsid w:val="00712512"/>
    <w:rsid w:val="00713526"/>
    <w:rsid w:val="007142A3"/>
    <w:rsid w:val="0071626B"/>
    <w:rsid w:val="007164C1"/>
    <w:rsid w:val="00717019"/>
    <w:rsid w:val="00717205"/>
    <w:rsid w:val="007202EE"/>
    <w:rsid w:val="00721986"/>
    <w:rsid w:val="007224B0"/>
    <w:rsid w:val="0072284A"/>
    <w:rsid w:val="00724E4D"/>
    <w:rsid w:val="00726026"/>
    <w:rsid w:val="00727B92"/>
    <w:rsid w:val="00730D6F"/>
    <w:rsid w:val="00731543"/>
    <w:rsid w:val="0073266D"/>
    <w:rsid w:val="00732CD1"/>
    <w:rsid w:val="0073334F"/>
    <w:rsid w:val="007333E4"/>
    <w:rsid w:val="00734EAC"/>
    <w:rsid w:val="00735203"/>
    <w:rsid w:val="00735AF5"/>
    <w:rsid w:val="00736709"/>
    <w:rsid w:val="0073724F"/>
    <w:rsid w:val="00741344"/>
    <w:rsid w:val="00741FFC"/>
    <w:rsid w:val="007434F8"/>
    <w:rsid w:val="00743E88"/>
    <w:rsid w:val="007466BC"/>
    <w:rsid w:val="00747029"/>
    <w:rsid w:val="0074757A"/>
    <w:rsid w:val="00751189"/>
    <w:rsid w:val="0075335C"/>
    <w:rsid w:val="007546DB"/>
    <w:rsid w:val="00755728"/>
    <w:rsid w:val="0075655D"/>
    <w:rsid w:val="00756E64"/>
    <w:rsid w:val="00756F8E"/>
    <w:rsid w:val="007574AD"/>
    <w:rsid w:val="00757A49"/>
    <w:rsid w:val="00760557"/>
    <w:rsid w:val="00760D14"/>
    <w:rsid w:val="0076239B"/>
    <w:rsid w:val="00762A25"/>
    <w:rsid w:val="00762AD3"/>
    <w:rsid w:val="00762C52"/>
    <w:rsid w:val="00763DDD"/>
    <w:rsid w:val="007647BD"/>
    <w:rsid w:val="00764B23"/>
    <w:rsid w:val="007651CF"/>
    <w:rsid w:val="00765B2F"/>
    <w:rsid w:val="007666B5"/>
    <w:rsid w:val="00766841"/>
    <w:rsid w:val="0076699F"/>
    <w:rsid w:val="00766DA7"/>
    <w:rsid w:val="00767878"/>
    <w:rsid w:val="00767915"/>
    <w:rsid w:val="007736FC"/>
    <w:rsid w:val="00774C9B"/>
    <w:rsid w:val="00774E8D"/>
    <w:rsid w:val="00777190"/>
    <w:rsid w:val="0077751E"/>
    <w:rsid w:val="00777630"/>
    <w:rsid w:val="00777930"/>
    <w:rsid w:val="0078258B"/>
    <w:rsid w:val="0078327B"/>
    <w:rsid w:val="00784332"/>
    <w:rsid w:val="00784E0B"/>
    <w:rsid w:val="007860EC"/>
    <w:rsid w:val="007866A1"/>
    <w:rsid w:val="00786F8E"/>
    <w:rsid w:val="00790BF3"/>
    <w:rsid w:val="00790DA2"/>
    <w:rsid w:val="00791192"/>
    <w:rsid w:val="007915B6"/>
    <w:rsid w:val="00791A20"/>
    <w:rsid w:val="00792592"/>
    <w:rsid w:val="007928AE"/>
    <w:rsid w:val="007939DA"/>
    <w:rsid w:val="0079408A"/>
    <w:rsid w:val="00796438"/>
    <w:rsid w:val="00797279"/>
    <w:rsid w:val="007A04F4"/>
    <w:rsid w:val="007A1C1D"/>
    <w:rsid w:val="007A509E"/>
    <w:rsid w:val="007A6825"/>
    <w:rsid w:val="007A73D2"/>
    <w:rsid w:val="007A7694"/>
    <w:rsid w:val="007A7BBE"/>
    <w:rsid w:val="007B0B9E"/>
    <w:rsid w:val="007B14B0"/>
    <w:rsid w:val="007B15A3"/>
    <w:rsid w:val="007B1A2A"/>
    <w:rsid w:val="007B3701"/>
    <w:rsid w:val="007B3D5B"/>
    <w:rsid w:val="007B42D7"/>
    <w:rsid w:val="007B4AAE"/>
    <w:rsid w:val="007B6065"/>
    <w:rsid w:val="007B6375"/>
    <w:rsid w:val="007B65BB"/>
    <w:rsid w:val="007B7223"/>
    <w:rsid w:val="007C063D"/>
    <w:rsid w:val="007C08E3"/>
    <w:rsid w:val="007C0B15"/>
    <w:rsid w:val="007C0BD8"/>
    <w:rsid w:val="007C1504"/>
    <w:rsid w:val="007C1709"/>
    <w:rsid w:val="007C1FFF"/>
    <w:rsid w:val="007C248A"/>
    <w:rsid w:val="007C3204"/>
    <w:rsid w:val="007C3243"/>
    <w:rsid w:val="007C336C"/>
    <w:rsid w:val="007C363A"/>
    <w:rsid w:val="007C4AA2"/>
    <w:rsid w:val="007C60A0"/>
    <w:rsid w:val="007C6DFB"/>
    <w:rsid w:val="007C7B46"/>
    <w:rsid w:val="007C7F09"/>
    <w:rsid w:val="007C7F16"/>
    <w:rsid w:val="007D0061"/>
    <w:rsid w:val="007D0509"/>
    <w:rsid w:val="007D0ADB"/>
    <w:rsid w:val="007D19C0"/>
    <w:rsid w:val="007D2CF0"/>
    <w:rsid w:val="007D368F"/>
    <w:rsid w:val="007D3E63"/>
    <w:rsid w:val="007D440F"/>
    <w:rsid w:val="007D44AD"/>
    <w:rsid w:val="007D510F"/>
    <w:rsid w:val="007D56AD"/>
    <w:rsid w:val="007D6333"/>
    <w:rsid w:val="007D6651"/>
    <w:rsid w:val="007D7558"/>
    <w:rsid w:val="007E0780"/>
    <w:rsid w:val="007E0889"/>
    <w:rsid w:val="007E2D68"/>
    <w:rsid w:val="007E2DAB"/>
    <w:rsid w:val="007E3B6D"/>
    <w:rsid w:val="007E3BDA"/>
    <w:rsid w:val="007E4376"/>
    <w:rsid w:val="007E4F70"/>
    <w:rsid w:val="007E58B0"/>
    <w:rsid w:val="007E5AA8"/>
    <w:rsid w:val="007E68F6"/>
    <w:rsid w:val="007E71E3"/>
    <w:rsid w:val="007E71EE"/>
    <w:rsid w:val="007E7A5B"/>
    <w:rsid w:val="007F0896"/>
    <w:rsid w:val="007F09CF"/>
    <w:rsid w:val="007F1AE8"/>
    <w:rsid w:val="007F2080"/>
    <w:rsid w:val="007F252B"/>
    <w:rsid w:val="007F30D9"/>
    <w:rsid w:val="007F3D15"/>
    <w:rsid w:val="007F44C7"/>
    <w:rsid w:val="007F5626"/>
    <w:rsid w:val="007F6616"/>
    <w:rsid w:val="007F727F"/>
    <w:rsid w:val="007F74AE"/>
    <w:rsid w:val="0080059F"/>
    <w:rsid w:val="00800F0D"/>
    <w:rsid w:val="0080144F"/>
    <w:rsid w:val="008018CA"/>
    <w:rsid w:val="008039C8"/>
    <w:rsid w:val="008045DB"/>
    <w:rsid w:val="00804974"/>
    <w:rsid w:val="00804D8E"/>
    <w:rsid w:val="008059CF"/>
    <w:rsid w:val="008059F8"/>
    <w:rsid w:val="00806177"/>
    <w:rsid w:val="008077C7"/>
    <w:rsid w:val="0080790B"/>
    <w:rsid w:val="00807BC7"/>
    <w:rsid w:val="008100B0"/>
    <w:rsid w:val="0081217D"/>
    <w:rsid w:val="00812C97"/>
    <w:rsid w:val="00813226"/>
    <w:rsid w:val="00813D77"/>
    <w:rsid w:val="00814CEF"/>
    <w:rsid w:val="00820F6F"/>
    <w:rsid w:val="00822AB8"/>
    <w:rsid w:val="0082464D"/>
    <w:rsid w:val="00825335"/>
    <w:rsid w:val="00825DA3"/>
    <w:rsid w:val="008302AB"/>
    <w:rsid w:val="008302E2"/>
    <w:rsid w:val="008316E6"/>
    <w:rsid w:val="0083308E"/>
    <w:rsid w:val="00833BEF"/>
    <w:rsid w:val="00834B11"/>
    <w:rsid w:val="00837369"/>
    <w:rsid w:val="00840E22"/>
    <w:rsid w:val="0084172C"/>
    <w:rsid w:val="00841A53"/>
    <w:rsid w:val="00844923"/>
    <w:rsid w:val="00846472"/>
    <w:rsid w:val="0084692A"/>
    <w:rsid w:val="00847039"/>
    <w:rsid w:val="00847713"/>
    <w:rsid w:val="00847DAB"/>
    <w:rsid w:val="00847E54"/>
    <w:rsid w:val="008508A4"/>
    <w:rsid w:val="00850DFB"/>
    <w:rsid w:val="008523FB"/>
    <w:rsid w:val="008531C5"/>
    <w:rsid w:val="00854961"/>
    <w:rsid w:val="00855088"/>
    <w:rsid w:val="00855139"/>
    <w:rsid w:val="008560FB"/>
    <w:rsid w:val="008569DD"/>
    <w:rsid w:val="00860174"/>
    <w:rsid w:val="00860195"/>
    <w:rsid w:val="00860269"/>
    <w:rsid w:val="008606DE"/>
    <w:rsid w:val="00862186"/>
    <w:rsid w:val="008626D9"/>
    <w:rsid w:val="0086334A"/>
    <w:rsid w:val="00863D01"/>
    <w:rsid w:val="008649D9"/>
    <w:rsid w:val="00864E77"/>
    <w:rsid w:val="008657B8"/>
    <w:rsid w:val="008662B3"/>
    <w:rsid w:val="00866862"/>
    <w:rsid w:val="00866FBD"/>
    <w:rsid w:val="008672B1"/>
    <w:rsid w:val="008717F4"/>
    <w:rsid w:val="00871A2E"/>
    <w:rsid w:val="0087219D"/>
    <w:rsid w:val="00873ADF"/>
    <w:rsid w:val="00873CFD"/>
    <w:rsid w:val="00873F7E"/>
    <w:rsid w:val="00874C6F"/>
    <w:rsid w:val="008757F5"/>
    <w:rsid w:val="00876682"/>
    <w:rsid w:val="00877240"/>
    <w:rsid w:val="0087781D"/>
    <w:rsid w:val="0088076A"/>
    <w:rsid w:val="00880DB1"/>
    <w:rsid w:val="0088110F"/>
    <w:rsid w:val="00881BB2"/>
    <w:rsid w:val="00881CB0"/>
    <w:rsid w:val="008820F1"/>
    <w:rsid w:val="00882840"/>
    <w:rsid w:val="008833E9"/>
    <w:rsid w:val="00883B16"/>
    <w:rsid w:val="00883B62"/>
    <w:rsid w:val="0088417D"/>
    <w:rsid w:val="008841CD"/>
    <w:rsid w:val="00884741"/>
    <w:rsid w:val="00886E24"/>
    <w:rsid w:val="00887B43"/>
    <w:rsid w:val="00890755"/>
    <w:rsid w:val="00890CD6"/>
    <w:rsid w:val="00890EEB"/>
    <w:rsid w:val="00890F61"/>
    <w:rsid w:val="00892099"/>
    <w:rsid w:val="008925EC"/>
    <w:rsid w:val="0089374E"/>
    <w:rsid w:val="008939F9"/>
    <w:rsid w:val="008942FA"/>
    <w:rsid w:val="00894B04"/>
    <w:rsid w:val="00895DA2"/>
    <w:rsid w:val="00897561"/>
    <w:rsid w:val="00897B07"/>
    <w:rsid w:val="008A10B1"/>
    <w:rsid w:val="008A1A14"/>
    <w:rsid w:val="008A1DD3"/>
    <w:rsid w:val="008A2221"/>
    <w:rsid w:val="008A3897"/>
    <w:rsid w:val="008A3D02"/>
    <w:rsid w:val="008A46E5"/>
    <w:rsid w:val="008A59CD"/>
    <w:rsid w:val="008A6901"/>
    <w:rsid w:val="008A7400"/>
    <w:rsid w:val="008A7E06"/>
    <w:rsid w:val="008B067D"/>
    <w:rsid w:val="008B0B71"/>
    <w:rsid w:val="008B0F8F"/>
    <w:rsid w:val="008B1364"/>
    <w:rsid w:val="008B1566"/>
    <w:rsid w:val="008B2AFC"/>
    <w:rsid w:val="008B2CBB"/>
    <w:rsid w:val="008B31DE"/>
    <w:rsid w:val="008B3CFE"/>
    <w:rsid w:val="008B3FC8"/>
    <w:rsid w:val="008B5441"/>
    <w:rsid w:val="008B5EB2"/>
    <w:rsid w:val="008B6841"/>
    <w:rsid w:val="008C130A"/>
    <w:rsid w:val="008C14F0"/>
    <w:rsid w:val="008C227C"/>
    <w:rsid w:val="008C244F"/>
    <w:rsid w:val="008C2F38"/>
    <w:rsid w:val="008C38A3"/>
    <w:rsid w:val="008C3EAC"/>
    <w:rsid w:val="008C46F0"/>
    <w:rsid w:val="008C4E68"/>
    <w:rsid w:val="008C5806"/>
    <w:rsid w:val="008C58D3"/>
    <w:rsid w:val="008C64FD"/>
    <w:rsid w:val="008C6921"/>
    <w:rsid w:val="008C70E1"/>
    <w:rsid w:val="008D0C70"/>
    <w:rsid w:val="008D32FA"/>
    <w:rsid w:val="008D3D2F"/>
    <w:rsid w:val="008D3F5D"/>
    <w:rsid w:val="008D41E1"/>
    <w:rsid w:val="008D536B"/>
    <w:rsid w:val="008D5638"/>
    <w:rsid w:val="008D6BE5"/>
    <w:rsid w:val="008D744C"/>
    <w:rsid w:val="008D7A5C"/>
    <w:rsid w:val="008E0E00"/>
    <w:rsid w:val="008E29AB"/>
    <w:rsid w:val="008E31AE"/>
    <w:rsid w:val="008E497C"/>
    <w:rsid w:val="008E55D1"/>
    <w:rsid w:val="008E5E1F"/>
    <w:rsid w:val="008E6187"/>
    <w:rsid w:val="008E6CA3"/>
    <w:rsid w:val="008E75B0"/>
    <w:rsid w:val="008F0588"/>
    <w:rsid w:val="008F09A0"/>
    <w:rsid w:val="008F0FAA"/>
    <w:rsid w:val="008F0FC6"/>
    <w:rsid w:val="008F2F06"/>
    <w:rsid w:val="008F33FD"/>
    <w:rsid w:val="008F3657"/>
    <w:rsid w:val="008F4712"/>
    <w:rsid w:val="008F495D"/>
    <w:rsid w:val="008F6E93"/>
    <w:rsid w:val="008F77E6"/>
    <w:rsid w:val="008F795F"/>
    <w:rsid w:val="009003FA"/>
    <w:rsid w:val="009006F0"/>
    <w:rsid w:val="00901033"/>
    <w:rsid w:val="00901610"/>
    <w:rsid w:val="00902514"/>
    <w:rsid w:val="00902C44"/>
    <w:rsid w:val="00902D60"/>
    <w:rsid w:val="009036E7"/>
    <w:rsid w:val="009036EB"/>
    <w:rsid w:val="009043E3"/>
    <w:rsid w:val="00904C88"/>
    <w:rsid w:val="00904C97"/>
    <w:rsid w:val="00905115"/>
    <w:rsid w:val="00905189"/>
    <w:rsid w:val="00906324"/>
    <w:rsid w:val="009064B4"/>
    <w:rsid w:val="00906F30"/>
    <w:rsid w:val="009074E9"/>
    <w:rsid w:val="00910935"/>
    <w:rsid w:val="00910DE3"/>
    <w:rsid w:val="00914F2A"/>
    <w:rsid w:val="00916A4E"/>
    <w:rsid w:val="009219D0"/>
    <w:rsid w:val="00921A45"/>
    <w:rsid w:val="00922DAF"/>
    <w:rsid w:val="00923950"/>
    <w:rsid w:val="009250FD"/>
    <w:rsid w:val="00926339"/>
    <w:rsid w:val="00931220"/>
    <w:rsid w:val="00931A7E"/>
    <w:rsid w:val="00931B0F"/>
    <w:rsid w:val="00933A31"/>
    <w:rsid w:val="00934059"/>
    <w:rsid w:val="009351AC"/>
    <w:rsid w:val="009355DB"/>
    <w:rsid w:val="00937057"/>
    <w:rsid w:val="0093739C"/>
    <w:rsid w:val="00940C41"/>
    <w:rsid w:val="00940CC0"/>
    <w:rsid w:val="00940CCC"/>
    <w:rsid w:val="009413E7"/>
    <w:rsid w:val="00942629"/>
    <w:rsid w:val="00944166"/>
    <w:rsid w:val="009443C9"/>
    <w:rsid w:val="009450EC"/>
    <w:rsid w:val="00945691"/>
    <w:rsid w:val="00945A21"/>
    <w:rsid w:val="00946238"/>
    <w:rsid w:val="00946D83"/>
    <w:rsid w:val="00947FAB"/>
    <w:rsid w:val="00951946"/>
    <w:rsid w:val="00952B28"/>
    <w:rsid w:val="00954116"/>
    <w:rsid w:val="00954D89"/>
    <w:rsid w:val="0095600D"/>
    <w:rsid w:val="00956FCC"/>
    <w:rsid w:val="0095787C"/>
    <w:rsid w:val="00957EDA"/>
    <w:rsid w:val="009603E3"/>
    <w:rsid w:val="009626A8"/>
    <w:rsid w:val="009637F1"/>
    <w:rsid w:val="00964BE3"/>
    <w:rsid w:val="0096523F"/>
    <w:rsid w:val="009657D8"/>
    <w:rsid w:val="009664E1"/>
    <w:rsid w:val="00966A1F"/>
    <w:rsid w:val="00966C18"/>
    <w:rsid w:val="00966D21"/>
    <w:rsid w:val="0096762D"/>
    <w:rsid w:val="00970E25"/>
    <w:rsid w:val="00971C68"/>
    <w:rsid w:val="00973568"/>
    <w:rsid w:val="00973832"/>
    <w:rsid w:val="009741B0"/>
    <w:rsid w:val="009745A1"/>
    <w:rsid w:val="00975FF3"/>
    <w:rsid w:val="00976094"/>
    <w:rsid w:val="00976966"/>
    <w:rsid w:val="00976AF8"/>
    <w:rsid w:val="00981166"/>
    <w:rsid w:val="009812D7"/>
    <w:rsid w:val="00984CC6"/>
    <w:rsid w:val="009850D7"/>
    <w:rsid w:val="00985685"/>
    <w:rsid w:val="00985B05"/>
    <w:rsid w:val="009901F7"/>
    <w:rsid w:val="009931CB"/>
    <w:rsid w:val="00994BA4"/>
    <w:rsid w:val="00994EAB"/>
    <w:rsid w:val="00995044"/>
    <w:rsid w:val="009964A9"/>
    <w:rsid w:val="0099652C"/>
    <w:rsid w:val="00996EC8"/>
    <w:rsid w:val="00997930"/>
    <w:rsid w:val="00997F42"/>
    <w:rsid w:val="009A0313"/>
    <w:rsid w:val="009A0A61"/>
    <w:rsid w:val="009A0E92"/>
    <w:rsid w:val="009A1925"/>
    <w:rsid w:val="009A2011"/>
    <w:rsid w:val="009A4B65"/>
    <w:rsid w:val="009A5231"/>
    <w:rsid w:val="009A597A"/>
    <w:rsid w:val="009A6FC4"/>
    <w:rsid w:val="009A734A"/>
    <w:rsid w:val="009A7ACF"/>
    <w:rsid w:val="009B04B6"/>
    <w:rsid w:val="009B18DA"/>
    <w:rsid w:val="009B19D7"/>
    <w:rsid w:val="009B2163"/>
    <w:rsid w:val="009B228B"/>
    <w:rsid w:val="009B26A4"/>
    <w:rsid w:val="009B2827"/>
    <w:rsid w:val="009B3557"/>
    <w:rsid w:val="009B38A1"/>
    <w:rsid w:val="009B505E"/>
    <w:rsid w:val="009B5A25"/>
    <w:rsid w:val="009B5EFF"/>
    <w:rsid w:val="009B65EE"/>
    <w:rsid w:val="009B729D"/>
    <w:rsid w:val="009C0BBC"/>
    <w:rsid w:val="009C1127"/>
    <w:rsid w:val="009C18D8"/>
    <w:rsid w:val="009C1C1B"/>
    <w:rsid w:val="009C3026"/>
    <w:rsid w:val="009C3838"/>
    <w:rsid w:val="009C3FFC"/>
    <w:rsid w:val="009C42BF"/>
    <w:rsid w:val="009C46B0"/>
    <w:rsid w:val="009C549A"/>
    <w:rsid w:val="009C5A9D"/>
    <w:rsid w:val="009C5EDC"/>
    <w:rsid w:val="009C6BA8"/>
    <w:rsid w:val="009C7A11"/>
    <w:rsid w:val="009C7EB5"/>
    <w:rsid w:val="009D01C9"/>
    <w:rsid w:val="009D0914"/>
    <w:rsid w:val="009D14C3"/>
    <w:rsid w:val="009D195B"/>
    <w:rsid w:val="009D1ED4"/>
    <w:rsid w:val="009D1FAE"/>
    <w:rsid w:val="009D2F29"/>
    <w:rsid w:val="009D35B2"/>
    <w:rsid w:val="009D3B05"/>
    <w:rsid w:val="009D45FD"/>
    <w:rsid w:val="009D53F0"/>
    <w:rsid w:val="009E0C2E"/>
    <w:rsid w:val="009E116D"/>
    <w:rsid w:val="009E1581"/>
    <w:rsid w:val="009E1B05"/>
    <w:rsid w:val="009E1FCD"/>
    <w:rsid w:val="009E28E2"/>
    <w:rsid w:val="009E355F"/>
    <w:rsid w:val="009E3F21"/>
    <w:rsid w:val="009E4157"/>
    <w:rsid w:val="009E5077"/>
    <w:rsid w:val="009E6CBC"/>
    <w:rsid w:val="009E7006"/>
    <w:rsid w:val="009E73D5"/>
    <w:rsid w:val="009F0269"/>
    <w:rsid w:val="009F06A8"/>
    <w:rsid w:val="009F1D5C"/>
    <w:rsid w:val="009F1E92"/>
    <w:rsid w:val="009F23A9"/>
    <w:rsid w:val="009F2AB2"/>
    <w:rsid w:val="009F35EE"/>
    <w:rsid w:val="009F3D91"/>
    <w:rsid w:val="009F4A8E"/>
    <w:rsid w:val="009F6565"/>
    <w:rsid w:val="00A0031F"/>
    <w:rsid w:val="00A0050A"/>
    <w:rsid w:val="00A01AFA"/>
    <w:rsid w:val="00A0236D"/>
    <w:rsid w:val="00A03F8B"/>
    <w:rsid w:val="00A03FEF"/>
    <w:rsid w:val="00A057A3"/>
    <w:rsid w:val="00A07CF8"/>
    <w:rsid w:val="00A1014C"/>
    <w:rsid w:val="00A10D30"/>
    <w:rsid w:val="00A1174D"/>
    <w:rsid w:val="00A11A52"/>
    <w:rsid w:val="00A12D80"/>
    <w:rsid w:val="00A14609"/>
    <w:rsid w:val="00A1486E"/>
    <w:rsid w:val="00A1486F"/>
    <w:rsid w:val="00A14F84"/>
    <w:rsid w:val="00A154B5"/>
    <w:rsid w:val="00A1688C"/>
    <w:rsid w:val="00A206C6"/>
    <w:rsid w:val="00A2161D"/>
    <w:rsid w:val="00A21664"/>
    <w:rsid w:val="00A21C49"/>
    <w:rsid w:val="00A21DCB"/>
    <w:rsid w:val="00A21E7F"/>
    <w:rsid w:val="00A22C7B"/>
    <w:rsid w:val="00A23218"/>
    <w:rsid w:val="00A237D2"/>
    <w:rsid w:val="00A241D2"/>
    <w:rsid w:val="00A2582F"/>
    <w:rsid w:val="00A2703F"/>
    <w:rsid w:val="00A27ED8"/>
    <w:rsid w:val="00A30B7F"/>
    <w:rsid w:val="00A315D7"/>
    <w:rsid w:val="00A32FD9"/>
    <w:rsid w:val="00A33261"/>
    <w:rsid w:val="00A33DEF"/>
    <w:rsid w:val="00A348B4"/>
    <w:rsid w:val="00A35576"/>
    <w:rsid w:val="00A35A13"/>
    <w:rsid w:val="00A3740D"/>
    <w:rsid w:val="00A4014B"/>
    <w:rsid w:val="00A40403"/>
    <w:rsid w:val="00A42326"/>
    <w:rsid w:val="00A42822"/>
    <w:rsid w:val="00A42E72"/>
    <w:rsid w:val="00A42ED8"/>
    <w:rsid w:val="00A430E3"/>
    <w:rsid w:val="00A431C3"/>
    <w:rsid w:val="00A437BB"/>
    <w:rsid w:val="00A44AB7"/>
    <w:rsid w:val="00A45957"/>
    <w:rsid w:val="00A47202"/>
    <w:rsid w:val="00A50B7F"/>
    <w:rsid w:val="00A51102"/>
    <w:rsid w:val="00A5158E"/>
    <w:rsid w:val="00A523DD"/>
    <w:rsid w:val="00A53A66"/>
    <w:rsid w:val="00A5427F"/>
    <w:rsid w:val="00A5442C"/>
    <w:rsid w:val="00A54BE0"/>
    <w:rsid w:val="00A55456"/>
    <w:rsid w:val="00A56139"/>
    <w:rsid w:val="00A57849"/>
    <w:rsid w:val="00A602FF"/>
    <w:rsid w:val="00A60BAB"/>
    <w:rsid w:val="00A616E4"/>
    <w:rsid w:val="00A62792"/>
    <w:rsid w:val="00A62DED"/>
    <w:rsid w:val="00A6347F"/>
    <w:rsid w:val="00A64523"/>
    <w:rsid w:val="00A64644"/>
    <w:rsid w:val="00A64704"/>
    <w:rsid w:val="00A64FE5"/>
    <w:rsid w:val="00A66071"/>
    <w:rsid w:val="00A662EB"/>
    <w:rsid w:val="00A67827"/>
    <w:rsid w:val="00A67F96"/>
    <w:rsid w:val="00A7000C"/>
    <w:rsid w:val="00A70467"/>
    <w:rsid w:val="00A70D51"/>
    <w:rsid w:val="00A7103E"/>
    <w:rsid w:val="00A7104D"/>
    <w:rsid w:val="00A716D1"/>
    <w:rsid w:val="00A718ED"/>
    <w:rsid w:val="00A7296A"/>
    <w:rsid w:val="00A738F9"/>
    <w:rsid w:val="00A75A9F"/>
    <w:rsid w:val="00A76C89"/>
    <w:rsid w:val="00A774F9"/>
    <w:rsid w:val="00A77A49"/>
    <w:rsid w:val="00A80DAC"/>
    <w:rsid w:val="00A80F00"/>
    <w:rsid w:val="00A82A30"/>
    <w:rsid w:val="00A83399"/>
    <w:rsid w:val="00A83BB2"/>
    <w:rsid w:val="00A8403F"/>
    <w:rsid w:val="00A843CE"/>
    <w:rsid w:val="00A84C92"/>
    <w:rsid w:val="00A85BF6"/>
    <w:rsid w:val="00A86411"/>
    <w:rsid w:val="00A86514"/>
    <w:rsid w:val="00A86887"/>
    <w:rsid w:val="00A86C25"/>
    <w:rsid w:val="00A86D76"/>
    <w:rsid w:val="00A86DA1"/>
    <w:rsid w:val="00A87384"/>
    <w:rsid w:val="00A8783F"/>
    <w:rsid w:val="00A879B9"/>
    <w:rsid w:val="00A90BC2"/>
    <w:rsid w:val="00A91371"/>
    <w:rsid w:val="00A92729"/>
    <w:rsid w:val="00A92ED9"/>
    <w:rsid w:val="00A93992"/>
    <w:rsid w:val="00A9450B"/>
    <w:rsid w:val="00A94ABC"/>
    <w:rsid w:val="00A96195"/>
    <w:rsid w:val="00A9778A"/>
    <w:rsid w:val="00A97CDB"/>
    <w:rsid w:val="00AA1826"/>
    <w:rsid w:val="00AA2831"/>
    <w:rsid w:val="00AA3195"/>
    <w:rsid w:val="00AA32D8"/>
    <w:rsid w:val="00AA3F33"/>
    <w:rsid w:val="00AA479B"/>
    <w:rsid w:val="00AA47A8"/>
    <w:rsid w:val="00AA4D2A"/>
    <w:rsid w:val="00AA4D92"/>
    <w:rsid w:val="00AA51E1"/>
    <w:rsid w:val="00AA5C73"/>
    <w:rsid w:val="00AA7AC1"/>
    <w:rsid w:val="00AB0511"/>
    <w:rsid w:val="00AB05F2"/>
    <w:rsid w:val="00AB0910"/>
    <w:rsid w:val="00AB0C12"/>
    <w:rsid w:val="00AB1F7D"/>
    <w:rsid w:val="00AB291A"/>
    <w:rsid w:val="00AB2CE3"/>
    <w:rsid w:val="00AB5598"/>
    <w:rsid w:val="00AB6024"/>
    <w:rsid w:val="00AB7094"/>
    <w:rsid w:val="00AB77D5"/>
    <w:rsid w:val="00AB7982"/>
    <w:rsid w:val="00AB7C03"/>
    <w:rsid w:val="00AC1477"/>
    <w:rsid w:val="00AC194F"/>
    <w:rsid w:val="00AC1AE5"/>
    <w:rsid w:val="00AC24B9"/>
    <w:rsid w:val="00AC2535"/>
    <w:rsid w:val="00AC2DDA"/>
    <w:rsid w:val="00AC492E"/>
    <w:rsid w:val="00AC55F2"/>
    <w:rsid w:val="00AC57C2"/>
    <w:rsid w:val="00AC58B5"/>
    <w:rsid w:val="00AC6595"/>
    <w:rsid w:val="00AD0CBE"/>
    <w:rsid w:val="00AD0D22"/>
    <w:rsid w:val="00AD0DA7"/>
    <w:rsid w:val="00AD1736"/>
    <w:rsid w:val="00AD17BC"/>
    <w:rsid w:val="00AD2A05"/>
    <w:rsid w:val="00AD2BEC"/>
    <w:rsid w:val="00AD2DF1"/>
    <w:rsid w:val="00AD4DD8"/>
    <w:rsid w:val="00AD4F22"/>
    <w:rsid w:val="00AD66BA"/>
    <w:rsid w:val="00AD6D06"/>
    <w:rsid w:val="00AD74FB"/>
    <w:rsid w:val="00AD7775"/>
    <w:rsid w:val="00AD7D77"/>
    <w:rsid w:val="00AE098D"/>
    <w:rsid w:val="00AE121D"/>
    <w:rsid w:val="00AE17AC"/>
    <w:rsid w:val="00AE1C4C"/>
    <w:rsid w:val="00AE1FE4"/>
    <w:rsid w:val="00AE23D5"/>
    <w:rsid w:val="00AE278A"/>
    <w:rsid w:val="00AE2FA4"/>
    <w:rsid w:val="00AE35C3"/>
    <w:rsid w:val="00AE4796"/>
    <w:rsid w:val="00AE4D5A"/>
    <w:rsid w:val="00AE4E11"/>
    <w:rsid w:val="00AE5162"/>
    <w:rsid w:val="00AE5F52"/>
    <w:rsid w:val="00AE64C6"/>
    <w:rsid w:val="00AE78A3"/>
    <w:rsid w:val="00AF0466"/>
    <w:rsid w:val="00AF113B"/>
    <w:rsid w:val="00AF1C03"/>
    <w:rsid w:val="00AF220A"/>
    <w:rsid w:val="00AF26EF"/>
    <w:rsid w:val="00AF5257"/>
    <w:rsid w:val="00AF6FBC"/>
    <w:rsid w:val="00AF76D5"/>
    <w:rsid w:val="00B02437"/>
    <w:rsid w:val="00B02BDF"/>
    <w:rsid w:val="00B02DCF"/>
    <w:rsid w:val="00B03B89"/>
    <w:rsid w:val="00B04DAD"/>
    <w:rsid w:val="00B0586C"/>
    <w:rsid w:val="00B07689"/>
    <w:rsid w:val="00B07A10"/>
    <w:rsid w:val="00B10550"/>
    <w:rsid w:val="00B111AD"/>
    <w:rsid w:val="00B11306"/>
    <w:rsid w:val="00B11662"/>
    <w:rsid w:val="00B123D0"/>
    <w:rsid w:val="00B128D0"/>
    <w:rsid w:val="00B12EAF"/>
    <w:rsid w:val="00B13AB0"/>
    <w:rsid w:val="00B13DCE"/>
    <w:rsid w:val="00B13E79"/>
    <w:rsid w:val="00B148AE"/>
    <w:rsid w:val="00B15265"/>
    <w:rsid w:val="00B15AF5"/>
    <w:rsid w:val="00B161CD"/>
    <w:rsid w:val="00B165D8"/>
    <w:rsid w:val="00B166B0"/>
    <w:rsid w:val="00B16899"/>
    <w:rsid w:val="00B1758A"/>
    <w:rsid w:val="00B2054A"/>
    <w:rsid w:val="00B209B5"/>
    <w:rsid w:val="00B20D07"/>
    <w:rsid w:val="00B20DD5"/>
    <w:rsid w:val="00B20FEF"/>
    <w:rsid w:val="00B21576"/>
    <w:rsid w:val="00B21A75"/>
    <w:rsid w:val="00B22590"/>
    <w:rsid w:val="00B22B3F"/>
    <w:rsid w:val="00B23849"/>
    <w:rsid w:val="00B23ADE"/>
    <w:rsid w:val="00B27DC4"/>
    <w:rsid w:val="00B3037A"/>
    <w:rsid w:val="00B304C7"/>
    <w:rsid w:val="00B309F2"/>
    <w:rsid w:val="00B30B6E"/>
    <w:rsid w:val="00B30EF1"/>
    <w:rsid w:val="00B316DE"/>
    <w:rsid w:val="00B31DE3"/>
    <w:rsid w:val="00B32515"/>
    <w:rsid w:val="00B32C6F"/>
    <w:rsid w:val="00B33A83"/>
    <w:rsid w:val="00B3424F"/>
    <w:rsid w:val="00B34558"/>
    <w:rsid w:val="00B35A98"/>
    <w:rsid w:val="00B35C70"/>
    <w:rsid w:val="00B362D9"/>
    <w:rsid w:val="00B37330"/>
    <w:rsid w:val="00B37808"/>
    <w:rsid w:val="00B4026F"/>
    <w:rsid w:val="00B42B63"/>
    <w:rsid w:val="00B430FB"/>
    <w:rsid w:val="00B441C4"/>
    <w:rsid w:val="00B44C69"/>
    <w:rsid w:val="00B4547E"/>
    <w:rsid w:val="00B4556D"/>
    <w:rsid w:val="00B459AC"/>
    <w:rsid w:val="00B45B7B"/>
    <w:rsid w:val="00B46242"/>
    <w:rsid w:val="00B4635F"/>
    <w:rsid w:val="00B46A41"/>
    <w:rsid w:val="00B46EE8"/>
    <w:rsid w:val="00B51AC0"/>
    <w:rsid w:val="00B51C22"/>
    <w:rsid w:val="00B52E79"/>
    <w:rsid w:val="00B53EDC"/>
    <w:rsid w:val="00B54132"/>
    <w:rsid w:val="00B547CC"/>
    <w:rsid w:val="00B54EA5"/>
    <w:rsid w:val="00B560E2"/>
    <w:rsid w:val="00B57A4C"/>
    <w:rsid w:val="00B604EF"/>
    <w:rsid w:val="00B60566"/>
    <w:rsid w:val="00B62638"/>
    <w:rsid w:val="00B628C1"/>
    <w:rsid w:val="00B63BFF"/>
    <w:rsid w:val="00B63D21"/>
    <w:rsid w:val="00B64260"/>
    <w:rsid w:val="00B65CC8"/>
    <w:rsid w:val="00B670F6"/>
    <w:rsid w:val="00B70DAD"/>
    <w:rsid w:val="00B72037"/>
    <w:rsid w:val="00B727DD"/>
    <w:rsid w:val="00B732D1"/>
    <w:rsid w:val="00B74E5B"/>
    <w:rsid w:val="00B750CA"/>
    <w:rsid w:val="00B75F3B"/>
    <w:rsid w:val="00B76209"/>
    <w:rsid w:val="00B76658"/>
    <w:rsid w:val="00B76703"/>
    <w:rsid w:val="00B76C26"/>
    <w:rsid w:val="00B77B9C"/>
    <w:rsid w:val="00B77BDB"/>
    <w:rsid w:val="00B80845"/>
    <w:rsid w:val="00B80C2D"/>
    <w:rsid w:val="00B80F6D"/>
    <w:rsid w:val="00B81030"/>
    <w:rsid w:val="00B810F9"/>
    <w:rsid w:val="00B821A3"/>
    <w:rsid w:val="00B83286"/>
    <w:rsid w:val="00B835E4"/>
    <w:rsid w:val="00B84CE0"/>
    <w:rsid w:val="00B86B35"/>
    <w:rsid w:val="00B86D1F"/>
    <w:rsid w:val="00B87965"/>
    <w:rsid w:val="00B90327"/>
    <w:rsid w:val="00B90646"/>
    <w:rsid w:val="00B9064A"/>
    <w:rsid w:val="00B90BFF"/>
    <w:rsid w:val="00B91307"/>
    <w:rsid w:val="00B92A18"/>
    <w:rsid w:val="00B92B91"/>
    <w:rsid w:val="00B941E5"/>
    <w:rsid w:val="00B943E6"/>
    <w:rsid w:val="00B9540B"/>
    <w:rsid w:val="00B95647"/>
    <w:rsid w:val="00B95856"/>
    <w:rsid w:val="00B95A75"/>
    <w:rsid w:val="00B95B6A"/>
    <w:rsid w:val="00B95CB0"/>
    <w:rsid w:val="00B96028"/>
    <w:rsid w:val="00B9742B"/>
    <w:rsid w:val="00B97907"/>
    <w:rsid w:val="00BA023F"/>
    <w:rsid w:val="00BA0EE7"/>
    <w:rsid w:val="00BA154D"/>
    <w:rsid w:val="00BA1688"/>
    <w:rsid w:val="00BA19E3"/>
    <w:rsid w:val="00BA1CF4"/>
    <w:rsid w:val="00BA1FE2"/>
    <w:rsid w:val="00BA3B6A"/>
    <w:rsid w:val="00BA42A3"/>
    <w:rsid w:val="00BA4D02"/>
    <w:rsid w:val="00BA530B"/>
    <w:rsid w:val="00BA61F0"/>
    <w:rsid w:val="00BA634E"/>
    <w:rsid w:val="00BB05CD"/>
    <w:rsid w:val="00BB064E"/>
    <w:rsid w:val="00BB0E9B"/>
    <w:rsid w:val="00BB0F58"/>
    <w:rsid w:val="00BB188B"/>
    <w:rsid w:val="00BB1A71"/>
    <w:rsid w:val="00BB1D0F"/>
    <w:rsid w:val="00BB21E8"/>
    <w:rsid w:val="00BB244D"/>
    <w:rsid w:val="00BB28BA"/>
    <w:rsid w:val="00BB2BFB"/>
    <w:rsid w:val="00BB3ADB"/>
    <w:rsid w:val="00BB40FD"/>
    <w:rsid w:val="00BB4FA9"/>
    <w:rsid w:val="00BB51A5"/>
    <w:rsid w:val="00BB6E55"/>
    <w:rsid w:val="00BC016B"/>
    <w:rsid w:val="00BC02A9"/>
    <w:rsid w:val="00BC03A0"/>
    <w:rsid w:val="00BC0677"/>
    <w:rsid w:val="00BC095F"/>
    <w:rsid w:val="00BC1075"/>
    <w:rsid w:val="00BC1156"/>
    <w:rsid w:val="00BC2520"/>
    <w:rsid w:val="00BC2FB9"/>
    <w:rsid w:val="00BC3866"/>
    <w:rsid w:val="00BC3DC3"/>
    <w:rsid w:val="00BC3F5E"/>
    <w:rsid w:val="00BC481C"/>
    <w:rsid w:val="00BC5AC0"/>
    <w:rsid w:val="00BD046A"/>
    <w:rsid w:val="00BD073C"/>
    <w:rsid w:val="00BD0FD6"/>
    <w:rsid w:val="00BD11AE"/>
    <w:rsid w:val="00BD19E9"/>
    <w:rsid w:val="00BD1EAB"/>
    <w:rsid w:val="00BD20D6"/>
    <w:rsid w:val="00BD2446"/>
    <w:rsid w:val="00BD2C40"/>
    <w:rsid w:val="00BD3CB2"/>
    <w:rsid w:val="00BD42CC"/>
    <w:rsid w:val="00BD47C9"/>
    <w:rsid w:val="00BD5172"/>
    <w:rsid w:val="00BD57BD"/>
    <w:rsid w:val="00BD5A3C"/>
    <w:rsid w:val="00BD62B2"/>
    <w:rsid w:val="00BD6D6F"/>
    <w:rsid w:val="00BD7179"/>
    <w:rsid w:val="00BE0555"/>
    <w:rsid w:val="00BE1694"/>
    <w:rsid w:val="00BE1FE4"/>
    <w:rsid w:val="00BE21C4"/>
    <w:rsid w:val="00BE21D0"/>
    <w:rsid w:val="00BE3BDD"/>
    <w:rsid w:val="00BE43B4"/>
    <w:rsid w:val="00BE5E45"/>
    <w:rsid w:val="00BE6651"/>
    <w:rsid w:val="00BE69F7"/>
    <w:rsid w:val="00BE6CDA"/>
    <w:rsid w:val="00BE70C1"/>
    <w:rsid w:val="00BE7B4E"/>
    <w:rsid w:val="00BF0BD5"/>
    <w:rsid w:val="00BF0D4F"/>
    <w:rsid w:val="00BF0EC0"/>
    <w:rsid w:val="00BF1E8D"/>
    <w:rsid w:val="00BF261B"/>
    <w:rsid w:val="00BF3C66"/>
    <w:rsid w:val="00BF4B3C"/>
    <w:rsid w:val="00BF541F"/>
    <w:rsid w:val="00BF6FBA"/>
    <w:rsid w:val="00BF7729"/>
    <w:rsid w:val="00C001E6"/>
    <w:rsid w:val="00C00663"/>
    <w:rsid w:val="00C0249D"/>
    <w:rsid w:val="00C0563E"/>
    <w:rsid w:val="00C05E1E"/>
    <w:rsid w:val="00C06FF4"/>
    <w:rsid w:val="00C07797"/>
    <w:rsid w:val="00C077D9"/>
    <w:rsid w:val="00C103A0"/>
    <w:rsid w:val="00C10C0B"/>
    <w:rsid w:val="00C1311D"/>
    <w:rsid w:val="00C1357A"/>
    <w:rsid w:val="00C136F2"/>
    <w:rsid w:val="00C13965"/>
    <w:rsid w:val="00C13AAE"/>
    <w:rsid w:val="00C16056"/>
    <w:rsid w:val="00C16373"/>
    <w:rsid w:val="00C16392"/>
    <w:rsid w:val="00C174E5"/>
    <w:rsid w:val="00C204B1"/>
    <w:rsid w:val="00C20AE5"/>
    <w:rsid w:val="00C21F2D"/>
    <w:rsid w:val="00C22CA6"/>
    <w:rsid w:val="00C23B49"/>
    <w:rsid w:val="00C23E72"/>
    <w:rsid w:val="00C24382"/>
    <w:rsid w:val="00C26C65"/>
    <w:rsid w:val="00C26D85"/>
    <w:rsid w:val="00C27CC0"/>
    <w:rsid w:val="00C308CB"/>
    <w:rsid w:val="00C31584"/>
    <w:rsid w:val="00C32F49"/>
    <w:rsid w:val="00C34924"/>
    <w:rsid w:val="00C35F5D"/>
    <w:rsid w:val="00C36303"/>
    <w:rsid w:val="00C368E0"/>
    <w:rsid w:val="00C36E99"/>
    <w:rsid w:val="00C37472"/>
    <w:rsid w:val="00C4036C"/>
    <w:rsid w:val="00C407C9"/>
    <w:rsid w:val="00C417BA"/>
    <w:rsid w:val="00C41B8C"/>
    <w:rsid w:val="00C4291E"/>
    <w:rsid w:val="00C42C72"/>
    <w:rsid w:val="00C431D3"/>
    <w:rsid w:val="00C43826"/>
    <w:rsid w:val="00C43ED0"/>
    <w:rsid w:val="00C455C6"/>
    <w:rsid w:val="00C4621D"/>
    <w:rsid w:val="00C50CF5"/>
    <w:rsid w:val="00C5116F"/>
    <w:rsid w:val="00C51544"/>
    <w:rsid w:val="00C51EED"/>
    <w:rsid w:val="00C52B00"/>
    <w:rsid w:val="00C52FAD"/>
    <w:rsid w:val="00C5323A"/>
    <w:rsid w:val="00C54024"/>
    <w:rsid w:val="00C5459D"/>
    <w:rsid w:val="00C54730"/>
    <w:rsid w:val="00C54E95"/>
    <w:rsid w:val="00C55DB9"/>
    <w:rsid w:val="00C5627C"/>
    <w:rsid w:val="00C562EE"/>
    <w:rsid w:val="00C57094"/>
    <w:rsid w:val="00C5710D"/>
    <w:rsid w:val="00C60D1D"/>
    <w:rsid w:val="00C61342"/>
    <w:rsid w:val="00C6181E"/>
    <w:rsid w:val="00C61BB7"/>
    <w:rsid w:val="00C62345"/>
    <w:rsid w:val="00C63B4E"/>
    <w:rsid w:val="00C6519C"/>
    <w:rsid w:val="00C654C5"/>
    <w:rsid w:val="00C6729F"/>
    <w:rsid w:val="00C703B7"/>
    <w:rsid w:val="00C70FEB"/>
    <w:rsid w:val="00C71114"/>
    <w:rsid w:val="00C71D88"/>
    <w:rsid w:val="00C72E43"/>
    <w:rsid w:val="00C72F36"/>
    <w:rsid w:val="00C74163"/>
    <w:rsid w:val="00C75E37"/>
    <w:rsid w:val="00C76A9A"/>
    <w:rsid w:val="00C76EE0"/>
    <w:rsid w:val="00C76F35"/>
    <w:rsid w:val="00C77457"/>
    <w:rsid w:val="00C77AFC"/>
    <w:rsid w:val="00C77F78"/>
    <w:rsid w:val="00C80036"/>
    <w:rsid w:val="00C800F5"/>
    <w:rsid w:val="00C807AB"/>
    <w:rsid w:val="00C81CFB"/>
    <w:rsid w:val="00C81F43"/>
    <w:rsid w:val="00C82471"/>
    <w:rsid w:val="00C83172"/>
    <w:rsid w:val="00C831DD"/>
    <w:rsid w:val="00C83DF2"/>
    <w:rsid w:val="00C844C0"/>
    <w:rsid w:val="00C86E6B"/>
    <w:rsid w:val="00C91347"/>
    <w:rsid w:val="00C92AD0"/>
    <w:rsid w:val="00C93886"/>
    <w:rsid w:val="00C943A5"/>
    <w:rsid w:val="00C94735"/>
    <w:rsid w:val="00C94F0E"/>
    <w:rsid w:val="00C96290"/>
    <w:rsid w:val="00C9793A"/>
    <w:rsid w:val="00C97E12"/>
    <w:rsid w:val="00CA02AA"/>
    <w:rsid w:val="00CA05FD"/>
    <w:rsid w:val="00CA13EE"/>
    <w:rsid w:val="00CA188A"/>
    <w:rsid w:val="00CA2CF6"/>
    <w:rsid w:val="00CA2F84"/>
    <w:rsid w:val="00CA3D0B"/>
    <w:rsid w:val="00CA427E"/>
    <w:rsid w:val="00CA4F16"/>
    <w:rsid w:val="00CA5A44"/>
    <w:rsid w:val="00CA5D28"/>
    <w:rsid w:val="00CA695C"/>
    <w:rsid w:val="00CA6AB4"/>
    <w:rsid w:val="00CA6D66"/>
    <w:rsid w:val="00CB0463"/>
    <w:rsid w:val="00CB10E3"/>
    <w:rsid w:val="00CB1E89"/>
    <w:rsid w:val="00CB2332"/>
    <w:rsid w:val="00CB38A8"/>
    <w:rsid w:val="00CB4408"/>
    <w:rsid w:val="00CB4C5F"/>
    <w:rsid w:val="00CB5876"/>
    <w:rsid w:val="00CB5F16"/>
    <w:rsid w:val="00CB6529"/>
    <w:rsid w:val="00CB6A09"/>
    <w:rsid w:val="00CB6FC8"/>
    <w:rsid w:val="00CC10BA"/>
    <w:rsid w:val="00CC1AEF"/>
    <w:rsid w:val="00CC2E79"/>
    <w:rsid w:val="00CC48ED"/>
    <w:rsid w:val="00CC51B0"/>
    <w:rsid w:val="00CC5551"/>
    <w:rsid w:val="00CC6A97"/>
    <w:rsid w:val="00CC6B11"/>
    <w:rsid w:val="00CC6D6F"/>
    <w:rsid w:val="00CC7085"/>
    <w:rsid w:val="00CC7749"/>
    <w:rsid w:val="00CC7F76"/>
    <w:rsid w:val="00CD0FB8"/>
    <w:rsid w:val="00CD1604"/>
    <w:rsid w:val="00CD1EE6"/>
    <w:rsid w:val="00CD206F"/>
    <w:rsid w:val="00CD2999"/>
    <w:rsid w:val="00CD411C"/>
    <w:rsid w:val="00CD493B"/>
    <w:rsid w:val="00CD7029"/>
    <w:rsid w:val="00CD7795"/>
    <w:rsid w:val="00CE0095"/>
    <w:rsid w:val="00CE1A99"/>
    <w:rsid w:val="00CE20F2"/>
    <w:rsid w:val="00CE3826"/>
    <w:rsid w:val="00CE4261"/>
    <w:rsid w:val="00CE4621"/>
    <w:rsid w:val="00CE46B0"/>
    <w:rsid w:val="00CE576D"/>
    <w:rsid w:val="00CE5E65"/>
    <w:rsid w:val="00CE6703"/>
    <w:rsid w:val="00CE7F12"/>
    <w:rsid w:val="00CF062B"/>
    <w:rsid w:val="00CF07A5"/>
    <w:rsid w:val="00CF18CC"/>
    <w:rsid w:val="00CF3C90"/>
    <w:rsid w:val="00CF3CE2"/>
    <w:rsid w:val="00CF42EF"/>
    <w:rsid w:val="00CF5037"/>
    <w:rsid w:val="00CF5203"/>
    <w:rsid w:val="00CF5E03"/>
    <w:rsid w:val="00CF6618"/>
    <w:rsid w:val="00CF6E9D"/>
    <w:rsid w:val="00CF6F96"/>
    <w:rsid w:val="00D00790"/>
    <w:rsid w:val="00D0084C"/>
    <w:rsid w:val="00D008F4"/>
    <w:rsid w:val="00D01F2F"/>
    <w:rsid w:val="00D0206B"/>
    <w:rsid w:val="00D02173"/>
    <w:rsid w:val="00D022F7"/>
    <w:rsid w:val="00D02F3C"/>
    <w:rsid w:val="00D030FD"/>
    <w:rsid w:val="00D062D8"/>
    <w:rsid w:val="00D07D9F"/>
    <w:rsid w:val="00D1057D"/>
    <w:rsid w:val="00D109F8"/>
    <w:rsid w:val="00D10C45"/>
    <w:rsid w:val="00D1132E"/>
    <w:rsid w:val="00D12788"/>
    <w:rsid w:val="00D12935"/>
    <w:rsid w:val="00D1315F"/>
    <w:rsid w:val="00D1318F"/>
    <w:rsid w:val="00D1408D"/>
    <w:rsid w:val="00D15C16"/>
    <w:rsid w:val="00D1632A"/>
    <w:rsid w:val="00D16CF4"/>
    <w:rsid w:val="00D170F5"/>
    <w:rsid w:val="00D17171"/>
    <w:rsid w:val="00D171EC"/>
    <w:rsid w:val="00D2226D"/>
    <w:rsid w:val="00D24182"/>
    <w:rsid w:val="00D24289"/>
    <w:rsid w:val="00D24F8F"/>
    <w:rsid w:val="00D260EC"/>
    <w:rsid w:val="00D2610D"/>
    <w:rsid w:val="00D26FFB"/>
    <w:rsid w:val="00D30BA6"/>
    <w:rsid w:val="00D3140C"/>
    <w:rsid w:val="00D332F2"/>
    <w:rsid w:val="00D33721"/>
    <w:rsid w:val="00D33DAB"/>
    <w:rsid w:val="00D34EC1"/>
    <w:rsid w:val="00D36531"/>
    <w:rsid w:val="00D371BA"/>
    <w:rsid w:val="00D413B2"/>
    <w:rsid w:val="00D42517"/>
    <w:rsid w:val="00D43108"/>
    <w:rsid w:val="00D44142"/>
    <w:rsid w:val="00D44C19"/>
    <w:rsid w:val="00D44FE8"/>
    <w:rsid w:val="00D47405"/>
    <w:rsid w:val="00D4772A"/>
    <w:rsid w:val="00D50FCB"/>
    <w:rsid w:val="00D52D78"/>
    <w:rsid w:val="00D53435"/>
    <w:rsid w:val="00D5348C"/>
    <w:rsid w:val="00D53495"/>
    <w:rsid w:val="00D5378B"/>
    <w:rsid w:val="00D54CE8"/>
    <w:rsid w:val="00D55270"/>
    <w:rsid w:val="00D5615F"/>
    <w:rsid w:val="00D56580"/>
    <w:rsid w:val="00D572E2"/>
    <w:rsid w:val="00D60684"/>
    <w:rsid w:val="00D60CAB"/>
    <w:rsid w:val="00D610E7"/>
    <w:rsid w:val="00D6258C"/>
    <w:rsid w:val="00D63E3F"/>
    <w:rsid w:val="00D64D99"/>
    <w:rsid w:val="00D654D4"/>
    <w:rsid w:val="00D65824"/>
    <w:rsid w:val="00D66A9E"/>
    <w:rsid w:val="00D67D3D"/>
    <w:rsid w:val="00D7027D"/>
    <w:rsid w:val="00D70838"/>
    <w:rsid w:val="00D70C09"/>
    <w:rsid w:val="00D70EEF"/>
    <w:rsid w:val="00D71849"/>
    <w:rsid w:val="00D72929"/>
    <w:rsid w:val="00D7391A"/>
    <w:rsid w:val="00D73B5B"/>
    <w:rsid w:val="00D73EBE"/>
    <w:rsid w:val="00D74559"/>
    <w:rsid w:val="00D74FF7"/>
    <w:rsid w:val="00D7606B"/>
    <w:rsid w:val="00D76076"/>
    <w:rsid w:val="00D77BCA"/>
    <w:rsid w:val="00D801C5"/>
    <w:rsid w:val="00D802A1"/>
    <w:rsid w:val="00D81103"/>
    <w:rsid w:val="00D8116E"/>
    <w:rsid w:val="00D81F99"/>
    <w:rsid w:val="00D82C86"/>
    <w:rsid w:val="00D830A6"/>
    <w:rsid w:val="00D83C4E"/>
    <w:rsid w:val="00D83EDA"/>
    <w:rsid w:val="00D8429F"/>
    <w:rsid w:val="00D85B34"/>
    <w:rsid w:val="00D86284"/>
    <w:rsid w:val="00D86532"/>
    <w:rsid w:val="00D90347"/>
    <w:rsid w:val="00D9055B"/>
    <w:rsid w:val="00D917E1"/>
    <w:rsid w:val="00D939C6"/>
    <w:rsid w:val="00D93C67"/>
    <w:rsid w:val="00D9700B"/>
    <w:rsid w:val="00DA06FA"/>
    <w:rsid w:val="00DA1444"/>
    <w:rsid w:val="00DA1B75"/>
    <w:rsid w:val="00DA1C9B"/>
    <w:rsid w:val="00DA1D9F"/>
    <w:rsid w:val="00DA2851"/>
    <w:rsid w:val="00DA35DC"/>
    <w:rsid w:val="00DA38A5"/>
    <w:rsid w:val="00DA41A8"/>
    <w:rsid w:val="00DA4373"/>
    <w:rsid w:val="00DA451F"/>
    <w:rsid w:val="00DA4DE3"/>
    <w:rsid w:val="00DA5852"/>
    <w:rsid w:val="00DA5B81"/>
    <w:rsid w:val="00DA62DC"/>
    <w:rsid w:val="00DA65D0"/>
    <w:rsid w:val="00DA7CEC"/>
    <w:rsid w:val="00DB034D"/>
    <w:rsid w:val="00DB0C6B"/>
    <w:rsid w:val="00DB20FB"/>
    <w:rsid w:val="00DB290E"/>
    <w:rsid w:val="00DB45F4"/>
    <w:rsid w:val="00DB4A35"/>
    <w:rsid w:val="00DB53F9"/>
    <w:rsid w:val="00DB54A8"/>
    <w:rsid w:val="00DC0D25"/>
    <w:rsid w:val="00DC0E93"/>
    <w:rsid w:val="00DC19CF"/>
    <w:rsid w:val="00DC2998"/>
    <w:rsid w:val="00DC4313"/>
    <w:rsid w:val="00DC59CC"/>
    <w:rsid w:val="00DC61DB"/>
    <w:rsid w:val="00DD0988"/>
    <w:rsid w:val="00DD1B3A"/>
    <w:rsid w:val="00DD1EBD"/>
    <w:rsid w:val="00DD2690"/>
    <w:rsid w:val="00DD3330"/>
    <w:rsid w:val="00DD3530"/>
    <w:rsid w:val="00DD3577"/>
    <w:rsid w:val="00DD41AD"/>
    <w:rsid w:val="00DD4D06"/>
    <w:rsid w:val="00DD4DD3"/>
    <w:rsid w:val="00DD5D37"/>
    <w:rsid w:val="00DD5EDE"/>
    <w:rsid w:val="00DD7AD4"/>
    <w:rsid w:val="00DE14C4"/>
    <w:rsid w:val="00DE1D3E"/>
    <w:rsid w:val="00DE2664"/>
    <w:rsid w:val="00DE2D85"/>
    <w:rsid w:val="00DE3175"/>
    <w:rsid w:val="00DE41A3"/>
    <w:rsid w:val="00DE4400"/>
    <w:rsid w:val="00DE5EFE"/>
    <w:rsid w:val="00DE701B"/>
    <w:rsid w:val="00DF1298"/>
    <w:rsid w:val="00DF1B4F"/>
    <w:rsid w:val="00DF1D9A"/>
    <w:rsid w:val="00DF1DF7"/>
    <w:rsid w:val="00DF1E94"/>
    <w:rsid w:val="00DF1EA8"/>
    <w:rsid w:val="00DF226D"/>
    <w:rsid w:val="00DF2606"/>
    <w:rsid w:val="00DF279F"/>
    <w:rsid w:val="00DF33B5"/>
    <w:rsid w:val="00DF5526"/>
    <w:rsid w:val="00DF690B"/>
    <w:rsid w:val="00DF6C5A"/>
    <w:rsid w:val="00DF7C56"/>
    <w:rsid w:val="00DF7C74"/>
    <w:rsid w:val="00DF7E47"/>
    <w:rsid w:val="00E004F4"/>
    <w:rsid w:val="00E00AAC"/>
    <w:rsid w:val="00E0308A"/>
    <w:rsid w:val="00E041BB"/>
    <w:rsid w:val="00E0522D"/>
    <w:rsid w:val="00E06BEF"/>
    <w:rsid w:val="00E06ECF"/>
    <w:rsid w:val="00E078C5"/>
    <w:rsid w:val="00E103D4"/>
    <w:rsid w:val="00E1120B"/>
    <w:rsid w:val="00E11BF6"/>
    <w:rsid w:val="00E11E96"/>
    <w:rsid w:val="00E12F9B"/>
    <w:rsid w:val="00E1394E"/>
    <w:rsid w:val="00E13D1F"/>
    <w:rsid w:val="00E14533"/>
    <w:rsid w:val="00E145AD"/>
    <w:rsid w:val="00E15594"/>
    <w:rsid w:val="00E1658E"/>
    <w:rsid w:val="00E16611"/>
    <w:rsid w:val="00E1695F"/>
    <w:rsid w:val="00E16AE8"/>
    <w:rsid w:val="00E16C86"/>
    <w:rsid w:val="00E171DD"/>
    <w:rsid w:val="00E200C2"/>
    <w:rsid w:val="00E21B35"/>
    <w:rsid w:val="00E2433D"/>
    <w:rsid w:val="00E26343"/>
    <w:rsid w:val="00E26400"/>
    <w:rsid w:val="00E31D17"/>
    <w:rsid w:val="00E32CF0"/>
    <w:rsid w:val="00E33D44"/>
    <w:rsid w:val="00E3402E"/>
    <w:rsid w:val="00E34EA4"/>
    <w:rsid w:val="00E3502B"/>
    <w:rsid w:val="00E3637F"/>
    <w:rsid w:val="00E36F52"/>
    <w:rsid w:val="00E370AE"/>
    <w:rsid w:val="00E40F77"/>
    <w:rsid w:val="00E448D1"/>
    <w:rsid w:val="00E45468"/>
    <w:rsid w:val="00E45667"/>
    <w:rsid w:val="00E45AA1"/>
    <w:rsid w:val="00E45C2F"/>
    <w:rsid w:val="00E46A0A"/>
    <w:rsid w:val="00E47A5F"/>
    <w:rsid w:val="00E50670"/>
    <w:rsid w:val="00E50677"/>
    <w:rsid w:val="00E51982"/>
    <w:rsid w:val="00E51EFE"/>
    <w:rsid w:val="00E52B28"/>
    <w:rsid w:val="00E52B50"/>
    <w:rsid w:val="00E5369C"/>
    <w:rsid w:val="00E53D51"/>
    <w:rsid w:val="00E53F34"/>
    <w:rsid w:val="00E54293"/>
    <w:rsid w:val="00E549E3"/>
    <w:rsid w:val="00E55252"/>
    <w:rsid w:val="00E55BCA"/>
    <w:rsid w:val="00E55CBE"/>
    <w:rsid w:val="00E572E2"/>
    <w:rsid w:val="00E57618"/>
    <w:rsid w:val="00E578F1"/>
    <w:rsid w:val="00E57BBA"/>
    <w:rsid w:val="00E60718"/>
    <w:rsid w:val="00E60ED8"/>
    <w:rsid w:val="00E64707"/>
    <w:rsid w:val="00E64915"/>
    <w:rsid w:val="00E64F97"/>
    <w:rsid w:val="00E671DD"/>
    <w:rsid w:val="00E71714"/>
    <w:rsid w:val="00E71E22"/>
    <w:rsid w:val="00E73040"/>
    <w:rsid w:val="00E731D6"/>
    <w:rsid w:val="00E749FA"/>
    <w:rsid w:val="00E75AD9"/>
    <w:rsid w:val="00E75B28"/>
    <w:rsid w:val="00E8263B"/>
    <w:rsid w:val="00E82884"/>
    <w:rsid w:val="00E8318A"/>
    <w:rsid w:val="00E83655"/>
    <w:rsid w:val="00E83B4D"/>
    <w:rsid w:val="00E8431B"/>
    <w:rsid w:val="00E84A21"/>
    <w:rsid w:val="00E857AA"/>
    <w:rsid w:val="00E86E0A"/>
    <w:rsid w:val="00E90098"/>
    <w:rsid w:val="00E90878"/>
    <w:rsid w:val="00E90AB9"/>
    <w:rsid w:val="00E90DCC"/>
    <w:rsid w:val="00E918BF"/>
    <w:rsid w:val="00E92C9B"/>
    <w:rsid w:val="00E945D6"/>
    <w:rsid w:val="00E9548D"/>
    <w:rsid w:val="00E95DCC"/>
    <w:rsid w:val="00E95EDF"/>
    <w:rsid w:val="00E95EE6"/>
    <w:rsid w:val="00E9620A"/>
    <w:rsid w:val="00E96814"/>
    <w:rsid w:val="00E96A23"/>
    <w:rsid w:val="00E96D4F"/>
    <w:rsid w:val="00E96E81"/>
    <w:rsid w:val="00E97401"/>
    <w:rsid w:val="00E9758B"/>
    <w:rsid w:val="00E97BD4"/>
    <w:rsid w:val="00EA0A09"/>
    <w:rsid w:val="00EA0C2A"/>
    <w:rsid w:val="00EA2A0F"/>
    <w:rsid w:val="00EA2C2F"/>
    <w:rsid w:val="00EA2CB8"/>
    <w:rsid w:val="00EA34AA"/>
    <w:rsid w:val="00EA5C33"/>
    <w:rsid w:val="00EA5D24"/>
    <w:rsid w:val="00EA65EC"/>
    <w:rsid w:val="00EA67C9"/>
    <w:rsid w:val="00EA7530"/>
    <w:rsid w:val="00EA7A23"/>
    <w:rsid w:val="00EB0097"/>
    <w:rsid w:val="00EB1504"/>
    <w:rsid w:val="00EB2B0A"/>
    <w:rsid w:val="00EB2E0C"/>
    <w:rsid w:val="00EB31E1"/>
    <w:rsid w:val="00EB469B"/>
    <w:rsid w:val="00EB4714"/>
    <w:rsid w:val="00EB5C0C"/>
    <w:rsid w:val="00EB785A"/>
    <w:rsid w:val="00EB7FB6"/>
    <w:rsid w:val="00EC0DDA"/>
    <w:rsid w:val="00EC1648"/>
    <w:rsid w:val="00EC181E"/>
    <w:rsid w:val="00EC1F10"/>
    <w:rsid w:val="00EC3119"/>
    <w:rsid w:val="00EC3816"/>
    <w:rsid w:val="00EC546D"/>
    <w:rsid w:val="00EC5DE9"/>
    <w:rsid w:val="00EC6079"/>
    <w:rsid w:val="00EC65C9"/>
    <w:rsid w:val="00EC6ECF"/>
    <w:rsid w:val="00EC7897"/>
    <w:rsid w:val="00ED09BD"/>
    <w:rsid w:val="00ED29F2"/>
    <w:rsid w:val="00ED3079"/>
    <w:rsid w:val="00ED42CE"/>
    <w:rsid w:val="00ED4877"/>
    <w:rsid w:val="00ED4EC6"/>
    <w:rsid w:val="00ED5BAE"/>
    <w:rsid w:val="00ED5E62"/>
    <w:rsid w:val="00ED6C47"/>
    <w:rsid w:val="00ED722E"/>
    <w:rsid w:val="00EE014F"/>
    <w:rsid w:val="00EE05DB"/>
    <w:rsid w:val="00EE0F37"/>
    <w:rsid w:val="00EE1CC7"/>
    <w:rsid w:val="00EE25A4"/>
    <w:rsid w:val="00EE388B"/>
    <w:rsid w:val="00EE5535"/>
    <w:rsid w:val="00EE65F6"/>
    <w:rsid w:val="00EE69C7"/>
    <w:rsid w:val="00EF007B"/>
    <w:rsid w:val="00EF128D"/>
    <w:rsid w:val="00EF27A5"/>
    <w:rsid w:val="00EF2F3F"/>
    <w:rsid w:val="00EF2FBF"/>
    <w:rsid w:val="00EF30A4"/>
    <w:rsid w:val="00EF34E0"/>
    <w:rsid w:val="00EF3884"/>
    <w:rsid w:val="00EF3A63"/>
    <w:rsid w:val="00EF46E0"/>
    <w:rsid w:val="00EF52EA"/>
    <w:rsid w:val="00EF6DC1"/>
    <w:rsid w:val="00EF75D8"/>
    <w:rsid w:val="00F0067D"/>
    <w:rsid w:val="00F0101F"/>
    <w:rsid w:val="00F01CD7"/>
    <w:rsid w:val="00F01D6D"/>
    <w:rsid w:val="00F02C1F"/>
    <w:rsid w:val="00F032E4"/>
    <w:rsid w:val="00F03F9E"/>
    <w:rsid w:val="00F06216"/>
    <w:rsid w:val="00F07B5B"/>
    <w:rsid w:val="00F07C05"/>
    <w:rsid w:val="00F1047A"/>
    <w:rsid w:val="00F10508"/>
    <w:rsid w:val="00F10759"/>
    <w:rsid w:val="00F109C2"/>
    <w:rsid w:val="00F123D1"/>
    <w:rsid w:val="00F12826"/>
    <w:rsid w:val="00F13241"/>
    <w:rsid w:val="00F14E35"/>
    <w:rsid w:val="00F15BB6"/>
    <w:rsid w:val="00F15F88"/>
    <w:rsid w:val="00F16842"/>
    <w:rsid w:val="00F16A29"/>
    <w:rsid w:val="00F16B85"/>
    <w:rsid w:val="00F16F88"/>
    <w:rsid w:val="00F17D52"/>
    <w:rsid w:val="00F20803"/>
    <w:rsid w:val="00F213D5"/>
    <w:rsid w:val="00F21510"/>
    <w:rsid w:val="00F21CD0"/>
    <w:rsid w:val="00F221CF"/>
    <w:rsid w:val="00F227A5"/>
    <w:rsid w:val="00F22DFC"/>
    <w:rsid w:val="00F25168"/>
    <w:rsid w:val="00F25BCF"/>
    <w:rsid w:val="00F26EEB"/>
    <w:rsid w:val="00F301EA"/>
    <w:rsid w:val="00F3062F"/>
    <w:rsid w:val="00F30B7F"/>
    <w:rsid w:val="00F30F4C"/>
    <w:rsid w:val="00F31051"/>
    <w:rsid w:val="00F31A2D"/>
    <w:rsid w:val="00F3202F"/>
    <w:rsid w:val="00F33F77"/>
    <w:rsid w:val="00F3402B"/>
    <w:rsid w:val="00F3545C"/>
    <w:rsid w:val="00F36452"/>
    <w:rsid w:val="00F3686E"/>
    <w:rsid w:val="00F3723A"/>
    <w:rsid w:val="00F40980"/>
    <w:rsid w:val="00F4183B"/>
    <w:rsid w:val="00F41889"/>
    <w:rsid w:val="00F41A2D"/>
    <w:rsid w:val="00F41AC2"/>
    <w:rsid w:val="00F41FF1"/>
    <w:rsid w:val="00F42169"/>
    <w:rsid w:val="00F427B7"/>
    <w:rsid w:val="00F429F3"/>
    <w:rsid w:val="00F42E19"/>
    <w:rsid w:val="00F438BF"/>
    <w:rsid w:val="00F448EF"/>
    <w:rsid w:val="00F44BE5"/>
    <w:rsid w:val="00F456F5"/>
    <w:rsid w:val="00F46197"/>
    <w:rsid w:val="00F46B86"/>
    <w:rsid w:val="00F5002F"/>
    <w:rsid w:val="00F51A92"/>
    <w:rsid w:val="00F51CC0"/>
    <w:rsid w:val="00F5265D"/>
    <w:rsid w:val="00F5269A"/>
    <w:rsid w:val="00F53152"/>
    <w:rsid w:val="00F53B1B"/>
    <w:rsid w:val="00F53DB6"/>
    <w:rsid w:val="00F5618B"/>
    <w:rsid w:val="00F57139"/>
    <w:rsid w:val="00F571ED"/>
    <w:rsid w:val="00F57C1A"/>
    <w:rsid w:val="00F61131"/>
    <w:rsid w:val="00F63E29"/>
    <w:rsid w:val="00F63F7A"/>
    <w:rsid w:val="00F640FB"/>
    <w:rsid w:val="00F65122"/>
    <w:rsid w:val="00F66B0C"/>
    <w:rsid w:val="00F674FB"/>
    <w:rsid w:val="00F67B37"/>
    <w:rsid w:val="00F73354"/>
    <w:rsid w:val="00F735D8"/>
    <w:rsid w:val="00F73D0A"/>
    <w:rsid w:val="00F73D1D"/>
    <w:rsid w:val="00F740E7"/>
    <w:rsid w:val="00F7480D"/>
    <w:rsid w:val="00F75169"/>
    <w:rsid w:val="00F754B3"/>
    <w:rsid w:val="00F77CB3"/>
    <w:rsid w:val="00F77D23"/>
    <w:rsid w:val="00F802BC"/>
    <w:rsid w:val="00F81655"/>
    <w:rsid w:val="00F822F8"/>
    <w:rsid w:val="00F82EF9"/>
    <w:rsid w:val="00F8405B"/>
    <w:rsid w:val="00F84161"/>
    <w:rsid w:val="00F85BD8"/>
    <w:rsid w:val="00F85F25"/>
    <w:rsid w:val="00F866C3"/>
    <w:rsid w:val="00F9058E"/>
    <w:rsid w:val="00F90719"/>
    <w:rsid w:val="00F91AA3"/>
    <w:rsid w:val="00F928C6"/>
    <w:rsid w:val="00F92D10"/>
    <w:rsid w:val="00F9307D"/>
    <w:rsid w:val="00F94A1E"/>
    <w:rsid w:val="00F94B70"/>
    <w:rsid w:val="00F959A1"/>
    <w:rsid w:val="00F96023"/>
    <w:rsid w:val="00F962B9"/>
    <w:rsid w:val="00F9716C"/>
    <w:rsid w:val="00F9748D"/>
    <w:rsid w:val="00FA03CD"/>
    <w:rsid w:val="00FA1EAD"/>
    <w:rsid w:val="00FA2772"/>
    <w:rsid w:val="00FA2786"/>
    <w:rsid w:val="00FA2AB0"/>
    <w:rsid w:val="00FA3358"/>
    <w:rsid w:val="00FA34AE"/>
    <w:rsid w:val="00FA4B47"/>
    <w:rsid w:val="00FA4FDA"/>
    <w:rsid w:val="00FA5517"/>
    <w:rsid w:val="00FA55EA"/>
    <w:rsid w:val="00FA6978"/>
    <w:rsid w:val="00FA740B"/>
    <w:rsid w:val="00FA758A"/>
    <w:rsid w:val="00FA7693"/>
    <w:rsid w:val="00FB10B0"/>
    <w:rsid w:val="00FB1BC7"/>
    <w:rsid w:val="00FB1EE8"/>
    <w:rsid w:val="00FB28EB"/>
    <w:rsid w:val="00FB3141"/>
    <w:rsid w:val="00FB3202"/>
    <w:rsid w:val="00FB36B0"/>
    <w:rsid w:val="00FB5BD8"/>
    <w:rsid w:val="00FB61DC"/>
    <w:rsid w:val="00FB61F2"/>
    <w:rsid w:val="00FB6F0C"/>
    <w:rsid w:val="00FB787F"/>
    <w:rsid w:val="00FC09EC"/>
    <w:rsid w:val="00FC1EE9"/>
    <w:rsid w:val="00FC234C"/>
    <w:rsid w:val="00FC39FF"/>
    <w:rsid w:val="00FC3C6B"/>
    <w:rsid w:val="00FC4488"/>
    <w:rsid w:val="00FC52CC"/>
    <w:rsid w:val="00FC76F4"/>
    <w:rsid w:val="00FC7753"/>
    <w:rsid w:val="00FC7A67"/>
    <w:rsid w:val="00FD16B2"/>
    <w:rsid w:val="00FD1EF3"/>
    <w:rsid w:val="00FD1F79"/>
    <w:rsid w:val="00FD27B1"/>
    <w:rsid w:val="00FD327B"/>
    <w:rsid w:val="00FD35FD"/>
    <w:rsid w:val="00FD3B2F"/>
    <w:rsid w:val="00FD3E78"/>
    <w:rsid w:val="00FD3FA2"/>
    <w:rsid w:val="00FD3FD3"/>
    <w:rsid w:val="00FD71E6"/>
    <w:rsid w:val="00FD7519"/>
    <w:rsid w:val="00FD77EB"/>
    <w:rsid w:val="00FE1055"/>
    <w:rsid w:val="00FE13FF"/>
    <w:rsid w:val="00FE17B1"/>
    <w:rsid w:val="00FE34D3"/>
    <w:rsid w:val="00FE367B"/>
    <w:rsid w:val="00FE46DF"/>
    <w:rsid w:val="00FE49D0"/>
    <w:rsid w:val="00FE517F"/>
    <w:rsid w:val="00FE6815"/>
    <w:rsid w:val="00FE75E6"/>
    <w:rsid w:val="00FE7D1F"/>
    <w:rsid w:val="00FE7E8D"/>
    <w:rsid w:val="00FF056D"/>
    <w:rsid w:val="00FF0768"/>
    <w:rsid w:val="00FF1211"/>
    <w:rsid w:val="00FF2BAC"/>
    <w:rsid w:val="00FF2C6E"/>
    <w:rsid w:val="00FF3AF0"/>
    <w:rsid w:val="00FF3EFD"/>
    <w:rsid w:val="00FF4C25"/>
    <w:rsid w:val="00FF51D9"/>
    <w:rsid w:val="00FF7A94"/>
    <w:rsid w:val="017F9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B721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C1B"/>
    <w:pPr>
      <w:spacing w:after="160" w:line="259" w:lineRule="auto"/>
    </w:pPr>
    <w:rPr>
      <w:sz w:val="22"/>
      <w:szCs w:val="22"/>
      <w:lang w:eastAsia="en-US"/>
    </w:rPr>
  </w:style>
  <w:style w:type="paragraph" w:styleId="10">
    <w:name w:val="heading 1"/>
    <w:basedOn w:val="a"/>
    <w:next w:val="a"/>
    <w:link w:val="11"/>
    <w:uiPriority w:val="9"/>
    <w:qFormat/>
    <w:rsid w:val="00312117"/>
    <w:pPr>
      <w:keepNext/>
      <w:keepLines/>
      <w:spacing w:before="240" w:after="0"/>
      <w:outlineLvl w:val="0"/>
    </w:pPr>
    <w:rPr>
      <w:rFonts w:eastAsia="Times New Roman"/>
      <w:b/>
      <w:color w:val="00000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12117"/>
    <w:pPr>
      <w:keepNext/>
      <w:keepLines/>
      <w:spacing w:before="40" w:after="0"/>
      <w:outlineLvl w:val="1"/>
    </w:pPr>
    <w:rPr>
      <w:rFonts w:eastAsia="Times New Roman"/>
      <w:b/>
      <w:color w:val="000000"/>
      <w:sz w:val="28"/>
      <w:szCs w:val="26"/>
    </w:rPr>
  </w:style>
  <w:style w:type="paragraph" w:styleId="3">
    <w:name w:val="heading 3"/>
    <w:aliases w:val="ТЗ_3,ТЗ 3,ТТЗХБ2,ТЭО3,DON'T USE 3,ТЭР ЦОД ЭП 3"/>
    <w:basedOn w:val="a"/>
    <w:next w:val="a"/>
    <w:link w:val="30"/>
    <w:uiPriority w:val="9"/>
    <w:unhideWhenUsed/>
    <w:qFormat/>
    <w:rsid w:val="00312117"/>
    <w:pPr>
      <w:keepNext/>
      <w:keepLines/>
      <w:spacing w:before="40" w:after="0"/>
      <w:outlineLvl w:val="2"/>
    </w:pPr>
    <w:rPr>
      <w:rFonts w:eastAsia="Times New Roman"/>
      <w:b/>
      <w:color w:val="000000"/>
      <w:sz w:val="24"/>
      <w:szCs w:val="24"/>
    </w:rPr>
  </w:style>
  <w:style w:type="paragraph" w:styleId="4">
    <w:name w:val="heading 4"/>
    <w:aliases w:val="ТТЗХБ4,ТЗ4"/>
    <w:basedOn w:val="a"/>
    <w:next w:val="a"/>
    <w:link w:val="40"/>
    <w:uiPriority w:val="9"/>
    <w:unhideWhenUsed/>
    <w:qFormat/>
    <w:rsid w:val="00564F31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2F5496"/>
    </w:rPr>
  </w:style>
  <w:style w:type="paragraph" w:styleId="5">
    <w:name w:val="heading 5"/>
    <w:basedOn w:val="a"/>
    <w:next w:val="a"/>
    <w:link w:val="50"/>
    <w:uiPriority w:val="9"/>
    <w:unhideWhenUsed/>
    <w:qFormat/>
    <w:rsid w:val="005A6A3A"/>
    <w:pPr>
      <w:keepNext/>
      <w:keepLines/>
      <w:spacing w:before="40" w:after="0"/>
      <w:outlineLvl w:val="4"/>
    </w:pPr>
    <w:rPr>
      <w:rFonts w:ascii="Calibri Light" w:eastAsia="Times New Roman" w:hAnsi="Calibri Light"/>
      <w:i/>
      <w:color w:val="2F5496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"/>
    <w:rsid w:val="00312117"/>
    <w:rPr>
      <w:rFonts w:eastAsia="Times New Roman" w:cs="Times New Roman"/>
      <w:b/>
      <w:color w:val="000000"/>
      <w:sz w:val="32"/>
      <w:szCs w:val="32"/>
    </w:rPr>
  </w:style>
  <w:style w:type="paragraph" w:styleId="a3">
    <w:name w:val="TOC Heading"/>
    <w:basedOn w:val="10"/>
    <w:next w:val="a"/>
    <w:uiPriority w:val="39"/>
    <w:unhideWhenUsed/>
    <w:qFormat/>
    <w:rsid w:val="00B65CC8"/>
    <w:pPr>
      <w:pageBreakBefore/>
      <w:pBdr>
        <w:bottom w:val="single" w:sz="4" w:space="1" w:color="C45911"/>
      </w:pBdr>
      <w:shd w:val="clear" w:color="auto" w:fill="C45911"/>
      <w:spacing w:before="360" w:after="240" w:line="240" w:lineRule="auto"/>
      <w:jc w:val="both"/>
      <w:outlineLvl w:val="9"/>
    </w:pPr>
    <w:rPr>
      <w:b w:val="0"/>
      <w:bCs/>
      <w:color w:val="FFFFFF"/>
      <w:sz w:val="28"/>
      <w:szCs w:val="28"/>
      <w:lang w:val="en-US" w:eastAsia="ja-JP"/>
    </w:rPr>
  </w:style>
  <w:style w:type="paragraph" w:styleId="12">
    <w:name w:val="toc 1"/>
    <w:basedOn w:val="a"/>
    <w:next w:val="a"/>
    <w:autoRedefine/>
    <w:uiPriority w:val="39"/>
    <w:unhideWhenUsed/>
    <w:rsid w:val="00B65CC8"/>
    <w:pPr>
      <w:tabs>
        <w:tab w:val="left" w:pos="440"/>
        <w:tab w:val="right" w:leader="dot" w:pos="10195"/>
      </w:tabs>
      <w:spacing w:before="120" w:after="0" w:line="240" w:lineRule="auto"/>
      <w:jc w:val="both"/>
    </w:pPr>
    <w:rPr>
      <w:b/>
      <w:noProof/>
      <w:lang w:val="en-GB"/>
    </w:rPr>
  </w:style>
  <w:style w:type="paragraph" w:styleId="21">
    <w:name w:val="toc 2"/>
    <w:basedOn w:val="a"/>
    <w:next w:val="a"/>
    <w:autoRedefine/>
    <w:uiPriority w:val="39"/>
    <w:unhideWhenUsed/>
    <w:rsid w:val="009B228B"/>
    <w:pPr>
      <w:tabs>
        <w:tab w:val="left" w:pos="880"/>
        <w:tab w:val="right" w:leader="dot" w:pos="10195"/>
      </w:tabs>
      <w:spacing w:after="0" w:line="240" w:lineRule="auto"/>
      <w:ind w:left="-567"/>
      <w:jc w:val="both"/>
    </w:pPr>
    <w:rPr>
      <w:lang w:val="en-GB"/>
    </w:rPr>
  </w:style>
  <w:style w:type="paragraph" w:styleId="31">
    <w:name w:val="toc 3"/>
    <w:basedOn w:val="a"/>
    <w:next w:val="a"/>
    <w:autoRedefine/>
    <w:uiPriority w:val="39"/>
    <w:unhideWhenUsed/>
    <w:rsid w:val="00B65CC8"/>
    <w:pPr>
      <w:tabs>
        <w:tab w:val="left" w:pos="1320"/>
        <w:tab w:val="right" w:leader="dot" w:pos="10195"/>
      </w:tabs>
      <w:spacing w:after="0" w:line="240" w:lineRule="auto"/>
      <w:ind w:left="440"/>
      <w:jc w:val="both"/>
    </w:pPr>
    <w:rPr>
      <w:lang w:val="en-GB"/>
    </w:rPr>
  </w:style>
  <w:style w:type="character" w:styleId="a4">
    <w:name w:val="Hyperlink"/>
    <w:uiPriority w:val="99"/>
    <w:unhideWhenUsed/>
    <w:rsid w:val="00B65CC8"/>
    <w:rPr>
      <w:color w:val="0563C1"/>
      <w:u w:val="single"/>
    </w:rPr>
  </w:style>
  <w:style w:type="paragraph" w:styleId="41">
    <w:name w:val="toc 4"/>
    <w:basedOn w:val="a"/>
    <w:next w:val="a"/>
    <w:autoRedefine/>
    <w:uiPriority w:val="39"/>
    <w:unhideWhenUsed/>
    <w:rsid w:val="00B65CC8"/>
    <w:pPr>
      <w:tabs>
        <w:tab w:val="left" w:pos="1760"/>
        <w:tab w:val="right" w:leader="dot" w:pos="10195"/>
      </w:tabs>
      <w:spacing w:after="0" w:line="240" w:lineRule="auto"/>
      <w:ind w:left="660"/>
      <w:jc w:val="both"/>
    </w:pPr>
    <w:rPr>
      <w:lang w:val="en-GB"/>
    </w:rPr>
  </w:style>
  <w:style w:type="paragraph" w:styleId="a5">
    <w:name w:val="footnote text"/>
    <w:basedOn w:val="a"/>
    <w:link w:val="a6"/>
    <w:uiPriority w:val="99"/>
    <w:semiHidden/>
    <w:unhideWhenUsed/>
    <w:rsid w:val="00CB4408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link w:val="a5"/>
    <w:uiPriority w:val="99"/>
    <w:semiHidden/>
    <w:rsid w:val="00CB4408"/>
    <w:rPr>
      <w:sz w:val="20"/>
      <w:szCs w:val="20"/>
    </w:rPr>
  </w:style>
  <w:style w:type="character" w:styleId="a7">
    <w:name w:val="footnote reference"/>
    <w:uiPriority w:val="99"/>
    <w:semiHidden/>
    <w:unhideWhenUsed/>
    <w:rsid w:val="00CB4408"/>
    <w:rPr>
      <w:vertAlign w:val="superscript"/>
    </w:rPr>
  </w:style>
  <w:style w:type="character" w:customStyle="1" w:styleId="20">
    <w:name w:val="Заголовок 2 Знак"/>
    <w:link w:val="2"/>
    <w:uiPriority w:val="9"/>
    <w:rsid w:val="00312117"/>
    <w:rPr>
      <w:rFonts w:eastAsia="Times New Roman" w:cs="Times New Roman"/>
      <w:b/>
      <w:color w:val="000000"/>
      <w:sz w:val="28"/>
      <w:szCs w:val="26"/>
    </w:rPr>
  </w:style>
  <w:style w:type="character" w:customStyle="1" w:styleId="30">
    <w:name w:val="Заголовок 3 Знак"/>
    <w:aliases w:val="ТЗ_3 Знак,ТЗ 3 Знак,ТТЗХБ2 Знак,ТЭО3 Знак,DON'T USE 3 Знак,ТЭР ЦОД ЭП 3 Знак"/>
    <w:link w:val="3"/>
    <w:uiPriority w:val="9"/>
    <w:rsid w:val="00312117"/>
    <w:rPr>
      <w:rFonts w:eastAsia="Times New Roman" w:cs="Times New Roman"/>
      <w:b/>
      <w:color w:val="000000"/>
      <w:sz w:val="24"/>
      <w:szCs w:val="24"/>
    </w:rPr>
  </w:style>
  <w:style w:type="paragraph" w:styleId="a8">
    <w:name w:val="List Paragraph"/>
    <w:aliases w:val="List_Paragraph,Multilevel para_II,List Paragraph1,List Paragraph (numbered (a)),Numbered list,Абзац списка1,Заголовок 1.1,1. спис,Абзац маркированнный,Заголовок_3,Bullet_IRAO,Мой Список,AC List 01,Подпись рисунка,Table-Normal,Абзац,3,1,UL"/>
    <w:basedOn w:val="a"/>
    <w:link w:val="a9"/>
    <w:uiPriority w:val="34"/>
    <w:qFormat/>
    <w:rsid w:val="003529DC"/>
    <w:pPr>
      <w:ind w:left="720"/>
      <w:contextualSpacing/>
    </w:pPr>
  </w:style>
  <w:style w:type="character" w:customStyle="1" w:styleId="shorttext">
    <w:name w:val="short_text"/>
    <w:basedOn w:val="a0"/>
    <w:rsid w:val="00BB0E9B"/>
  </w:style>
  <w:style w:type="character" w:customStyle="1" w:styleId="notranslate">
    <w:name w:val="notranslate"/>
    <w:basedOn w:val="a0"/>
    <w:rsid w:val="00BB244D"/>
  </w:style>
  <w:style w:type="paragraph" w:customStyle="1" w:styleId="paragraph">
    <w:name w:val="paragraph"/>
    <w:basedOn w:val="a"/>
    <w:qFormat/>
    <w:rsid w:val="007D3E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FollowedHyperlink"/>
    <w:uiPriority w:val="99"/>
    <w:semiHidden/>
    <w:unhideWhenUsed/>
    <w:rsid w:val="00C654C5"/>
    <w:rPr>
      <w:color w:val="954F72"/>
      <w:u w:val="single"/>
    </w:rPr>
  </w:style>
  <w:style w:type="character" w:customStyle="1" w:styleId="40">
    <w:name w:val="Заголовок 4 Знак"/>
    <w:aliases w:val="ТТЗХБ4 Знак,ТЗ4 Знак"/>
    <w:link w:val="4"/>
    <w:uiPriority w:val="9"/>
    <w:rsid w:val="00564F31"/>
    <w:rPr>
      <w:rFonts w:ascii="Calibri Light" w:eastAsia="Times New Roman" w:hAnsi="Calibri Light" w:cs="Times New Roman"/>
      <w:i/>
      <w:iCs/>
      <w:color w:val="2F5496"/>
    </w:rPr>
  </w:style>
  <w:style w:type="paragraph" w:styleId="ab">
    <w:name w:val="Normal (Web)"/>
    <w:aliases w:val="Обычный (Web),Обычный (Интернет)1"/>
    <w:basedOn w:val="a"/>
    <w:link w:val="ac"/>
    <w:uiPriority w:val="99"/>
    <w:unhideWhenUsed/>
    <w:qFormat/>
    <w:rsid w:val="008B0F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"/>
    <w:rsid w:val="005A6A3A"/>
    <w:rPr>
      <w:rFonts w:ascii="Calibri Light" w:eastAsia="Times New Roman" w:hAnsi="Calibri Light" w:cs="Times New Roman"/>
      <w:i/>
      <w:color w:val="2F5496"/>
      <w:sz w:val="20"/>
    </w:rPr>
  </w:style>
  <w:style w:type="paragraph" w:styleId="51">
    <w:name w:val="toc 5"/>
    <w:basedOn w:val="a"/>
    <w:next w:val="a"/>
    <w:autoRedefine/>
    <w:uiPriority w:val="39"/>
    <w:unhideWhenUsed/>
    <w:rsid w:val="00CA2CF6"/>
    <w:pPr>
      <w:tabs>
        <w:tab w:val="right" w:leader="dot" w:pos="9345"/>
      </w:tabs>
      <w:spacing w:after="0" w:line="240" w:lineRule="auto"/>
      <w:ind w:left="879"/>
    </w:pPr>
  </w:style>
  <w:style w:type="paragraph" w:customStyle="1" w:styleId="13">
    <w:name w:val="Ирина 1"/>
    <w:basedOn w:val="a"/>
    <w:link w:val="14"/>
    <w:autoRedefine/>
    <w:qFormat/>
    <w:rsid w:val="00B27DC4"/>
    <w:pPr>
      <w:suppressAutoHyphens/>
      <w:spacing w:after="0" w:line="276" w:lineRule="auto"/>
      <w:contextualSpacing/>
    </w:pPr>
    <w:rPr>
      <w:rFonts w:ascii="Times New Roman" w:eastAsia="Times New Roman" w:hAnsi="Times New Roman"/>
      <w:b/>
      <w:bCs/>
      <w:caps/>
      <w:snapToGrid w:val="0"/>
      <w:sz w:val="28"/>
      <w:szCs w:val="28"/>
      <w:shd w:val="clear" w:color="auto" w:fill="FFFFFF"/>
      <w:lang w:eastAsia="ru-RU"/>
    </w:rPr>
  </w:style>
  <w:style w:type="paragraph" w:customStyle="1" w:styleId="snoska">
    <w:name w:val="snoska"/>
    <w:basedOn w:val="a"/>
    <w:rsid w:val="00847E54"/>
    <w:pPr>
      <w:widowControl w:val="0"/>
      <w:suppressAutoHyphens/>
      <w:spacing w:after="0" w:line="100" w:lineRule="atLeast"/>
      <w:jc w:val="both"/>
    </w:pPr>
    <w:rPr>
      <w:rFonts w:ascii="Arial" w:eastAsia="Times New Roman" w:hAnsi="Arial" w:cs="Arial"/>
      <w:sz w:val="24"/>
      <w:szCs w:val="24"/>
      <w:lang w:val="en-GB" w:eastAsia="zh-CN"/>
    </w:rPr>
  </w:style>
  <w:style w:type="character" w:customStyle="1" w:styleId="apple-style-span">
    <w:name w:val="apple-style-span"/>
    <w:rsid w:val="00847E54"/>
  </w:style>
  <w:style w:type="character" w:customStyle="1" w:styleId="14">
    <w:name w:val="Ирина 1 Знак"/>
    <w:link w:val="13"/>
    <w:rsid w:val="00B27DC4"/>
    <w:rPr>
      <w:rFonts w:ascii="Times New Roman" w:eastAsia="Times New Roman" w:hAnsi="Times New Roman"/>
      <w:b/>
      <w:bCs/>
      <w:caps/>
      <w:snapToGrid w:val="0"/>
      <w:sz w:val="28"/>
      <w:szCs w:val="28"/>
    </w:rPr>
  </w:style>
  <w:style w:type="paragraph" w:styleId="ad">
    <w:name w:val="No Spacing"/>
    <w:link w:val="ae"/>
    <w:uiPriority w:val="1"/>
    <w:qFormat/>
    <w:rsid w:val="00FE34D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32">
    <w:name w:val="Body Text 3"/>
    <w:basedOn w:val="a"/>
    <w:link w:val="33"/>
    <w:uiPriority w:val="99"/>
    <w:semiHidden/>
    <w:unhideWhenUsed/>
    <w:rsid w:val="00B44C69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link w:val="32"/>
    <w:uiPriority w:val="99"/>
    <w:semiHidden/>
    <w:rsid w:val="00B44C6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BookAntiqua10pt444">
    <w:name w:val="Стиль Book Antiqua 10 pt по ширине Слева:  444 см Междустр.инт..."/>
    <w:link w:val="BookAntiqua10pt4440"/>
    <w:autoRedefine/>
    <w:rsid w:val="00EA5D24"/>
    <w:pPr>
      <w:spacing w:before="120" w:line="360" w:lineRule="auto"/>
      <w:ind w:left="283" w:right="284"/>
      <w:jc w:val="both"/>
    </w:pPr>
    <w:rPr>
      <w:rFonts w:ascii="Book Antiqua" w:eastAsia="ヒラギノ角ゴ Pro W3" w:hAnsi="Book Antiqua"/>
      <w:color w:val="000000"/>
      <w:lang w:val="en-US"/>
    </w:rPr>
  </w:style>
  <w:style w:type="character" w:customStyle="1" w:styleId="BookAntiqua10pt4440">
    <w:name w:val="Стиль Book Antiqua 10 pt по ширине Слева:  444 см Междустр.инт... Знак"/>
    <w:link w:val="BookAntiqua10pt444"/>
    <w:rsid w:val="00EA5D24"/>
    <w:rPr>
      <w:rFonts w:ascii="Book Antiqua" w:eastAsia="ヒラギノ角ゴ Pro W3" w:hAnsi="Book Antiqua" w:cs="Times New Roman"/>
      <w:color w:val="000000"/>
      <w:sz w:val="20"/>
      <w:szCs w:val="20"/>
      <w:lang w:val="en-US" w:eastAsia="ru-RU"/>
    </w:rPr>
  </w:style>
  <w:style w:type="character" w:customStyle="1" w:styleId="a9">
    <w:name w:val="Абзац списка Знак"/>
    <w:aliases w:val="List_Paragraph Знак,Multilevel para_II Знак,List Paragraph1 Знак,List Paragraph (numbered (a)) Знак,Numbered list Знак,Абзац списка1 Знак,Заголовок 1.1 Знак,1. спис Знак,Абзац маркированнный Знак,Заголовок_3 Знак,Bullet_IRAO Знак"/>
    <w:link w:val="a8"/>
    <w:uiPriority w:val="34"/>
    <w:rsid w:val="009B18DA"/>
  </w:style>
  <w:style w:type="table" w:styleId="af">
    <w:name w:val="Table Grid"/>
    <w:aliases w:val="SAP New Branding Table Style"/>
    <w:basedOn w:val="a1"/>
    <w:uiPriority w:val="59"/>
    <w:rsid w:val="006433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31">
    <w:name w:val="Таблица-сетка 4 — акцент 31"/>
    <w:basedOn w:val="a1"/>
    <w:uiPriority w:val="49"/>
    <w:rsid w:val="006433CC"/>
    <w:tblPr>
      <w:tblStyleRowBandSize w:val="1"/>
      <w:tblStyleColBandSize w:val="1"/>
      <w:tblInd w:w="0" w:type="dxa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paragraph" w:customStyle="1" w:styleId="af0">
    <w:name w:val="Обычный абзац"/>
    <w:basedOn w:val="a"/>
    <w:rsid w:val="00CF6E9D"/>
    <w:pPr>
      <w:spacing w:after="120" w:line="240" w:lineRule="auto"/>
      <w:jc w:val="both"/>
    </w:pPr>
    <w:rPr>
      <w:rFonts w:ascii="Times New Roman" w:eastAsia="MS Mincho" w:hAnsi="Times New Roman"/>
      <w:sz w:val="24"/>
      <w:szCs w:val="24"/>
      <w:lang w:eastAsia="ru-RU"/>
    </w:rPr>
  </w:style>
  <w:style w:type="table" w:customStyle="1" w:styleId="-531">
    <w:name w:val="Таблица-сетка 5 темная — акцент 31"/>
    <w:basedOn w:val="a1"/>
    <w:uiPriority w:val="50"/>
    <w:rsid w:val="00CF6E9D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character" w:customStyle="1" w:styleId="apple-converted-space">
    <w:name w:val="apple-converted-space"/>
    <w:basedOn w:val="a0"/>
    <w:rsid w:val="0035543D"/>
  </w:style>
  <w:style w:type="paragraph" w:styleId="af1">
    <w:name w:val="Body Text"/>
    <w:basedOn w:val="a"/>
    <w:link w:val="af2"/>
    <w:uiPriority w:val="99"/>
    <w:semiHidden/>
    <w:unhideWhenUsed/>
    <w:rsid w:val="00BF1E8D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BF1E8D"/>
  </w:style>
  <w:style w:type="paragraph" w:customStyle="1" w:styleId="list-item">
    <w:name w:val="list-item"/>
    <w:rsid w:val="005D6C19"/>
    <w:pPr>
      <w:widowControl w:val="0"/>
      <w:suppressAutoHyphens/>
      <w:spacing w:before="57" w:after="57"/>
    </w:pPr>
    <w:rPr>
      <w:rFonts w:ascii="Georgia" w:eastAsia="DejaVu Sans" w:hAnsi="Georgia" w:cs="DejaVu Sans"/>
      <w:color w:val="000000"/>
      <w:kern w:val="1"/>
      <w:sz w:val="24"/>
      <w:szCs w:val="24"/>
      <w:lang w:eastAsia="zh-CN" w:bidi="hi-IN"/>
    </w:rPr>
  </w:style>
  <w:style w:type="character" w:customStyle="1" w:styleId="normaltextrun">
    <w:name w:val="normaltextrun"/>
    <w:basedOn w:val="a0"/>
    <w:rsid w:val="00384E6C"/>
  </w:style>
  <w:style w:type="character" w:customStyle="1" w:styleId="spellingerror">
    <w:name w:val="spellingerror"/>
    <w:basedOn w:val="a0"/>
    <w:rsid w:val="00384E6C"/>
  </w:style>
  <w:style w:type="character" w:customStyle="1" w:styleId="eop">
    <w:name w:val="eop"/>
    <w:basedOn w:val="a0"/>
    <w:rsid w:val="00384E6C"/>
  </w:style>
  <w:style w:type="character" w:customStyle="1" w:styleId="contextualspellingandgrammarerror">
    <w:name w:val="contextualspellingandgrammarerror"/>
    <w:basedOn w:val="a0"/>
    <w:rsid w:val="00384E6C"/>
  </w:style>
  <w:style w:type="character" w:customStyle="1" w:styleId="ac">
    <w:name w:val="Обычный (веб) Знак"/>
    <w:aliases w:val="Обычный (Web) Знак,Обычный (Интернет)1 Знак"/>
    <w:link w:val="ab"/>
    <w:uiPriority w:val="99"/>
    <w:locked/>
    <w:rsid w:val="00100F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 Indent"/>
    <w:basedOn w:val="a"/>
    <w:link w:val="af4"/>
    <w:uiPriority w:val="99"/>
    <w:semiHidden/>
    <w:unhideWhenUsed/>
    <w:rsid w:val="00B72037"/>
    <w:pPr>
      <w:widowControl w:val="0"/>
      <w:suppressAutoHyphens/>
      <w:spacing w:before="28" w:after="120" w:line="240" w:lineRule="auto"/>
      <w:ind w:left="283"/>
    </w:pPr>
    <w:rPr>
      <w:rFonts w:ascii="Georgia" w:eastAsia="DejaVu Sans" w:hAnsi="Georgia" w:cs="Mangal"/>
      <w:color w:val="000000"/>
      <w:kern w:val="1"/>
      <w:sz w:val="24"/>
      <w:szCs w:val="21"/>
      <w:lang w:eastAsia="zh-CN" w:bidi="hi-IN"/>
    </w:rPr>
  </w:style>
  <w:style w:type="character" w:customStyle="1" w:styleId="af4">
    <w:name w:val="Основной текст с отступом Знак"/>
    <w:link w:val="af3"/>
    <w:uiPriority w:val="99"/>
    <w:semiHidden/>
    <w:rsid w:val="00B72037"/>
    <w:rPr>
      <w:rFonts w:ascii="Georgia" w:eastAsia="DejaVu Sans" w:hAnsi="Georgia" w:cs="Mangal"/>
      <w:color w:val="000000"/>
      <w:kern w:val="1"/>
      <w:sz w:val="24"/>
      <w:szCs w:val="21"/>
      <w:lang w:eastAsia="zh-CN" w:bidi="hi-IN"/>
    </w:rPr>
  </w:style>
  <w:style w:type="paragraph" w:customStyle="1" w:styleId="BodyTextBody">
    <w:name w:val="Body Text.Body"/>
    <w:rsid w:val="008A1A14"/>
    <w:pPr>
      <w:spacing w:before="120" w:after="120"/>
      <w:jc w:val="both"/>
    </w:pPr>
    <w:rPr>
      <w:rFonts w:ascii="Times New Roman" w:eastAsia="Times New Roman" w:hAnsi="Times New Roman"/>
      <w:sz w:val="24"/>
      <w:lang w:val="en-US" w:eastAsia="en-US"/>
    </w:rPr>
  </w:style>
  <w:style w:type="paragraph" w:styleId="34">
    <w:name w:val="Body Text Indent 3"/>
    <w:basedOn w:val="a"/>
    <w:link w:val="35"/>
    <w:uiPriority w:val="99"/>
    <w:semiHidden/>
    <w:unhideWhenUsed/>
    <w:rsid w:val="008B2AFC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link w:val="34"/>
    <w:uiPriority w:val="99"/>
    <w:semiHidden/>
    <w:rsid w:val="008B2AFC"/>
    <w:rPr>
      <w:sz w:val="16"/>
      <w:szCs w:val="16"/>
    </w:rPr>
  </w:style>
  <w:style w:type="paragraph" w:customStyle="1" w:styleId="new">
    <w:name w:val="Нумерованный список new"/>
    <w:basedOn w:val="af3"/>
    <w:rsid w:val="006059EA"/>
    <w:pPr>
      <w:numPr>
        <w:numId w:val="3"/>
      </w:numPr>
      <w:suppressAutoHyphens w:val="0"/>
      <w:spacing w:before="0" w:after="0" w:line="360" w:lineRule="auto"/>
      <w:jc w:val="both"/>
    </w:pPr>
    <w:rPr>
      <w:rFonts w:ascii="Times New Roman" w:eastAsia="Times New Roman" w:hAnsi="Times New Roman" w:cs="Times New Roman"/>
      <w:color w:val="auto"/>
      <w:kern w:val="0"/>
      <w:sz w:val="23"/>
      <w:szCs w:val="23"/>
      <w:lang w:eastAsia="ru-RU" w:bidi="ar-SA"/>
    </w:rPr>
  </w:style>
  <w:style w:type="character" w:styleId="af5">
    <w:name w:val="Emphasis"/>
    <w:qFormat/>
    <w:rsid w:val="00AF220A"/>
    <w:rPr>
      <w:i/>
      <w:iCs/>
    </w:rPr>
  </w:style>
  <w:style w:type="character" w:customStyle="1" w:styleId="w">
    <w:name w:val="w"/>
    <w:basedOn w:val="a0"/>
    <w:rsid w:val="00F9307D"/>
  </w:style>
  <w:style w:type="character" w:customStyle="1" w:styleId="content">
    <w:name w:val="content"/>
    <w:basedOn w:val="a0"/>
    <w:rsid w:val="00BB1D0F"/>
  </w:style>
  <w:style w:type="paragraph" w:styleId="af6">
    <w:name w:val="footer"/>
    <w:basedOn w:val="a"/>
    <w:link w:val="af7"/>
    <w:uiPriority w:val="99"/>
    <w:unhideWhenUsed/>
    <w:rsid w:val="00374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374208"/>
  </w:style>
  <w:style w:type="table" w:customStyle="1" w:styleId="-131">
    <w:name w:val="Таблица-сетка 1 светлая — акцент 31"/>
    <w:basedOn w:val="a1"/>
    <w:uiPriority w:val="46"/>
    <w:rsid w:val="009B2827"/>
    <w:tblPr>
      <w:tblStyleRowBandSize w:val="1"/>
      <w:tblStyleColBandSize w:val="1"/>
      <w:tblInd w:w="0" w:type="dxa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ext-body">
    <w:name w:val="text-body"/>
    <w:qFormat/>
    <w:rsid w:val="007647BD"/>
    <w:pPr>
      <w:widowControl w:val="0"/>
      <w:suppressAutoHyphens/>
      <w:spacing w:after="120"/>
    </w:pPr>
    <w:rPr>
      <w:rFonts w:ascii="Georgia" w:eastAsia="DejaVu Sans" w:hAnsi="Georgia" w:cs="DejaVu Sans"/>
      <w:color w:val="000000"/>
      <w:kern w:val="1"/>
      <w:sz w:val="24"/>
      <w:szCs w:val="24"/>
      <w:lang w:eastAsia="zh-CN" w:bidi="hi-IN"/>
    </w:rPr>
  </w:style>
  <w:style w:type="table" w:customStyle="1" w:styleId="15">
    <w:name w:val="Сетка таблицы светлая1"/>
    <w:basedOn w:val="a1"/>
    <w:uiPriority w:val="40"/>
    <w:rsid w:val="0043350B"/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Balloon Text"/>
    <w:basedOn w:val="a"/>
    <w:link w:val="af9"/>
    <w:uiPriority w:val="99"/>
    <w:semiHidden/>
    <w:unhideWhenUsed/>
    <w:rsid w:val="00F221CF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f9">
    <w:name w:val="Текст выноски Знак"/>
    <w:link w:val="af8"/>
    <w:uiPriority w:val="99"/>
    <w:semiHidden/>
    <w:rsid w:val="00F221CF"/>
    <w:rPr>
      <w:rFonts w:ascii="Arial" w:hAnsi="Arial" w:cs="Arial"/>
      <w:sz w:val="18"/>
      <w:szCs w:val="18"/>
    </w:rPr>
  </w:style>
  <w:style w:type="paragraph" w:customStyle="1" w:styleId="1">
    <w:name w:val="маркер 1"/>
    <w:basedOn w:val="a"/>
    <w:link w:val="16"/>
    <w:qFormat/>
    <w:rsid w:val="003C7664"/>
    <w:pPr>
      <w:numPr>
        <w:numId w:val="8"/>
      </w:numPr>
      <w:spacing w:before="120" w:after="120" w:line="276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6">
    <w:name w:val="маркер 1 Знак"/>
    <w:link w:val="1"/>
    <w:rsid w:val="003C7664"/>
    <w:rPr>
      <w:rFonts w:ascii="Times New Roman" w:eastAsia="Times New Roman" w:hAnsi="Times New Roman"/>
      <w:sz w:val="24"/>
      <w:szCs w:val="24"/>
    </w:rPr>
  </w:style>
  <w:style w:type="paragraph" w:customStyle="1" w:styleId="afa">
    <w:name w:val="ГС_Основной_текст"/>
    <w:rsid w:val="003C7664"/>
    <w:pPr>
      <w:spacing w:before="60" w:after="60" w:line="276" w:lineRule="auto"/>
      <w:ind w:firstLine="567"/>
    </w:pPr>
    <w:rPr>
      <w:rFonts w:ascii="Times New Roman" w:eastAsia="Times New Roman" w:hAnsi="Times New Roman"/>
      <w:snapToGrid w:val="0"/>
      <w:sz w:val="24"/>
      <w:szCs w:val="24"/>
    </w:rPr>
  </w:style>
  <w:style w:type="paragraph" w:styleId="afb">
    <w:name w:val="Subtitle"/>
    <w:aliases w:val="ТЗ 4"/>
    <w:basedOn w:val="4"/>
    <w:next w:val="a"/>
    <w:link w:val="afc"/>
    <w:autoRedefine/>
    <w:uiPriority w:val="11"/>
    <w:qFormat/>
    <w:rsid w:val="005A143B"/>
    <w:pPr>
      <w:spacing w:before="0" w:line="276" w:lineRule="auto"/>
      <w:jc w:val="center"/>
    </w:pPr>
    <w:rPr>
      <w:rFonts w:ascii="Times New Roman" w:hAnsi="Times New Roman"/>
      <w:b/>
      <w:bCs/>
      <w:i w:val="0"/>
      <w:iCs w:val="0"/>
      <w:caps/>
      <w:smallCaps/>
      <w:color w:val="auto"/>
      <w:sz w:val="24"/>
      <w:szCs w:val="24"/>
    </w:rPr>
  </w:style>
  <w:style w:type="character" w:customStyle="1" w:styleId="afc">
    <w:name w:val="Подзаголовок Знак"/>
    <w:aliases w:val="ТЗ 4 Знак"/>
    <w:link w:val="afb"/>
    <w:uiPriority w:val="11"/>
    <w:rsid w:val="005A143B"/>
    <w:rPr>
      <w:rFonts w:ascii="Times New Roman" w:eastAsia="Times New Roman" w:hAnsi="Times New Roman" w:cs="Times New Roman"/>
      <w:b/>
      <w:bCs/>
      <w:caps/>
      <w:smallCaps/>
      <w:sz w:val="24"/>
      <w:szCs w:val="24"/>
    </w:rPr>
  </w:style>
  <w:style w:type="character" w:customStyle="1" w:styleId="ae">
    <w:name w:val="Без интервала Знак"/>
    <w:link w:val="ad"/>
    <w:uiPriority w:val="1"/>
    <w:rsid w:val="00C4382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qFormat/>
    <w:rsid w:val="0069418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22">
    <w:name w:val="ТЗ2"/>
    <w:basedOn w:val="2"/>
    <w:autoRedefine/>
    <w:qFormat/>
    <w:rsid w:val="00E731D6"/>
    <w:pPr>
      <w:keepLines w:val="0"/>
      <w:spacing w:before="120" w:after="60" w:line="276" w:lineRule="auto"/>
      <w:ind w:left="1135" w:hanging="851"/>
      <w:jc w:val="both"/>
    </w:pPr>
    <w:rPr>
      <w:rFonts w:ascii="Times New Roman" w:eastAsia="TimesNewRoman" w:hAnsi="Times New Roman"/>
      <w:bCs/>
      <w:smallCaps/>
      <w:color w:val="auto"/>
      <w:sz w:val="24"/>
      <w:szCs w:val="24"/>
      <w:lang w:eastAsia="ru-RU"/>
    </w:rPr>
  </w:style>
  <w:style w:type="paragraph" w:customStyle="1" w:styleId="17">
    <w:name w:val="ТЗ1"/>
    <w:basedOn w:val="10"/>
    <w:autoRedefine/>
    <w:qFormat/>
    <w:rsid w:val="00E731D6"/>
    <w:pPr>
      <w:keepLines w:val="0"/>
      <w:spacing w:before="120" w:after="60" w:line="276" w:lineRule="auto"/>
      <w:ind w:left="709" w:hanging="425"/>
      <w:jc w:val="both"/>
    </w:pPr>
    <w:rPr>
      <w:rFonts w:ascii="Times New Roman Полужирный" w:hAnsi="Times New Roman Полужирный"/>
      <w:bCs/>
      <w:caps/>
      <w:color w:val="auto"/>
      <w:sz w:val="24"/>
      <w:szCs w:val="28"/>
      <w:lang w:eastAsia="ru-RU"/>
    </w:rPr>
  </w:style>
  <w:style w:type="character" w:customStyle="1" w:styleId="ORGTEXT">
    <w:name w:val="ORG_TEXT Знак"/>
    <w:link w:val="ORGTEXT0"/>
    <w:uiPriority w:val="99"/>
    <w:locked/>
    <w:rsid w:val="00E731D6"/>
    <w:rPr>
      <w:rFonts w:ascii="Arial" w:hAnsi="Arial"/>
      <w:sz w:val="20"/>
    </w:rPr>
  </w:style>
  <w:style w:type="paragraph" w:customStyle="1" w:styleId="ORGTEXT0">
    <w:name w:val="ORG_TEXT"/>
    <w:basedOn w:val="a"/>
    <w:link w:val="ORGTEXT"/>
    <w:uiPriority w:val="99"/>
    <w:rsid w:val="00E731D6"/>
    <w:pPr>
      <w:widowControl w:val="0"/>
      <w:spacing w:after="120" w:line="360" w:lineRule="auto"/>
      <w:ind w:left="357" w:firstLine="720"/>
      <w:jc w:val="both"/>
    </w:pPr>
    <w:rPr>
      <w:rFonts w:ascii="Arial" w:hAnsi="Arial"/>
      <w:sz w:val="20"/>
    </w:rPr>
  </w:style>
  <w:style w:type="table" w:customStyle="1" w:styleId="-432">
    <w:name w:val="Таблица-сетка 4 — акцент 32"/>
    <w:basedOn w:val="a1"/>
    <w:uiPriority w:val="49"/>
    <w:rsid w:val="002A13AD"/>
    <w:tblPr>
      <w:tblStyleRowBandSize w:val="1"/>
      <w:tblStyleColBandSize w:val="1"/>
      <w:tblInd w:w="0" w:type="dxa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paragraph" w:customStyle="1" w:styleId="23">
    <w:name w:val="ТЭО2"/>
    <w:basedOn w:val="2"/>
    <w:link w:val="24"/>
    <w:autoRedefine/>
    <w:uiPriority w:val="99"/>
    <w:qFormat/>
    <w:rsid w:val="00D81103"/>
    <w:pPr>
      <w:keepNext w:val="0"/>
      <w:widowControl w:val="0"/>
      <w:autoSpaceDE w:val="0"/>
      <w:autoSpaceDN w:val="0"/>
      <w:adjustRightInd w:val="0"/>
      <w:spacing w:before="0" w:line="276" w:lineRule="auto"/>
      <w:contextualSpacing/>
      <w:jc w:val="both"/>
    </w:pPr>
    <w:rPr>
      <w:rFonts w:ascii="Times New Roman" w:eastAsia="TimesNewRoman" w:hAnsi="Times New Roman"/>
      <w:iCs/>
      <w:position w:val="-1"/>
      <w:szCs w:val="24"/>
      <w:bdr w:val="none" w:sz="0" w:space="0" w:color="auto" w:frame="1"/>
      <w:lang w:eastAsia="ru-RU"/>
    </w:rPr>
  </w:style>
  <w:style w:type="paragraph" w:customStyle="1" w:styleId="18">
    <w:name w:val="ТЭО1"/>
    <w:basedOn w:val="10"/>
    <w:link w:val="19"/>
    <w:autoRedefine/>
    <w:qFormat/>
    <w:rsid w:val="00D81103"/>
    <w:pPr>
      <w:keepLines w:val="0"/>
      <w:spacing w:before="0" w:line="300" w:lineRule="auto"/>
      <w:ind w:left="720" w:hanging="360"/>
      <w:contextualSpacing/>
    </w:pPr>
    <w:rPr>
      <w:rFonts w:ascii="Times New Roman Полужирный" w:hAnsi="Times New Roman Полужирный"/>
      <w:bCs/>
      <w:caps/>
      <w:color w:val="auto"/>
      <w:szCs w:val="28"/>
      <w:lang w:eastAsia="ru-RU"/>
    </w:rPr>
  </w:style>
  <w:style w:type="paragraph" w:customStyle="1" w:styleId="52">
    <w:name w:val="ТЭО5"/>
    <w:basedOn w:val="5"/>
    <w:autoRedefine/>
    <w:uiPriority w:val="99"/>
    <w:qFormat/>
    <w:rsid w:val="00D81103"/>
    <w:pPr>
      <w:widowControl w:val="0"/>
      <w:autoSpaceDE w:val="0"/>
      <w:autoSpaceDN w:val="0"/>
      <w:spacing w:before="0" w:line="23" w:lineRule="atLeast"/>
      <w:contextualSpacing/>
      <w:jc w:val="both"/>
    </w:pPr>
    <w:rPr>
      <w:rFonts w:ascii="Times New Roman" w:eastAsia="Batang" w:hAnsi="Times New Roman"/>
      <w:b/>
      <w:bCs/>
      <w:i w:val="0"/>
      <w:color w:val="auto"/>
      <w:w w:val="103"/>
      <w:sz w:val="24"/>
      <w:szCs w:val="24"/>
      <w:lang w:eastAsia="ko-KR"/>
    </w:rPr>
  </w:style>
  <w:style w:type="character" w:customStyle="1" w:styleId="24">
    <w:name w:val="ТЭО2 Знак"/>
    <w:link w:val="23"/>
    <w:uiPriority w:val="99"/>
    <w:rsid w:val="00D81103"/>
    <w:rPr>
      <w:rFonts w:ascii="Times New Roman" w:eastAsia="TimesNewRoman" w:hAnsi="Times New Roman" w:cs="Times New Roman"/>
      <w:b/>
      <w:iCs/>
      <w:color w:val="000000"/>
      <w:position w:val="-1"/>
      <w:sz w:val="28"/>
      <w:szCs w:val="24"/>
      <w:bdr w:val="none" w:sz="0" w:space="0" w:color="auto" w:frame="1"/>
      <w:lang w:eastAsia="ru-RU"/>
    </w:rPr>
  </w:style>
  <w:style w:type="table" w:customStyle="1" w:styleId="GridTable1Light-Accent11">
    <w:name w:val="Grid Table 1 Light - Accent 11"/>
    <w:basedOn w:val="a1"/>
    <w:uiPriority w:val="46"/>
    <w:rsid w:val="00A718ED"/>
    <w:rPr>
      <w:lang w:val="en-US"/>
    </w:rPr>
    <w:tblPr>
      <w:tblStyleRowBandSize w:val="1"/>
      <w:tblStyleColBandSize w:val="1"/>
      <w:tblInd w:w="0" w:type="dxa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d">
    <w:name w:val="header"/>
    <w:basedOn w:val="a"/>
    <w:link w:val="afe"/>
    <w:uiPriority w:val="99"/>
    <w:unhideWhenUsed/>
    <w:rsid w:val="00E264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Верхний колонтитул Знак"/>
    <w:basedOn w:val="a0"/>
    <w:link w:val="afd"/>
    <w:uiPriority w:val="99"/>
    <w:rsid w:val="00E26400"/>
  </w:style>
  <w:style w:type="paragraph" w:styleId="25">
    <w:name w:val="Body Text 2"/>
    <w:basedOn w:val="a"/>
    <w:link w:val="26"/>
    <w:uiPriority w:val="99"/>
    <w:unhideWhenUsed/>
    <w:rsid w:val="00887B43"/>
    <w:pPr>
      <w:widowControl w:val="0"/>
      <w:suppressAutoHyphens/>
      <w:spacing w:before="28" w:after="120" w:line="480" w:lineRule="auto"/>
    </w:pPr>
    <w:rPr>
      <w:rFonts w:ascii="Georgia" w:eastAsia="DejaVu Sans" w:hAnsi="Georgia" w:cs="Mangal"/>
      <w:color w:val="000000"/>
      <w:kern w:val="2"/>
      <w:sz w:val="24"/>
      <w:szCs w:val="21"/>
      <w:lang w:eastAsia="zh-CN" w:bidi="hi-IN"/>
    </w:rPr>
  </w:style>
  <w:style w:type="character" w:customStyle="1" w:styleId="26">
    <w:name w:val="Основной текст 2 Знак"/>
    <w:link w:val="25"/>
    <w:uiPriority w:val="99"/>
    <w:rsid w:val="00887B43"/>
    <w:rPr>
      <w:rFonts w:ascii="Georgia" w:eastAsia="DejaVu Sans" w:hAnsi="Georgia" w:cs="Mangal"/>
      <w:color w:val="000000"/>
      <w:kern w:val="2"/>
      <w:sz w:val="24"/>
      <w:szCs w:val="21"/>
      <w:lang w:eastAsia="zh-CN" w:bidi="hi-IN"/>
    </w:rPr>
  </w:style>
  <w:style w:type="paragraph" w:styleId="aff">
    <w:name w:val="annotation text"/>
    <w:basedOn w:val="a"/>
    <w:link w:val="aff0"/>
    <w:uiPriority w:val="99"/>
    <w:unhideWhenUsed/>
    <w:qFormat/>
    <w:rsid w:val="00C51544"/>
    <w:pPr>
      <w:spacing w:after="0" w:line="276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0">
    <w:name w:val="Текст примечания Знак"/>
    <w:link w:val="aff"/>
    <w:uiPriority w:val="99"/>
    <w:rsid w:val="00C515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1">
    <w:name w:val="annotation reference"/>
    <w:uiPriority w:val="99"/>
    <w:semiHidden/>
    <w:unhideWhenUsed/>
    <w:rsid w:val="00C51544"/>
    <w:rPr>
      <w:sz w:val="16"/>
      <w:szCs w:val="16"/>
    </w:rPr>
  </w:style>
  <w:style w:type="character" w:customStyle="1" w:styleId="19">
    <w:name w:val="ТЭО1 Знак"/>
    <w:link w:val="18"/>
    <w:rsid w:val="003A0A38"/>
    <w:rPr>
      <w:rFonts w:ascii="Times New Roman Полужирный" w:eastAsia="Times New Roman" w:hAnsi="Times New Roman Полужирный" w:cs="Times New Roman"/>
      <w:b/>
      <w:bCs/>
      <w:caps/>
      <w:sz w:val="32"/>
      <w:szCs w:val="28"/>
      <w:lang w:eastAsia="ru-RU"/>
    </w:rPr>
  </w:style>
  <w:style w:type="character" w:customStyle="1" w:styleId="aff2">
    <w:name w:val="Основной текст_"/>
    <w:link w:val="1a"/>
    <w:rsid w:val="006420B7"/>
    <w:rPr>
      <w:rFonts w:ascii="Times New Roman" w:eastAsia="Times New Roman" w:hAnsi="Times New Roman"/>
      <w:shd w:val="clear" w:color="auto" w:fill="FFFFFF"/>
    </w:rPr>
  </w:style>
  <w:style w:type="character" w:customStyle="1" w:styleId="27">
    <w:name w:val="Колонтитул (2)_"/>
    <w:link w:val="28"/>
    <w:rsid w:val="006420B7"/>
    <w:rPr>
      <w:rFonts w:ascii="Times New Roman" w:eastAsia="Times New Roman" w:hAnsi="Times New Roman"/>
      <w:shd w:val="clear" w:color="auto" w:fill="FFFFFF"/>
    </w:rPr>
  </w:style>
  <w:style w:type="character" w:customStyle="1" w:styleId="aff3">
    <w:name w:val="Подпись к таблице_"/>
    <w:link w:val="aff4"/>
    <w:rsid w:val="006420B7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aff5">
    <w:name w:val="Другое_"/>
    <w:link w:val="aff6"/>
    <w:rsid w:val="006420B7"/>
    <w:rPr>
      <w:rFonts w:ascii="Times New Roman" w:eastAsia="Times New Roman" w:hAnsi="Times New Roman"/>
      <w:shd w:val="clear" w:color="auto" w:fill="FFFFFF"/>
    </w:rPr>
  </w:style>
  <w:style w:type="character" w:customStyle="1" w:styleId="1b">
    <w:name w:val="Заголовок №1_"/>
    <w:link w:val="1c"/>
    <w:rsid w:val="006420B7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aff7">
    <w:name w:val="Подпись к картинке_"/>
    <w:link w:val="aff8"/>
    <w:rsid w:val="006420B7"/>
    <w:rPr>
      <w:rFonts w:ascii="Times New Roman" w:eastAsia="Times New Roman" w:hAnsi="Times New Roman"/>
      <w:i/>
      <w:iCs/>
      <w:sz w:val="22"/>
      <w:szCs w:val="22"/>
      <w:shd w:val="clear" w:color="auto" w:fill="FFFFFF"/>
    </w:rPr>
  </w:style>
  <w:style w:type="paragraph" w:customStyle="1" w:styleId="1a">
    <w:name w:val="Основной текст1"/>
    <w:basedOn w:val="a"/>
    <w:link w:val="aff2"/>
    <w:rsid w:val="006420B7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28">
    <w:name w:val="Колонтитул (2)"/>
    <w:basedOn w:val="a"/>
    <w:link w:val="27"/>
    <w:rsid w:val="006420B7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4">
    <w:name w:val="Подпись к таблице"/>
    <w:basedOn w:val="a"/>
    <w:link w:val="aff3"/>
    <w:rsid w:val="006420B7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aff6">
    <w:name w:val="Другое"/>
    <w:basedOn w:val="a"/>
    <w:link w:val="aff5"/>
    <w:rsid w:val="006420B7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1c">
    <w:name w:val="Заголовок №1"/>
    <w:basedOn w:val="a"/>
    <w:link w:val="1b"/>
    <w:rsid w:val="006420B7"/>
    <w:pPr>
      <w:widowControl w:val="0"/>
      <w:shd w:val="clear" w:color="auto" w:fill="FFFFFF"/>
      <w:spacing w:after="200" w:line="240" w:lineRule="auto"/>
      <w:ind w:firstLine="380"/>
      <w:outlineLvl w:val="0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aff8">
    <w:name w:val="Подпись к картинке"/>
    <w:basedOn w:val="a"/>
    <w:link w:val="aff7"/>
    <w:rsid w:val="006420B7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  <w:i/>
      <w:iCs/>
      <w:lang w:eastAsia="ru-RU"/>
    </w:rPr>
  </w:style>
  <w:style w:type="paragraph" w:styleId="aff9">
    <w:name w:val="caption"/>
    <w:basedOn w:val="a"/>
    <w:next w:val="a"/>
    <w:uiPriority w:val="35"/>
    <w:unhideWhenUsed/>
    <w:qFormat/>
    <w:rsid w:val="004D2703"/>
    <w:pPr>
      <w:spacing w:after="200" w:line="240" w:lineRule="auto"/>
    </w:pPr>
    <w:rPr>
      <w:rFonts w:ascii="Times New Roman" w:eastAsia="Times New Roman" w:hAnsi="Times New Roman"/>
      <w:i/>
      <w:iCs/>
      <w:color w:val="44546A"/>
      <w:sz w:val="18"/>
      <w:szCs w:val="18"/>
      <w:lang w:eastAsia="ru-RU"/>
    </w:rPr>
  </w:style>
  <w:style w:type="paragraph" w:styleId="affa">
    <w:name w:val="annotation subject"/>
    <w:basedOn w:val="aff"/>
    <w:next w:val="aff"/>
    <w:link w:val="affb"/>
    <w:uiPriority w:val="99"/>
    <w:semiHidden/>
    <w:unhideWhenUsed/>
    <w:rsid w:val="000B181A"/>
    <w:pPr>
      <w:spacing w:after="160" w:line="259" w:lineRule="auto"/>
    </w:pPr>
    <w:rPr>
      <w:rFonts w:ascii="Calibri" w:eastAsia="Calibri" w:hAnsi="Calibri"/>
      <w:b/>
      <w:bCs/>
      <w:lang w:eastAsia="en-US"/>
    </w:rPr>
  </w:style>
  <w:style w:type="character" w:customStyle="1" w:styleId="affb">
    <w:name w:val="Тема примечания Знак"/>
    <w:basedOn w:val="aff0"/>
    <w:link w:val="affa"/>
    <w:uiPriority w:val="99"/>
    <w:semiHidden/>
    <w:rsid w:val="000B181A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styleId="affc">
    <w:name w:val="Revision"/>
    <w:hidden/>
    <w:uiPriority w:val="99"/>
    <w:semiHidden/>
    <w:rsid w:val="000B181A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C1B"/>
    <w:pPr>
      <w:spacing w:after="160" w:line="259" w:lineRule="auto"/>
    </w:pPr>
    <w:rPr>
      <w:sz w:val="22"/>
      <w:szCs w:val="22"/>
      <w:lang w:eastAsia="en-US"/>
    </w:rPr>
  </w:style>
  <w:style w:type="paragraph" w:styleId="10">
    <w:name w:val="heading 1"/>
    <w:basedOn w:val="a"/>
    <w:next w:val="a"/>
    <w:link w:val="11"/>
    <w:uiPriority w:val="9"/>
    <w:qFormat/>
    <w:rsid w:val="00312117"/>
    <w:pPr>
      <w:keepNext/>
      <w:keepLines/>
      <w:spacing w:before="240" w:after="0"/>
      <w:outlineLvl w:val="0"/>
    </w:pPr>
    <w:rPr>
      <w:rFonts w:eastAsia="Times New Roman"/>
      <w:b/>
      <w:color w:val="00000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12117"/>
    <w:pPr>
      <w:keepNext/>
      <w:keepLines/>
      <w:spacing w:before="40" w:after="0"/>
      <w:outlineLvl w:val="1"/>
    </w:pPr>
    <w:rPr>
      <w:rFonts w:eastAsia="Times New Roman"/>
      <w:b/>
      <w:color w:val="000000"/>
      <w:sz w:val="28"/>
      <w:szCs w:val="26"/>
    </w:rPr>
  </w:style>
  <w:style w:type="paragraph" w:styleId="3">
    <w:name w:val="heading 3"/>
    <w:aliases w:val="ТЗ_3,ТЗ 3,ТТЗХБ2,ТЭО3,DON'T USE 3,ТЭР ЦОД ЭП 3"/>
    <w:basedOn w:val="a"/>
    <w:next w:val="a"/>
    <w:link w:val="30"/>
    <w:uiPriority w:val="9"/>
    <w:unhideWhenUsed/>
    <w:qFormat/>
    <w:rsid w:val="00312117"/>
    <w:pPr>
      <w:keepNext/>
      <w:keepLines/>
      <w:spacing w:before="40" w:after="0"/>
      <w:outlineLvl w:val="2"/>
    </w:pPr>
    <w:rPr>
      <w:rFonts w:eastAsia="Times New Roman"/>
      <w:b/>
      <w:color w:val="000000"/>
      <w:sz w:val="24"/>
      <w:szCs w:val="24"/>
    </w:rPr>
  </w:style>
  <w:style w:type="paragraph" w:styleId="4">
    <w:name w:val="heading 4"/>
    <w:aliases w:val="ТТЗХБ4,ТЗ4"/>
    <w:basedOn w:val="a"/>
    <w:next w:val="a"/>
    <w:link w:val="40"/>
    <w:uiPriority w:val="9"/>
    <w:unhideWhenUsed/>
    <w:qFormat/>
    <w:rsid w:val="00564F31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2F5496"/>
    </w:rPr>
  </w:style>
  <w:style w:type="paragraph" w:styleId="5">
    <w:name w:val="heading 5"/>
    <w:basedOn w:val="a"/>
    <w:next w:val="a"/>
    <w:link w:val="50"/>
    <w:uiPriority w:val="9"/>
    <w:unhideWhenUsed/>
    <w:qFormat/>
    <w:rsid w:val="005A6A3A"/>
    <w:pPr>
      <w:keepNext/>
      <w:keepLines/>
      <w:spacing w:before="40" w:after="0"/>
      <w:outlineLvl w:val="4"/>
    </w:pPr>
    <w:rPr>
      <w:rFonts w:ascii="Calibri Light" w:eastAsia="Times New Roman" w:hAnsi="Calibri Light"/>
      <w:i/>
      <w:color w:val="2F5496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"/>
    <w:rsid w:val="00312117"/>
    <w:rPr>
      <w:rFonts w:eastAsia="Times New Roman" w:cs="Times New Roman"/>
      <w:b/>
      <w:color w:val="000000"/>
      <w:sz w:val="32"/>
      <w:szCs w:val="32"/>
    </w:rPr>
  </w:style>
  <w:style w:type="paragraph" w:styleId="a3">
    <w:name w:val="TOC Heading"/>
    <w:basedOn w:val="10"/>
    <w:next w:val="a"/>
    <w:uiPriority w:val="39"/>
    <w:unhideWhenUsed/>
    <w:qFormat/>
    <w:rsid w:val="00B65CC8"/>
    <w:pPr>
      <w:pageBreakBefore/>
      <w:pBdr>
        <w:bottom w:val="single" w:sz="4" w:space="1" w:color="C45911"/>
      </w:pBdr>
      <w:shd w:val="clear" w:color="auto" w:fill="C45911"/>
      <w:spacing w:before="360" w:after="240" w:line="240" w:lineRule="auto"/>
      <w:jc w:val="both"/>
      <w:outlineLvl w:val="9"/>
    </w:pPr>
    <w:rPr>
      <w:b w:val="0"/>
      <w:bCs/>
      <w:color w:val="FFFFFF"/>
      <w:sz w:val="28"/>
      <w:szCs w:val="28"/>
      <w:lang w:val="en-US" w:eastAsia="ja-JP"/>
    </w:rPr>
  </w:style>
  <w:style w:type="paragraph" w:styleId="12">
    <w:name w:val="toc 1"/>
    <w:basedOn w:val="a"/>
    <w:next w:val="a"/>
    <w:autoRedefine/>
    <w:uiPriority w:val="39"/>
    <w:unhideWhenUsed/>
    <w:rsid w:val="00B65CC8"/>
    <w:pPr>
      <w:tabs>
        <w:tab w:val="left" w:pos="440"/>
        <w:tab w:val="right" w:leader="dot" w:pos="10195"/>
      </w:tabs>
      <w:spacing w:before="120" w:after="0" w:line="240" w:lineRule="auto"/>
      <w:jc w:val="both"/>
    </w:pPr>
    <w:rPr>
      <w:b/>
      <w:noProof/>
      <w:lang w:val="en-GB"/>
    </w:rPr>
  </w:style>
  <w:style w:type="paragraph" w:styleId="21">
    <w:name w:val="toc 2"/>
    <w:basedOn w:val="a"/>
    <w:next w:val="a"/>
    <w:autoRedefine/>
    <w:uiPriority w:val="39"/>
    <w:unhideWhenUsed/>
    <w:rsid w:val="009B228B"/>
    <w:pPr>
      <w:tabs>
        <w:tab w:val="left" w:pos="880"/>
        <w:tab w:val="right" w:leader="dot" w:pos="10195"/>
      </w:tabs>
      <w:spacing w:after="0" w:line="240" w:lineRule="auto"/>
      <w:ind w:left="-567"/>
      <w:jc w:val="both"/>
    </w:pPr>
    <w:rPr>
      <w:lang w:val="en-GB"/>
    </w:rPr>
  </w:style>
  <w:style w:type="paragraph" w:styleId="31">
    <w:name w:val="toc 3"/>
    <w:basedOn w:val="a"/>
    <w:next w:val="a"/>
    <w:autoRedefine/>
    <w:uiPriority w:val="39"/>
    <w:unhideWhenUsed/>
    <w:rsid w:val="00B65CC8"/>
    <w:pPr>
      <w:tabs>
        <w:tab w:val="left" w:pos="1320"/>
        <w:tab w:val="right" w:leader="dot" w:pos="10195"/>
      </w:tabs>
      <w:spacing w:after="0" w:line="240" w:lineRule="auto"/>
      <w:ind w:left="440"/>
      <w:jc w:val="both"/>
    </w:pPr>
    <w:rPr>
      <w:lang w:val="en-GB"/>
    </w:rPr>
  </w:style>
  <w:style w:type="character" w:styleId="a4">
    <w:name w:val="Hyperlink"/>
    <w:uiPriority w:val="99"/>
    <w:unhideWhenUsed/>
    <w:rsid w:val="00B65CC8"/>
    <w:rPr>
      <w:color w:val="0563C1"/>
      <w:u w:val="single"/>
    </w:rPr>
  </w:style>
  <w:style w:type="paragraph" w:styleId="41">
    <w:name w:val="toc 4"/>
    <w:basedOn w:val="a"/>
    <w:next w:val="a"/>
    <w:autoRedefine/>
    <w:uiPriority w:val="39"/>
    <w:unhideWhenUsed/>
    <w:rsid w:val="00B65CC8"/>
    <w:pPr>
      <w:tabs>
        <w:tab w:val="left" w:pos="1760"/>
        <w:tab w:val="right" w:leader="dot" w:pos="10195"/>
      </w:tabs>
      <w:spacing w:after="0" w:line="240" w:lineRule="auto"/>
      <w:ind w:left="660"/>
      <w:jc w:val="both"/>
    </w:pPr>
    <w:rPr>
      <w:lang w:val="en-GB"/>
    </w:rPr>
  </w:style>
  <w:style w:type="paragraph" w:styleId="a5">
    <w:name w:val="footnote text"/>
    <w:basedOn w:val="a"/>
    <w:link w:val="a6"/>
    <w:uiPriority w:val="99"/>
    <w:semiHidden/>
    <w:unhideWhenUsed/>
    <w:rsid w:val="00CB4408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link w:val="a5"/>
    <w:uiPriority w:val="99"/>
    <w:semiHidden/>
    <w:rsid w:val="00CB4408"/>
    <w:rPr>
      <w:sz w:val="20"/>
      <w:szCs w:val="20"/>
    </w:rPr>
  </w:style>
  <w:style w:type="character" w:styleId="a7">
    <w:name w:val="footnote reference"/>
    <w:uiPriority w:val="99"/>
    <w:semiHidden/>
    <w:unhideWhenUsed/>
    <w:rsid w:val="00CB4408"/>
    <w:rPr>
      <w:vertAlign w:val="superscript"/>
    </w:rPr>
  </w:style>
  <w:style w:type="character" w:customStyle="1" w:styleId="20">
    <w:name w:val="Заголовок 2 Знак"/>
    <w:link w:val="2"/>
    <w:uiPriority w:val="9"/>
    <w:rsid w:val="00312117"/>
    <w:rPr>
      <w:rFonts w:eastAsia="Times New Roman" w:cs="Times New Roman"/>
      <w:b/>
      <w:color w:val="000000"/>
      <w:sz w:val="28"/>
      <w:szCs w:val="26"/>
    </w:rPr>
  </w:style>
  <w:style w:type="character" w:customStyle="1" w:styleId="30">
    <w:name w:val="Заголовок 3 Знак"/>
    <w:aliases w:val="ТЗ_3 Знак,ТЗ 3 Знак,ТТЗХБ2 Знак,ТЭО3 Знак,DON'T USE 3 Знак,ТЭР ЦОД ЭП 3 Знак"/>
    <w:link w:val="3"/>
    <w:uiPriority w:val="9"/>
    <w:rsid w:val="00312117"/>
    <w:rPr>
      <w:rFonts w:eastAsia="Times New Roman" w:cs="Times New Roman"/>
      <w:b/>
      <w:color w:val="000000"/>
      <w:sz w:val="24"/>
      <w:szCs w:val="24"/>
    </w:rPr>
  </w:style>
  <w:style w:type="paragraph" w:styleId="a8">
    <w:name w:val="List Paragraph"/>
    <w:aliases w:val="List_Paragraph,Multilevel para_II,List Paragraph1,List Paragraph (numbered (a)),Numbered list,Абзац списка1,Заголовок 1.1,1. спис,Абзац маркированнный,Заголовок_3,Bullet_IRAO,Мой Список,AC List 01,Подпись рисунка,Table-Normal,Абзац,3,1,UL"/>
    <w:basedOn w:val="a"/>
    <w:link w:val="a9"/>
    <w:uiPriority w:val="34"/>
    <w:qFormat/>
    <w:rsid w:val="003529DC"/>
    <w:pPr>
      <w:ind w:left="720"/>
      <w:contextualSpacing/>
    </w:pPr>
  </w:style>
  <w:style w:type="character" w:customStyle="1" w:styleId="shorttext">
    <w:name w:val="short_text"/>
    <w:basedOn w:val="a0"/>
    <w:rsid w:val="00BB0E9B"/>
  </w:style>
  <w:style w:type="character" w:customStyle="1" w:styleId="notranslate">
    <w:name w:val="notranslate"/>
    <w:basedOn w:val="a0"/>
    <w:rsid w:val="00BB244D"/>
  </w:style>
  <w:style w:type="paragraph" w:customStyle="1" w:styleId="paragraph">
    <w:name w:val="paragraph"/>
    <w:basedOn w:val="a"/>
    <w:qFormat/>
    <w:rsid w:val="007D3E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FollowedHyperlink"/>
    <w:uiPriority w:val="99"/>
    <w:semiHidden/>
    <w:unhideWhenUsed/>
    <w:rsid w:val="00C654C5"/>
    <w:rPr>
      <w:color w:val="954F72"/>
      <w:u w:val="single"/>
    </w:rPr>
  </w:style>
  <w:style w:type="character" w:customStyle="1" w:styleId="40">
    <w:name w:val="Заголовок 4 Знак"/>
    <w:aliases w:val="ТТЗХБ4 Знак,ТЗ4 Знак"/>
    <w:link w:val="4"/>
    <w:uiPriority w:val="9"/>
    <w:rsid w:val="00564F31"/>
    <w:rPr>
      <w:rFonts w:ascii="Calibri Light" w:eastAsia="Times New Roman" w:hAnsi="Calibri Light" w:cs="Times New Roman"/>
      <w:i/>
      <w:iCs/>
      <w:color w:val="2F5496"/>
    </w:rPr>
  </w:style>
  <w:style w:type="paragraph" w:styleId="ab">
    <w:name w:val="Normal (Web)"/>
    <w:aliases w:val="Обычный (Web),Обычный (Интернет)1"/>
    <w:basedOn w:val="a"/>
    <w:link w:val="ac"/>
    <w:uiPriority w:val="99"/>
    <w:unhideWhenUsed/>
    <w:qFormat/>
    <w:rsid w:val="008B0F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"/>
    <w:rsid w:val="005A6A3A"/>
    <w:rPr>
      <w:rFonts w:ascii="Calibri Light" w:eastAsia="Times New Roman" w:hAnsi="Calibri Light" w:cs="Times New Roman"/>
      <w:i/>
      <w:color w:val="2F5496"/>
      <w:sz w:val="20"/>
    </w:rPr>
  </w:style>
  <w:style w:type="paragraph" w:styleId="51">
    <w:name w:val="toc 5"/>
    <w:basedOn w:val="a"/>
    <w:next w:val="a"/>
    <w:autoRedefine/>
    <w:uiPriority w:val="39"/>
    <w:unhideWhenUsed/>
    <w:rsid w:val="00CA2CF6"/>
    <w:pPr>
      <w:tabs>
        <w:tab w:val="right" w:leader="dot" w:pos="9345"/>
      </w:tabs>
      <w:spacing w:after="0" w:line="240" w:lineRule="auto"/>
      <w:ind w:left="879"/>
    </w:pPr>
  </w:style>
  <w:style w:type="paragraph" w:customStyle="1" w:styleId="13">
    <w:name w:val="Ирина 1"/>
    <w:basedOn w:val="a"/>
    <w:link w:val="14"/>
    <w:autoRedefine/>
    <w:qFormat/>
    <w:rsid w:val="00B27DC4"/>
    <w:pPr>
      <w:suppressAutoHyphens/>
      <w:spacing w:after="0" w:line="276" w:lineRule="auto"/>
      <w:contextualSpacing/>
    </w:pPr>
    <w:rPr>
      <w:rFonts w:ascii="Times New Roman" w:eastAsia="Times New Roman" w:hAnsi="Times New Roman"/>
      <w:b/>
      <w:bCs/>
      <w:caps/>
      <w:snapToGrid w:val="0"/>
      <w:sz w:val="28"/>
      <w:szCs w:val="28"/>
      <w:shd w:val="clear" w:color="auto" w:fill="FFFFFF"/>
      <w:lang w:eastAsia="ru-RU"/>
    </w:rPr>
  </w:style>
  <w:style w:type="paragraph" w:customStyle="1" w:styleId="snoska">
    <w:name w:val="snoska"/>
    <w:basedOn w:val="a"/>
    <w:rsid w:val="00847E54"/>
    <w:pPr>
      <w:widowControl w:val="0"/>
      <w:suppressAutoHyphens/>
      <w:spacing w:after="0" w:line="100" w:lineRule="atLeast"/>
      <w:jc w:val="both"/>
    </w:pPr>
    <w:rPr>
      <w:rFonts w:ascii="Arial" w:eastAsia="Times New Roman" w:hAnsi="Arial" w:cs="Arial"/>
      <w:sz w:val="24"/>
      <w:szCs w:val="24"/>
      <w:lang w:val="en-GB" w:eastAsia="zh-CN"/>
    </w:rPr>
  </w:style>
  <w:style w:type="character" w:customStyle="1" w:styleId="apple-style-span">
    <w:name w:val="apple-style-span"/>
    <w:rsid w:val="00847E54"/>
  </w:style>
  <w:style w:type="character" w:customStyle="1" w:styleId="14">
    <w:name w:val="Ирина 1 Знак"/>
    <w:link w:val="13"/>
    <w:rsid w:val="00B27DC4"/>
    <w:rPr>
      <w:rFonts w:ascii="Times New Roman" w:eastAsia="Times New Roman" w:hAnsi="Times New Roman"/>
      <w:b/>
      <w:bCs/>
      <w:caps/>
      <w:snapToGrid w:val="0"/>
      <w:sz w:val="28"/>
      <w:szCs w:val="28"/>
    </w:rPr>
  </w:style>
  <w:style w:type="paragraph" w:styleId="ad">
    <w:name w:val="No Spacing"/>
    <w:link w:val="ae"/>
    <w:uiPriority w:val="1"/>
    <w:qFormat/>
    <w:rsid w:val="00FE34D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32">
    <w:name w:val="Body Text 3"/>
    <w:basedOn w:val="a"/>
    <w:link w:val="33"/>
    <w:uiPriority w:val="99"/>
    <w:semiHidden/>
    <w:unhideWhenUsed/>
    <w:rsid w:val="00B44C69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link w:val="32"/>
    <w:uiPriority w:val="99"/>
    <w:semiHidden/>
    <w:rsid w:val="00B44C6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BookAntiqua10pt444">
    <w:name w:val="Стиль Book Antiqua 10 pt по ширине Слева:  444 см Междустр.инт..."/>
    <w:link w:val="BookAntiqua10pt4440"/>
    <w:autoRedefine/>
    <w:rsid w:val="00EA5D24"/>
    <w:pPr>
      <w:spacing w:before="120" w:line="360" w:lineRule="auto"/>
      <w:ind w:left="283" w:right="284"/>
      <w:jc w:val="both"/>
    </w:pPr>
    <w:rPr>
      <w:rFonts w:ascii="Book Antiqua" w:eastAsia="ヒラギノ角ゴ Pro W3" w:hAnsi="Book Antiqua"/>
      <w:color w:val="000000"/>
      <w:lang w:val="en-US"/>
    </w:rPr>
  </w:style>
  <w:style w:type="character" w:customStyle="1" w:styleId="BookAntiqua10pt4440">
    <w:name w:val="Стиль Book Antiqua 10 pt по ширине Слева:  444 см Междустр.инт... Знак"/>
    <w:link w:val="BookAntiqua10pt444"/>
    <w:rsid w:val="00EA5D24"/>
    <w:rPr>
      <w:rFonts w:ascii="Book Antiqua" w:eastAsia="ヒラギノ角ゴ Pro W3" w:hAnsi="Book Antiqua" w:cs="Times New Roman"/>
      <w:color w:val="000000"/>
      <w:sz w:val="20"/>
      <w:szCs w:val="20"/>
      <w:lang w:val="en-US" w:eastAsia="ru-RU"/>
    </w:rPr>
  </w:style>
  <w:style w:type="character" w:customStyle="1" w:styleId="a9">
    <w:name w:val="Абзац списка Знак"/>
    <w:aliases w:val="List_Paragraph Знак,Multilevel para_II Знак,List Paragraph1 Знак,List Paragraph (numbered (a)) Знак,Numbered list Знак,Абзац списка1 Знак,Заголовок 1.1 Знак,1. спис Знак,Абзац маркированнный Знак,Заголовок_3 Знак,Bullet_IRAO Знак"/>
    <w:link w:val="a8"/>
    <w:uiPriority w:val="34"/>
    <w:rsid w:val="009B18DA"/>
  </w:style>
  <w:style w:type="table" w:styleId="af">
    <w:name w:val="Table Grid"/>
    <w:aliases w:val="SAP New Branding Table Style"/>
    <w:basedOn w:val="a1"/>
    <w:uiPriority w:val="59"/>
    <w:rsid w:val="006433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31">
    <w:name w:val="Таблица-сетка 4 — акцент 31"/>
    <w:basedOn w:val="a1"/>
    <w:uiPriority w:val="49"/>
    <w:rsid w:val="006433CC"/>
    <w:tblPr>
      <w:tblStyleRowBandSize w:val="1"/>
      <w:tblStyleColBandSize w:val="1"/>
      <w:tblInd w:w="0" w:type="dxa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paragraph" w:customStyle="1" w:styleId="af0">
    <w:name w:val="Обычный абзац"/>
    <w:basedOn w:val="a"/>
    <w:rsid w:val="00CF6E9D"/>
    <w:pPr>
      <w:spacing w:after="120" w:line="240" w:lineRule="auto"/>
      <w:jc w:val="both"/>
    </w:pPr>
    <w:rPr>
      <w:rFonts w:ascii="Times New Roman" w:eastAsia="MS Mincho" w:hAnsi="Times New Roman"/>
      <w:sz w:val="24"/>
      <w:szCs w:val="24"/>
      <w:lang w:eastAsia="ru-RU"/>
    </w:rPr>
  </w:style>
  <w:style w:type="table" w:customStyle="1" w:styleId="-531">
    <w:name w:val="Таблица-сетка 5 темная — акцент 31"/>
    <w:basedOn w:val="a1"/>
    <w:uiPriority w:val="50"/>
    <w:rsid w:val="00CF6E9D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character" w:customStyle="1" w:styleId="apple-converted-space">
    <w:name w:val="apple-converted-space"/>
    <w:basedOn w:val="a0"/>
    <w:rsid w:val="0035543D"/>
  </w:style>
  <w:style w:type="paragraph" w:styleId="af1">
    <w:name w:val="Body Text"/>
    <w:basedOn w:val="a"/>
    <w:link w:val="af2"/>
    <w:uiPriority w:val="99"/>
    <w:semiHidden/>
    <w:unhideWhenUsed/>
    <w:rsid w:val="00BF1E8D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BF1E8D"/>
  </w:style>
  <w:style w:type="paragraph" w:customStyle="1" w:styleId="list-item">
    <w:name w:val="list-item"/>
    <w:rsid w:val="005D6C19"/>
    <w:pPr>
      <w:widowControl w:val="0"/>
      <w:suppressAutoHyphens/>
      <w:spacing w:before="57" w:after="57"/>
    </w:pPr>
    <w:rPr>
      <w:rFonts w:ascii="Georgia" w:eastAsia="DejaVu Sans" w:hAnsi="Georgia" w:cs="DejaVu Sans"/>
      <w:color w:val="000000"/>
      <w:kern w:val="1"/>
      <w:sz w:val="24"/>
      <w:szCs w:val="24"/>
      <w:lang w:eastAsia="zh-CN" w:bidi="hi-IN"/>
    </w:rPr>
  </w:style>
  <w:style w:type="character" w:customStyle="1" w:styleId="normaltextrun">
    <w:name w:val="normaltextrun"/>
    <w:basedOn w:val="a0"/>
    <w:rsid w:val="00384E6C"/>
  </w:style>
  <w:style w:type="character" w:customStyle="1" w:styleId="spellingerror">
    <w:name w:val="spellingerror"/>
    <w:basedOn w:val="a0"/>
    <w:rsid w:val="00384E6C"/>
  </w:style>
  <w:style w:type="character" w:customStyle="1" w:styleId="eop">
    <w:name w:val="eop"/>
    <w:basedOn w:val="a0"/>
    <w:rsid w:val="00384E6C"/>
  </w:style>
  <w:style w:type="character" w:customStyle="1" w:styleId="contextualspellingandgrammarerror">
    <w:name w:val="contextualspellingandgrammarerror"/>
    <w:basedOn w:val="a0"/>
    <w:rsid w:val="00384E6C"/>
  </w:style>
  <w:style w:type="character" w:customStyle="1" w:styleId="ac">
    <w:name w:val="Обычный (веб) Знак"/>
    <w:aliases w:val="Обычный (Web) Знак,Обычный (Интернет)1 Знак"/>
    <w:link w:val="ab"/>
    <w:uiPriority w:val="99"/>
    <w:locked/>
    <w:rsid w:val="00100F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 Indent"/>
    <w:basedOn w:val="a"/>
    <w:link w:val="af4"/>
    <w:uiPriority w:val="99"/>
    <w:semiHidden/>
    <w:unhideWhenUsed/>
    <w:rsid w:val="00B72037"/>
    <w:pPr>
      <w:widowControl w:val="0"/>
      <w:suppressAutoHyphens/>
      <w:spacing w:before="28" w:after="120" w:line="240" w:lineRule="auto"/>
      <w:ind w:left="283"/>
    </w:pPr>
    <w:rPr>
      <w:rFonts w:ascii="Georgia" w:eastAsia="DejaVu Sans" w:hAnsi="Georgia" w:cs="Mangal"/>
      <w:color w:val="000000"/>
      <w:kern w:val="1"/>
      <w:sz w:val="24"/>
      <w:szCs w:val="21"/>
      <w:lang w:eastAsia="zh-CN" w:bidi="hi-IN"/>
    </w:rPr>
  </w:style>
  <w:style w:type="character" w:customStyle="1" w:styleId="af4">
    <w:name w:val="Основной текст с отступом Знак"/>
    <w:link w:val="af3"/>
    <w:uiPriority w:val="99"/>
    <w:semiHidden/>
    <w:rsid w:val="00B72037"/>
    <w:rPr>
      <w:rFonts w:ascii="Georgia" w:eastAsia="DejaVu Sans" w:hAnsi="Georgia" w:cs="Mangal"/>
      <w:color w:val="000000"/>
      <w:kern w:val="1"/>
      <w:sz w:val="24"/>
      <w:szCs w:val="21"/>
      <w:lang w:eastAsia="zh-CN" w:bidi="hi-IN"/>
    </w:rPr>
  </w:style>
  <w:style w:type="paragraph" w:customStyle="1" w:styleId="BodyTextBody">
    <w:name w:val="Body Text.Body"/>
    <w:rsid w:val="008A1A14"/>
    <w:pPr>
      <w:spacing w:before="120" w:after="120"/>
      <w:jc w:val="both"/>
    </w:pPr>
    <w:rPr>
      <w:rFonts w:ascii="Times New Roman" w:eastAsia="Times New Roman" w:hAnsi="Times New Roman"/>
      <w:sz w:val="24"/>
      <w:lang w:val="en-US" w:eastAsia="en-US"/>
    </w:rPr>
  </w:style>
  <w:style w:type="paragraph" w:styleId="34">
    <w:name w:val="Body Text Indent 3"/>
    <w:basedOn w:val="a"/>
    <w:link w:val="35"/>
    <w:uiPriority w:val="99"/>
    <w:semiHidden/>
    <w:unhideWhenUsed/>
    <w:rsid w:val="008B2AFC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link w:val="34"/>
    <w:uiPriority w:val="99"/>
    <w:semiHidden/>
    <w:rsid w:val="008B2AFC"/>
    <w:rPr>
      <w:sz w:val="16"/>
      <w:szCs w:val="16"/>
    </w:rPr>
  </w:style>
  <w:style w:type="paragraph" w:customStyle="1" w:styleId="new">
    <w:name w:val="Нумерованный список new"/>
    <w:basedOn w:val="af3"/>
    <w:rsid w:val="006059EA"/>
    <w:pPr>
      <w:numPr>
        <w:numId w:val="3"/>
      </w:numPr>
      <w:suppressAutoHyphens w:val="0"/>
      <w:spacing w:before="0" w:after="0" w:line="360" w:lineRule="auto"/>
      <w:jc w:val="both"/>
    </w:pPr>
    <w:rPr>
      <w:rFonts w:ascii="Times New Roman" w:eastAsia="Times New Roman" w:hAnsi="Times New Roman" w:cs="Times New Roman"/>
      <w:color w:val="auto"/>
      <w:kern w:val="0"/>
      <w:sz w:val="23"/>
      <w:szCs w:val="23"/>
      <w:lang w:eastAsia="ru-RU" w:bidi="ar-SA"/>
    </w:rPr>
  </w:style>
  <w:style w:type="character" w:styleId="af5">
    <w:name w:val="Emphasis"/>
    <w:qFormat/>
    <w:rsid w:val="00AF220A"/>
    <w:rPr>
      <w:i/>
      <w:iCs/>
    </w:rPr>
  </w:style>
  <w:style w:type="character" w:customStyle="1" w:styleId="w">
    <w:name w:val="w"/>
    <w:basedOn w:val="a0"/>
    <w:rsid w:val="00F9307D"/>
  </w:style>
  <w:style w:type="character" w:customStyle="1" w:styleId="content">
    <w:name w:val="content"/>
    <w:basedOn w:val="a0"/>
    <w:rsid w:val="00BB1D0F"/>
  </w:style>
  <w:style w:type="paragraph" w:styleId="af6">
    <w:name w:val="footer"/>
    <w:basedOn w:val="a"/>
    <w:link w:val="af7"/>
    <w:uiPriority w:val="99"/>
    <w:unhideWhenUsed/>
    <w:rsid w:val="00374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374208"/>
  </w:style>
  <w:style w:type="table" w:customStyle="1" w:styleId="-131">
    <w:name w:val="Таблица-сетка 1 светлая — акцент 31"/>
    <w:basedOn w:val="a1"/>
    <w:uiPriority w:val="46"/>
    <w:rsid w:val="009B2827"/>
    <w:tblPr>
      <w:tblStyleRowBandSize w:val="1"/>
      <w:tblStyleColBandSize w:val="1"/>
      <w:tblInd w:w="0" w:type="dxa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ext-body">
    <w:name w:val="text-body"/>
    <w:qFormat/>
    <w:rsid w:val="007647BD"/>
    <w:pPr>
      <w:widowControl w:val="0"/>
      <w:suppressAutoHyphens/>
      <w:spacing w:after="120"/>
    </w:pPr>
    <w:rPr>
      <w:rFonts w:ascii="Georgia" w:eastAsia="DejaVu Sans" w:hAnsi="Georgia" w:cs="DejaVu Sans"/>
      <w:color w:val="000000"/>
      <w:kern w:val="1"/>
      <w:sz w:val="24"/>
      <w:szCs w:val="24"/>
      <w:lang w:eastAsia="zh-CN" w:bidi="hi-IN"/>
    </w:rPr>
  </w:style>
  <w:style w:type="table" w:customStyle="1" w:styleId="15">
    <w:name w:val="Сетка таблицы светлая1"/>
    <w:basedOn w:val="a1"/>
    <w:uiPriority w:val="40"/>
    <w:rsid w:val="0043350B"/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Balloon Text"/>
    <w:basedOn w:val="a"/>
    <w:link w:val="af9"/>
    <w:uiPriority w:val="99"/>
    <w:semiHidden/>
    <w:unhideWhenUsed/>
    <w:rsid w:val="00F221CF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f9">
    <w:name w:val="Текст выноски Знак"/>
    <w:link w:val="af8"/>
    <w:uiPriority w:val="99"/>
    <w:semiHidden/>
    <w:rsid w:val="00F221CF"/>
    <w:rPr>
      <w:rFonts w:ascii="Arial" w:hAnsi="Arial" w:cs="Arial"/>
      <w:sz w:val="18"/>
      <w:szCs w:val="18"/>
    </w:rPr>
  </w:style>
  <w:style w:type="paragraph" w:customStyle="1" w:styleId="1">
    <w:name w:val="маркер 1"/>
    <w:basedOn w:val="a"/>
    <w:link w:val="16"/>
    <w:qFormat/>
    <w:rsid w:val="003C7664"/>
    <w:pPr>
      <w:numPr>
        <w:numId w:val="8"/>
      </w:numPr>
      <w:spacing w:before="120" w:after="120" w:line="276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6">
    <w:name w:val="маркер 1 Знак"/>
    <w:link w:val="1"/>
    <w:rsid w:val="003C7664"/>
    <w:rPr>
      <w:rFonts w:ascii="Times New Roman" w:eastAsia="Times New Roman" w:hAnsi="Times New Roman"/>
      <w:sz w:val="24"/>
      <w:szCs w:val="24"/>
    </w:rPr>
  </w:style>
  <w:style w:type="paragraph" w:customStyle="1" w:styleId="afa">
    <w:name w:val="ГС_Основной_текст"/>
    <w:rsid w:val="003C7664"/>
    <w:pPr>
      <w:spacing w:before="60" w:after="60" w:line="276" w:lineRule="auto"/>
      <w:ind w:firstLine="567"/>
    </w:pPr>
    <w:rPr>
      <w:rFonts w:ascii="Times New Roman" w:eastAsia="Times New Roman" w:hAnsi="Times New Roman"/>
      <w:snapToGrid w:val="0"/>
      <w:sz w:val="24"/>
      <w:szCs w:val="24"/>
    </w:rPr>
  </w:style>
  <w:style w:type="paragraph" w:styleId="afb">
    <w:name w:val="Subtitle"/>
    <w:aliases w:val="ТЗ 4"/>
    <w:basedOn w:val="4"/>
    <w:next w:val="a"/>
    <w:link w:val="afc"/>
    <w:autoRedefine/>
    <w:uiPriority w:val="11"/>
    <w:qFormat/>
    <w:rsid w:val="005A143B"/>
    <w:pPr>
      <w:spacing w:before="0" w:line="276" w:lineRule="auto"/>
      <w:jc w:val="center"/>
    </w:pPr>
    <w:rPr>
      <w:rFonts w:ascii="Times New Roman" w:hAnsi="Times New Roman"/>
      <w:b/>
      <w:bCs/>
      <w:i w:val="0"/>
      <w:iCs w:val="0"/>
      <w:caps/>
      <w:smallCaps/>
      <w:color w:val="auto"/>
      <w:sz w:val="24"/>
      <w:szCs w:val="24"/>
    </w:rPr>
  </w:style>
  <w:style w:type="character" w:customStyle="1" w:styleId="afc">
    <w:name w:val="Подзаголовок Знак"/>
    <w:aliases w:val="ТЗ 4 Знак"/>
    <w:link w:val="afb"/>
    <w:uiPriority w:val="11"/>
    <w:rsid w:val="005A143B"/>
    <w:rPr>
      <w:rFonts w:ascii="Times New Roman" w:eastAsia="Times New Roman" w:hAnsi="Times New Roman" w:cs="Times New Roman"/>
      <w:b/>
      <w:bCs/>
      <w:caps/>
      <w:smallCaps/>
      <w:sz w:val="24"/>
      <w:szCs w:val="24"/>
    </w:rPr>
  </w:style>
  <w:style w:type="character" w:customStyle="1" w:styleId="ae">
    <w:name w:val="Без интервала Знак"/>
    <w:link w:val="ad"/>
    <w:uiPriority w:val="1"/>
    <w:rsid w:val="00C4382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qFormat/>
    <w:rsid w:val="0069418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22">
    <w:name w:val="ТЗ2"/>
    <w:basedOn w:val="2"/>
    <w:autoRedefine/>
    <w:qFormat/>
    <w:rsid w:val="00E731D6"/>
    <w:pPr>
      <w:keepLines w:val="0"/>
      <w:spacing w:before="120" w:after="60" w:line="276" w:lineRule="auto"/>
      <w:ind w:left="1135" w:hanging="851"/>
      <w:jc w:val="both"/>
    </w:pPr>
    <w:rPr>
      <w:rFonts w:ascii="Times New Roman" w:eastAsia="TimesNewRoman" w:hAnsi="Times New Roman"/>
      <w:bCs/>
      <w:smallCaps/>
      <w:color w:val="auto"/>
      <w:sz w:val="24"/>
      <w:szCs w:val="24"/>
      <w:lang w:eastAsia="ru-RU"/>
    </w:rPr>
  </w:style>
  <w:style w:type="paragraph" w:customStyle="1" w:styleId="17">
    <w:name w:val="ТЗ1"/>
    <w:basedOn w:val="10"/>
    <w:autoRedefine/>
    <w:qFormat/>
    <w:rsid w:val="00E731D6"/>
    <w:pPr>
      <w:keepLines w:val="0"/>
      <w:spacing w:before="120" w:after="60" w:line="276" w:lineRule="auto"/>
      <w:ind w:left="709" w:hanging="425"/>
      <w:jc w:val="both"/>
    </w:pPr>
    <w:rPr>
      <w:rFonts w:ascii="Times New Roman Полужирный" w:hAnsi="Times New Roman Полужирный"/>
      <w:bCs/>
      <w:caps/>
      <w:color w:val="auto"/>
      <w:sz w:val="24"/>
      <w:szCs w:val="28"/>
      <w:lang w:eastAsia="ru-RU"/>
    </w:rPr>
  </w:style>
  <w:style w:type="character" w:customStyle="1" w:styleId="ORGTEXT">
    <w:name w:val="ORG_TEXT Знак"/>
    <w:link w:val="ORGTEXT0"/>
    <w:uiPriority w:val="99"/>
    <w:locked/>
    <w:rsid w:val="00E731D6"/>
    <w:rPr>
      <w:rFonts w:ascii="Arial" w:hAnsi="Arial"/>
      <w:sz w:val="20"/>
    </w:rPr>
  </w:style>
  <w:style w:type="paragraph" w:customStyle="1" w:styleId="ORGTEXT0">
    <w:name w:val="ORG_TEXT"/>
    <w:basedOn w:val="a"/>
    <w:link w:val="ORGTEXT"/>
    <w:uiPriority w:val="99"/>
    <w:rsid w:val="00E731D6"/>
    <w:pPr>
      <w:widowControl w:val="0"/>
      <w:spacing w:after="120" w:line="360" w:lineRule="auto"/>
      <w:ind w:left="357" w:firstLine="720"/>
      <w:jc w:val="both"/>
    </w:pPr>
    <w:rPr>
      <w:rFonts w:ascii="Arial" w:hAnsi="Arial"/>
      <w:sz w:val="20"/>
    </w:rPr>
  </w:style>
  <w:style w:type="table" w:customStyle="1" w:styleId="-432">
    <w:name w:val="Таблица-сетка 4 — акцент 32"/>
    <w:basedOn w:val="a1"/>
    <w:uiPriority w:val="49"/>
    <w:rsid w:val="002A13AD"/>
    <w:tblPr>
      <w:tblStyleRowBandSize w:val="1"/>
      <w:tblStyleColBandSize w:val="1"/>
      <w:tblInd w:w="0" w:type="dxa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paragraph" w:customStyle="1" w:styleId="23">
    <w:name w:val="ТЭО2"/>
    <w:basedOn w:val="2"/>
    <w:link w:val="24"/>
    <w:autoRedefine/>
    <w:uiPriority w:val="99"/>
    <w:qFormat/>
    <w:rsid w:val="00D81103"/>
    <w:pPr>
      <w:keepNext w:val="0"/>
      <w:widowControl w:val="0"/>
      <w:autoSpaceDE w:val="0"/>
      <w:autoSpaceDN w:val="0"/>
      <w:adjustRightInd w:val="0"/>
      <w:spacing w:before="0" w:line="276" w:lineRule="auto"/>
      <w:contextualSpacing/>
      <w:jc w:val="both"/>
    </w:pPr>
    <w:rPr>
      <w:rFonts w:ascii="Times New Roman" w:eastAsia="TimesNewRoman" w:hAnsi="Times New Roman"/>
      <w:iCs/>
      <w:position w:val="-1"/>
      <w:szCs w:val="24"/>
      <w:bdr w:val="none" w:sz="0" w:space="0" w:color="auto" w:frame="1"/>
      <w:lang w:eastAsia="ru-RU"/>
    </w:rPr>
  </w:style>
  <w:style w:type="paragraph" w:customStyle="1" w:styleId="18">
    <w:name w:val="ТЭО1"/>
    <w:basedOn w:val="10"/>
    <w:link w:val="19"/>
    <w:autoRedefine/>
    <w:qFormat/>
    <w:rsid w:val="00D81103"/>
    <w:pPr>
      <w:keepLines w:val="0"/>
      <w:spacing w:before="0" w:line="300" w:lineRule="auto"/>
      <w:ind w:left="720" w:hanging="360"/>
      <w:contextualSpacing/>
    </w:pPr>
    <w:rPr>
      <w:rFonts w:ascii="Times New Roman Полужирный" w:hAnsi="Times New Roman Полужирный"/>
      <w:bCs/>
      <w:caps/>
      <w:color w:val="auto"/>
      <w:szCs w:val="28"/>
      <w:lang w:eastAsia="ru-RU"/>
    </w:rPr>
  </w:style>
  <w:style w:type="paragraph" w:customStyle="1" w:styleId="52">
    <w:name w:val="ТЭО5"/>
    <w:basedOn w:val="5"/>
    <w:autoRedefine/>
    <w:uiPriority w:val="99"/>
    <w:qFormat/>
    <w:rsid w:val="00D81103"/>
    <w:pPr>
      <w:widowControl w:val="0"/>
      <w:autoSpaceDE w:val="0"/>
      <w:autoSpaceDN w:val="0"/>
      <w:spacing w:before="0" w:line="23" w:lineRule="atLeast"/>
      <w:contextualSpacing/>
      <w:jc w:val="both"/>
    </w:pPr>
    <w:rPr>
      <w:rFonts w:ascii="Times New Roman" w:eastAsia="Batang" w:hAnsi="Times New Roman"/>
      <w:b/>
      <w:bCs/>
      <w:i w:val="0"/>
      <w:color w:val="auto"/>
      <w:w w:val="103"/>
      <w:sz w:val="24"/>
      <w:szCs w:val="24"/>
      <w:lang w:eastAsia="ko-KR"/>
    </w:rPr>
  </w:style>
  <w:style w:type="character" w:customStyle="1" w:styleId="24">
    <w:name w:val="ТЭО2 Знак"/>
    <w:link w:val="23"/>
    <w:uiPriority w:val="99"/>
    <w:rsid w:val="00D81103"/>
    <w:rPr>
      <w:rFonts w:ascii="Times New Roman" w:eastAsia="TimesNewRoman" w:hAnsi="Times New Roman" w:cs="Times New Roman"/>
      <w:b/>
      <w:iCs/>
      <w:color w:val="000000"/>
      <w:position w:val="-1"/>
      <w:sz w:val="28"/>
      <w:szCs w:val="24"/>
      <w:bdr w:val="none" w:sz="0" w:space="0" w:color="auto" w:frame="1"/>
      <w:lang w:eastAsia="ru-RU"/>
    </w:rPr>
  </w:style>
  <w:style w:type="table" w:customStyle="1" w:styleId="GridTable1Light-Accent11">
    <w:name w:val="Grid Table 1 Light - Accent 11"/>
    <w:basedOn w:val="a1"/>
    <w:uiPriority w:val="46"/>
    <w:rsid w:val="00A718ED"/>
    <w:rPr>
      <w:lang w:val="en-US"/>
    </w:rPr>
    <w:tblPr>
      <w:tblStyleRowBandSize w:val="1"/>
      <w:tblStyleColBandSize w:val="1"/>
      <w:tblInd w:w="0" w:type="dxa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d">
    <w:name w:val="header"/>
    <w:basedOn w:val="a"/>
    <w:link w:val="afe"/>
    <w:uiPriority w:val="99"/>
    <w:unhideWhenUsed/>
    <w:rsid w:val="00E264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Верхний колонтитул Знак"/>
    <w:basedOn w:val="a0"/>
    <w:link w:val="afd"/>
    <w:uiPriority w:val="99"/>
    <w:rsid w:val="00E26400"/>
  </w:style>
  <w:style w:type="paragraph" w:styleId="25">
    <w:name w:val="Body Text 2"/>
    <w:basedOn w:val="a"/>
    <w:link w:val="26"/>
    <w:uiPriority w:val="99"/>
    <w:unhideWhenUsed/>
    <w:rsid w:val="00887B43"/>
    <w:pPr>
      <w:widowControl w:val="0"/>
      <w:suppressAutoHyphens/>
      <w:spacing w:before="28" w:after="120" w:line="480" w:lineRule="auto"/>
    </w:pPr>
    <w:rPr>
      <w:rFonts w:ascii="Georgia" w:eastAsia="DejaVu Sans" w:hAnsi="Georgia" w:cs="Mangal"/>
      <w:color w:val="000000"/>
      <w:kern w:val="2"/>
      <w:sz w:val="24"/>
      <w:szCs w:val="21"/>
      <w:lang w:eastAsia="zh-CN" w:bidi="hi-IN"/>
    </w:rPr>
  </w:style>
  <w:style w:type="character" w:customStyle="1" w:styleId="26">
    <w:name w:val="Основной текст 2 Знак"/>
    <w:link w:val="25"/>
    <w:uiPriority w:val="99"/>
    <w:rsid w:val="00887B43"/>
    <w:rPr>
      <w:rFonts w:ascii="Georgia" w:eastAsia="DejaVu Sans" w:hAnsi="Georgia" w:cs="Mangal"/>
      <w:color w:val="000000"/>
      <w:kern w:val="2"/>
      <w:sz w:val="24"/>
      <w:szCs w:val="21"/>
      <w:lang w:eastAsia="zh-CN" w:bidi="hi-IN"/>
    </w:rPr>
  </w:style>
  <w:style w:type="paragraph" w:styleId="aff">
    <w:name w:val="annotation text"/>
    <w:basedOn w:val="a"/>
    <w:link w:val="aff0"/>
    <w:uiPriority w:val="99"/>
    <w:unhideWhenUsed/>
    <w:qFormat/>
    <w:rsid w:val="00C51544"/>
    <w:pPr>
      <w:spacing w:after="0" w:line="276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0">
    <w:name w:val="Текст примечания Знак"/>
    <w:link w:val="aff"/>
    <w:uiPriority w:val="99"/>
    <w:rsid w:val="00C515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1">
    <w:name w:val="annotation reference"/>
    <w:uiPriority w:val="99"/>
    <w:semiHidden/>
    <w:unhideWhenUsed/>
    <w:rsid w:val="00C51544"/>
    <w:rPr>
      <w:sz w:val="16"/>
      <w:szCs w:val="16"/>
    </w:rPr>
  </w:style>
  <w:style w:type="character" w:customStyle="1" w:styleId="19">
    <w:name w:val="ТЭО1 Знак"/>
    <w:link w:val="18"/>
    <w:rsid w:val="003A0A38"/>
    <w:rPr>
      <w:rFonts w:ascii="Times New Roman Полужирный" w:eastAsia="Times New Roman" w:hAnsi="Times New Roman Полужирный" w:cs="Times New Roman"/>
      <w:b/>
      <w:bCs/>
      <w:caps/>
      <w:sz w:val="32"/>
      <w:szCs w:val="28"/>
      <w:lang w:eastAsia="ru-RU"/>
    </w:rPr>
  </w:style>
  <w:style w:type="character" w:customStyle="1" w:styleId="aff2">
    <w:name w:val="Основной текст_"/>
    <w:link w:val="1a"/>
    <w:rsid w:val="006420B7"/>
    <w:rPr>
      <w:rFonts w:ascii="Times New Roman" w:eastAsia="Times New Roman" w:hAnsi="Times New Roman"/>
      <w:shd w:val="clear" w:color="auto" w:fill="FFFFFF"/>
    </w:rPr>
  </w:style>
  <w:style w:type="character" w:customStyle="1" w:styleId="27">
    <w:name w:val="Колонтитул (2)_"/>
    <w:link w:val="28"/>
    <w:rsid w:val="006420B7"/>
    <w:rPr>
      <w:rFonts w:ascii="Times New Roman" w:eastAsia="Times New Roman" w:hAnsi="Times New Roman"/>
      <w:shd w:val="clear" w:color="auto" w:fill="FFFFFF"/>
    </w:rPr>
  </w:style>
  <w:style w:type="character" w:customStyle="1" w:styleId="aff3">
    <w:name w:val="Подпись к таблице_"/>
    <w:link w:val="aff4"/>
    <w:rsid w:val="006420B7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aff5">
    <w:name w:val="Другое_"/>
    <w:link w:val="aff6"/>
    <w:rsid w:val="006420B7"/>
    <w:rPr>
      <w:rFonts w:ascii="Times New Roman" w:eastAsia="Times New Roman" w:hAnsi="Times New Roman"/>
      <w:shd w:val="clear" w:color="auto" w:fill="FFFFFF"/>
    </w:rPr>
  </w:style>
  <w:style w:type="character" w:customStyle="1" w:styleId="1b">
    <w:name w:val="Заголовок №1_"/>
    <w:link w:val="1c"/>
    <w:rsid w:val="006420B7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aff7">
    <w:name w:val="Подпись к картинке_"/>
    <w:link w:val="aff8"/>
    <w:rsid w:val="006420B7"/>
    <w:rPr>
      <w:rFonts w:ascii="Times New Roman" w:eastAsia="Times New Roman" w:hAnsi="Times New Roman"/>
      <w:i/>
      <w:iCs/>
      <w:sz w:val="22"/>
      <w:szCs w:val="22"/>
      <w:shd w:val="clear" w:color="auto" w:fill="FFFFFF"/>
    </w:rPr>
  </w:style>
  <w:style w:type="paragraph" w:customStyle="1" w:styleId="1a">
    <w:name w:val="Основной текст1"/>
    <w:basedOn w:val="a"/>
    <w:link w:val="aff2"/>
    <w:rsid w:val="006420B7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28">
    <w:name w:val="Колонтитул (2)"/>
    <w:basedOn w:val="a"/>
    <w:link w:val="27"/>
    <w:rsid w:val="006420B7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4">
    <w:name w:val="Подпись к таблице"/>
    <w:basedOn w:val="a"/>
    <w:link w:val="aff3"/>
    <w:rsid w:val="006420B7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aff6">
    <w:name w:val="Другое"/>
    <w:basedOn w:val="a"/>
    <w:link w:val="aff5"/>
    <w:rsid w:val="006420B7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1c">
    <w:name w:val="Заголовок №1"/>
    <w:basedOn w:val="a"/>
    <w:link w:val="1b"/>
    <w:rsid w:val="006420B7"/>
    <w:pPr>
      <w:widowControl w:val="0"/>
      <w:shd w:val="clear" w:color="auto" w:fill="FFFFFF"/>
      <w:spacing w:after="200" w:line="240" w:lineRule="auto"/>
      <w:ind w:firstLine="380"/>
      <w:outlineLvl w:val="0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aff8">
    <w:name w:val="Подпись к картинке"/>
    <w:basedOn w:val="a"/>
    <w:link w:val="aff7"/>
    <w:rsid w:val="006420B7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  <w:i/>
      <w:iCs/>
      <w:lang w:eastAsia="ru-RU"/>
    </w:rPr>
  </w:style>
  <w:style w:type="paragraph" w:styleId="aff9">
    <w:name w:val="caption"/>
    <w:basedOn w:val="a"/>
    <w:next w:val="a"/>
    <w:uiPriority w:val="35"/>
    <w:unhideWhenUsed/>
    <w:qFormat/>
    <w:rsid w:val="004D2703"/>
    <w:pPr>
      <w:spacing w:after="200" w:line="240" w:lineRule="auto"/>
    </w:pPr>
    <w:rPr>
      <w:rFonts w:ascii="Times New Roman" w:eastAsia="Times New Roman" w:hAnsi="Times New Roman"/>
      <w:i/>
      <w:iCs/>
      <w:color w:val="44546A"/>
      <w:sz w:val="18"/>
      <w:szCs w:val="18"/>
      <w:lang w:eastAsia="ru-RU"/>
    </w:rPr>
  </w:style>
  <w:style w:type="paragraph" w:styleId="affa">
    <w:name w:val="annotation subject"/>
    <w:basedOn w:val="aff"/>
    <w:next w:val="aff"/>
    <w:link w:val="affb"/>
    <w:uiPriority w:val="99"/>
    <w:semiHidden/>
    <w:unhideWhenUsed/>
    <w:rsid w:val="000B181A"/>
    <w:pPr>
      <w:spacing w:after="160" w:line="259" w:lineRule="auto"/>
    </w:pPr>
    <w:rPr>
      <w:rFonts w:ascii="Calibri" w:eastAsia="Calibri" w:hAnsi="Calibri"/>
      <w:b/>
      <w:bCs/>
      <w:lang w:eastAsia="en-US"/>
    </w:rPr>
  </w:style>
  <w:style w:type="character" w:customStyle="1" w:styleId="affb">
    <w:name w:val="Тема примечания Знак"/>
    <w:basedOn w:val="aff0"/>
    <w:link w:val="affa"/>
    <w:uiPriority w:val="99"/>
    <w:semiHidden/>
    <w:rsid w:val="000B181A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styleId="affc">
    <w:name w:val="Revision"/>
    <w:hidden/>
    <w:uiPriority w:val="99"/>
    <w:semiHidden/>
    <w:rsid w:val="000B181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5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7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9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5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027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0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92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68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59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36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60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26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44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08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2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84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057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95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69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32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73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92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8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15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1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56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59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76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096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05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3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96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715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8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1074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6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88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1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9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0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79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8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0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3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47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96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0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88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81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25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2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78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86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90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6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20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73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84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68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34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29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62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02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4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07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11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89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219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64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30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09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42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17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59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945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71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26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13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47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07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77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99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86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66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57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869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87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6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91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95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79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10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22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159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91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2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575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69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38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24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79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04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97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02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23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94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30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4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03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7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99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8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57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11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13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46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84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92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29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56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98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22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76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58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44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17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57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306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22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7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76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23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06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2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5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1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3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66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2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5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4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6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0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0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49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71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95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8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7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35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9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35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16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85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06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25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0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2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62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26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0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04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5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32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27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7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3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9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15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4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5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1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0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73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29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47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89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99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97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2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0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03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87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5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43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15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7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75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23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88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4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45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53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97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8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9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08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7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86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62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4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5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41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7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2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68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03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31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94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26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2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43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6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23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5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54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3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4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6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0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0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56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2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34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6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82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10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66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08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6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08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75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6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5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2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3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9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74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83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29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1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89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39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3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36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84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35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23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6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68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58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2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64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3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7471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611419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92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8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5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3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0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51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0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71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4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65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1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1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79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8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6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95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54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1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98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65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69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24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2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0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0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20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40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75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56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50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0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56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9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96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90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2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4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92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5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05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1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42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43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40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88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30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9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5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1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05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2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93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11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37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28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7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67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20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41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2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8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1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23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0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9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6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09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15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1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23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31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3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8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68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1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58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25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91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7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5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2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24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8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2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9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9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89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54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23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66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95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27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0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61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9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6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7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51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7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04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3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3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31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3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4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6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00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09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78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77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72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40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60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29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25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60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7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0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8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5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25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8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89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43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25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9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46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0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4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6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7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2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5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hyperlink" Target="http://www.treasury.gov/ofac/downloads/sdn.xml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yperlink" Target="http://www.un.org/" TargetMode="Externa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://lex.uz/ru/docs/3042462" TargetMode="External"/><Relationship Id="rId23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yperlink" Target="http://www.un.org/" TargetMode="Externa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hyperlink" Target="http://www.treasury.gov/ofac/downloads/fse/fse.x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30FA0FE2B3704884F1B3BE049811E8" ma:contentTypeVersion="12" ma:contentTypeDescription="Create a new document." ma:contentTypeScope="" ma:versionID="2f711bc47ab13df254c29eab4570fa3b">
  <xsd:schema xmlns:xsd="http://www.w3.org/2001/XMLSchema" xmlns:xs="http://www.w3.org/2001/XMLSchema" xmlns:p="http://schemas.microsoft.com/office/2006/metadata/properties" xmlns:ns2="d15add40-5336-402b-b28f-72c84eea8609" xmlns:ns3="069ecb89-9c67-41e1-bbf1-f0bcbba05d91" targetNamespace="http://schemas.microsoft.com/office/2006/metadata/properties" ma:root="true" ma:fieldsID="26d067da35d717eeaf815c4443b8b1b5" ns2:_="" ns3:_="">
    <xsd:import namespace="d15add40-5336-402b-b28f-72c84eea8609"/>
    <xsd:import namespace="069ecb89-9c67-41e1-bbf1-f0bcbba05d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5add40-5336-402b-b28f-72c84eea86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9ecb89-9c67-41e1-bbf1-f0bcbba05d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2F29B9-B969-4BB2-904A-631B8A3B3D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FF39BF-A360-47A0-A6E8-CBDC199F02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5add40-5336-402b-b28f-72c84eea8609"/>
    <ds:schemaRef ds:uri="069ecb89-9c67-41e1-bbf1-f0bcbba05d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A23B5E-D570-48D0-8615-352CBCFA8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81</Pages>
  <Words>31574</Words>
  <Characters>179974</Characters>
  <Application>Microsoft Office Word</Application>
  <DocSecurity>0</DocSecurity>
  <Lines>1499</Lines>
  <Paragraphs>422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211126</CharactersWithSpaces>
  <SharedDoc>false</SharedDoc>
  <HLinks>
    <vt:vector size="30" baseType="variant">
      <vt:variant>
        <vt:i4>2687030</vt:i4>
      </vt:variant>
      <vt:variant>
        <vt:i4>12</vt:i4>
      </vt:variant>
      <vt:variant>
        <vt:i4>0</vt:i4>
      </vt:variant>
      <vt:variant>
        <vt:i4>5</vt:i4>
      </vt:variant>
      <vt:variant>
        <vt:lpwstr>http://www.treasury.gov/ofac/downloads/fse/fse.xml</vt:lpwstr>
      </vt:variant>
      <vt:variant>
        <vt:lpwstr/>
      </vt:variant>
      <vt:variant>
        <vt:i4>3407997</vt:i4>
      </vt:variant>
      <vt:variant>
        <vt:i4>9</vt:i4>
      </vt:variant>
      <vt:variant>
        <vt:i4>0</vt:i4>
      </vt:variant>
      <vt:variant>
        <vt:i4>5</vt:i4>
      </vt:variant>
      <vt:variant>
        <vt:lpwstr>http://www.treasury.gov/ofac/downloads/sdn.xml</vt:lpwstr>
      </vt:variant>
      <vt:variant>
        <vt:lpwstr/>
      </vt:variant>
      <vt:variant>
        <vt:i4>2949174</vt:i4>
      </vt:variant>
      <vt:variant>
        <vt:i4>6</vt:i4>
      </vt:variant>
      <vt:variant>
        <vt:i4>0</vt:i4>
      </vt:variant>
      <vt:variant>
        <vt:i4>5</vt:i4>
      </vt:variant>
      <vt:variant>
        <vt:lpwstr>http://www.un.org/</vt:lpwstr>
      </vt:variant>
      <vt:variant>
        <vt:lpwstr/>
      </vt:variant>
      <vt:variant>
        <vt:i4>2949174</vt:i4>
      </vt:variant>
      <vt:variant>
        <vt:i4>3</vt:i4>
      </vt:variant>
      <vt:variant>
        <vt:i4>0</vt:i4>
      </vt:variant>
      <vt:variant>
        <vt:i4>5</vt:i4>
      </vt:variant>
      <vt:variant>
        <vt:lpwstr>http://www.un.org/</vt:lpwstr>
      </vt:variant>
      <vt:variant>
        <vt:lpwstr/>
      </vt:variant>
      <vt:variant>
        <vt:i4>4128884</vt:i4>
      </vt:variant>
      <vt:variant>
        <vt:i4>0</vt:i4>
      </vt:variant>
      <vt:variant>
        <vt:i4>0</vt:i4>
      </vt:variant>
      <vt:variant>
        <vt:i4>5</vt:i4>
      </vt:variant>
      <vt:variant>
        <vt:lpwstr>http://lex.uz/ru/docs/3042462</vt:lpwstr>
      </vt:variant>
      <vt:variant>
        <vt:lpwstr>3042919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Yulduz Shaikramova</dc:creator>
  <cp:lastModifiedBy>Yulduz Shaikramova</cp:lastModifiedBy>
  <cp:revision>2</cp:revision>
  <cp:lastPrinted>2021-03-18T10:08:00Z</cp:lastPrinted>
  <dcterms:created xsi:type="dcterms:W3CDTF">2021-07-17T12:06:00Z</dcterms:created>
  <dcterms:modified xsi:type="dcterms:W3CDTF">2021-07-17T12:06:00Z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0x010100EA30FA0FE2B3704884F1B3BE049811E8</vt:lpwstr>
  </property>
</Properties>
</file>